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3B" w:rsidRDefault="003A37FA" w:rsidP="00B767FF">
      <w:pPr>
        <w:spacing w:after="0" w:line="360" w:lineRule="auto"/>
        <w:jc w:val="center"/>
        <w:rPr>
          <w:rFonts w:ascii="Times New Roman" w:hAnsi="Times New Roman" w:cs="Times New Roman"/>
          <w:b/>
          <w:sz w:val="48"/>
          <w:szCs w:val="24"/>
          <w:u w:val="single"/>
        </w:rPr>
      </w:pPr>
      <w:r>
        <w:rPr>
          <w:rFonts w:ascii="Times New Roman" w:hAnsi="Times New Roman" w:cs="Times New Roman"/>
          <w:b/>
          <w:sz w:val="48"/>
          <w:szCs w:val="24"/>
          <w:u w:val="single"/>
        </w:rPr>
        <w:t>SOMMAIRE</w:t>
      </w:r>
    </w:p>
    <w:p w:rsidR="003A37FA" w:rsidRDefault="003A37FA" w:rsidP="003A37FA">
      <w:pPr>
        <w:spacing w:after="0" w:line="254" w:lineRule="auto"/>
        <w:jc w:val="both"/>
        <w:rPr>
          <w:rFonts w:ascii="Times New Roman" w:hAnsi="Times New Roman" w:cs="Times New Roman"/>
          <w:sz w:val="28"/>
          <w:szCs w:val="28"/>
        </w:rPr>
      </w:pPr>
    </w:p>
    <w:p w:rsidR="003A37FA" w:rsidRDefault="003A37FA" w:rsidP="003A37FA">
      <w:pPr>
        <w:spacing w:after="0" w:line="254" w:lineRule="auto"/>
        <w:jc w:val="both"/>
        <w:rPr>
          <w:rFonts w:ascii="Times New Roman" w:hAnsi="Times New Roman" w:cs="Times New Roman"/>
          <w:sz w:val="28"/>
          <w:szCs w:val="28"/>
        </w:rPr>
      </w:pPr>
    </w:p>
    <w:p w:rsidR="003A37FA" w:rsidRDefault="003A37FA" w:rsidP="003A37FA">
      <w:pPr>
        <w:spacing w:after="0" w:line="254" w:lineRule="auto"/>
        <w:jc w:val="both"/>
        <w:rPr>
          <w:rFonts w:ascii="Times New Roman" w:hAnsi="Times New Roman" w:cs="Times New Roman"/>
          <w:sz w:val="28"/>
          <w:szCs w:val="28"/>
        </w:rPr>
      </w:pPr>
    </w:p>
    <w:p w:rsidR="003A37FA" w:rsidRDefault="003A37FA" w:rsidP="003A37FA">
      <w:pPr>
        <w:spacing w:after="0" w:line="254" w:lineRule="auto"/>
        <w:jc w:val="both"/>
        <w:rPr>
          <w:rFonts w:ascii="Times New Roman" w:hAnsi="Times New Roman" w:cs="Times New Roman"/>
          <w:sz w:val="28"/>
          <w:szCs w:val="28"/>
        </w:rPr>
      </w:pPr>
    </w:p>
    <w:p w:rsidR="003A37FA" w:rsidRDefault="003A37FA" w:rsidP="003A37FA">
      <w:pPr>
        <w:spacing w:after="0" w:line="254" w:lineRule="auto"/>
        <w:jc w:val="both"/>
        <w:rPr>
          <w:rFonts w:ascii="Times New Roman" w:hAnsi="Times New Roman" w:cs="Times New Roman"/>
          <w:sz w:val="28"/>
          <w:szCs w:val="28"/>
        </w:rPr>
      </w:pPr>
    </w:p>
    <w:p w:rsidR="003A37FA" w:rsidRDefault="003A37FA" w:rsidP="003A37FA">
      <w:pPr>
        <w:spacing w:after="0" w:line="254" w:lineRule="auto"/>
        <w:jc w:val="both"/>
        <w:rPr>
          <w:rFonts w:ascii="Times New Roman" w:hAnsi="Times New Roman" w:cs="Times New Roman"/>
          <w:sz w:val="28"/>
          <w:szCs w:val="28"/>
        </w:rPr>
      </w:pPr>
    </w:p>
    <w:p w:rsidR="003A37FA" w:rsidRDefault="003A37FA" w:rsidP="003A37FA">
      <w:pPr>
        <w:spacing w:after="0" w:line="254" w:lineRule="auto"/>
        <w:jc w:val="both"/>
        <w:rPr>
          <w:rFonts w:ascii="Times New Roman" w:hAnsi="Times New Roman" w:cs="Times New Roman"/>
          <w:sz w:val="28"/>
          <w:szCs w:val="28"/>
        </w:rPr>
      </w:pPr>
    </w:p>
    <w:p w:rsidR="003A37FA" w:rsidRPr="003A37FA" w:rsidRDefault="003A37FA" w:rsidP="003A37FA">
      <w:pPr>
        <w:spacing w:after="0" w:line="254" w:lineRule="auto"/>
        <w:jc w:val="both"/>
        <w:rPr>
          <w:rFonts w:ascii="Times New Roman" w:hAnsi="Times New Roman" w:cs="Times New Roman"/>
          <w:sz w:val="28"/>
          <w:szCs w:val="28"/>
        </w:rPr>
      </w:pPr>
      <w:r w:rsidRPr="003A37FA">
        <w:rPr>
          <w:rFonts w:ascii="Times New Roman" w:hAnsi="Times New Roman" w:cs="Times New Roman"/>
          <w:sz w:val="28"/>
          <w:szCs w:val="28"/>
        </w:rPr>
        <w:t>Abréviations</w:t>
      </w:r>
    </w:p>
    <w:p w:rsidR="003A37FA" w:rsidRPr="003A37FA" w:rsidRDefault="003A37FA" w:rsidP="003A37FA">
      <w:pPr>
        <w:spacing w:after="0" w:line="254" w:lineRule="auto"/>
        <w:jc w:val="both"/>
        <w:rPr>
          <w:rFonts w:ascii="Times New Roman" w:hAnsi="Times New Roman" w:cs="Times New Roman"/>
          <w:sz w:val="28"/>
          <w:szCs w:val="28"/>
        </w:rPr>
      </w:pPr>
    </w:p>
    <w:p w:rsidR="003A37FA" w:rsidRPr="003A37FA" w:rsidRDefault="003A37FA" w:rsidP="003A37FA">
      <w:pPr>
        <w:spacing w:after="0" w:line="254" w:lineRule="auto"/>
        <w:jc w:val="both"/>
        <w:rPr>
          <w:rFonts w:ascii="Times New Roman" w:hAnsi="Times New Roman" w:cs="Times New Roman"/>
          <w:sz w:val="28"/>
          <w:szCs w:val="28"/>
        </w:rPr>
      </w:pPr>
      <w:r w:rsidRPr="003A37FA">
        <w:rPr>
          <w:rFonts w:ascii="Times New Roman" w:hAnsi="Times New Roman" w:cs="Times New Roman"/>
          <w:sz w:val="28"/>
          <w:szCs w:val="28"/>
        </w:rPr>
        <w:t>Note de présentation</w:t>
      </w:r>
    </w:p>
    <w:p w:rsidR="003A37FA" w:rsidRPr="003A37FA" w:rsidRDefault="003A37FA" w:rsidP="003A37FA">
      <w:pPr>
        <w:spacing w:after="0" w:line="254" w:lineRule="auto"/>
        <w:jc w:val="both"/>
        <w:rPr>
          <w:rFonts w:ascii="Times New Roman" w:hAnsi="Times New Roman" w:cs="Times New Roman"/>
          <w:sz w:val="28"/>
          <w:szCs w:val="28"/>
        </w:rPr>
      </w:pPr>
    </w:p>
    <w:p w:rsidR="003A37FA" w:rsidRPr="003A37FA" w:rsidRDefault="003A37FA" w:rsidP="003A37FA">
      <w:pPr>
        <w:spacing w:after="0" w:line="254" w:lineRule="auto"/>
        <w:jc w:val="both"/>
        <w:rPr>
          <w:rFonts w:ascii="Times New Roman" w:hAnsi="Times New Roman" w:cs="Times New Roman"/>
          <w:sz w:val="28"/>
          <w:szCs w:val="28"/>
        </w:rPr>
      </w:pPr>
      <w:r w:rsidRPr="003A37FA">
        <w:rPr>
          <w:rFonts w:ascii="Times New Roman" w:hAnsi="Times New Roman" w:cs="Times New Roman"/>
          <w:sz w:val="28"/>
          <w:szCs w:val="28"/>
        </w:rPr>
        <w:t>Annotation</w:t>
      </w:r>
      <w:r w:rsidR="001C4737">
        <w:rPr>
          <w:rFonts w:ascii="Times New Roman" w:hAnsi="Times New Roman" w:cs="Times New Roman"/>
          <w:sz w:val="28"/>
          <w:szCs w:val="28"/>
        </w:rPr>
        <w:t>s</w:t>
      </w:r>
    </w:p>
    <w:p w:rsidR="003A37FA" w:rsidRPr="003A37FA" w:rsidRDefault="003A37FA" w:rsidP="003A37FA">
      <w:pPr>
        <w:spacing w:after="0" w:line="360" w:lineRule="auto"/>
        <w:jc w:val="both"/>
        <w:rPr>
          <w:rFonts w:ascii="Times New Roman" w:hAnsi="Times New Roman" w:cs="Times New Roman"/>
          <w:sz w:val="28"/>
          <w:szCs w:val="28"/>
        </w:rPr>
      </w:pPr>
    </w:p>
    <w:p w:rsidR="003A37FA" w:rsidRPr="003A37FA" w:rsidRDefault="003A37FA" w:rsidP="003A37FA">
      <w:pPr>
        <w:spacing w:after="0" w:line="360" w:lineRule="auto"/>
        <w:jc w:val="both"/>
        <w:rPr>
          <w:rFonts w:ascii="Times New Roman" w:hAnsi="Times New Roman" w:cs="Times New Roman"/>
          <w:sz w:val="28"/>
          <w:szCs w:val="28"/>
        </w:rPr>
      </w:pPr>
      <w:r w:rsidRPr="003A37FA">
        <w:rPr>
          <w:rFonts w:ascii="Times New Roman" w:hAnsi="Times New Roman" w:cs="Times New Roman"/>
          <w:sz w:val="28"/>
          <w:szCs w:val="28"/>
        </w:rPr>
        <w:t>ANNEXES</w:t>
      </w:r>
    </w:p>
    <w:p w:rsidR="003A37FA" w:rsidRPr="003A37FA" w:rsidRDefault="003A37FA" w:rsidP="003A37FA">
      <w:pPr>
        <w:spacing w:after="0" w:line="360" w:lineRule="auto"/>
        <w:jc w:val="both"/>
        <w:rPr>
          <w:rFonts w:ascii="Times New Roman" w:hAnsi="Times New Roman" w:cs="Times New Roman"/>
          <w:sz w:val="28"/>
          <w:szCs w:val="28"/>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44553B" w:rsidRDefault="0044553B" w:rsidP="00B767FF">
      <w:pPr>
        <w:spacing w:after="0" w:line="360" w:lineRule="auto"/>
        <w:jc w:val="center"/>
        <w:rPr>
          <w:rFonts w:ascii="Times New Roman" w:hAnsi="Times New Roman" w:cs="Times New Roman"/>
          <w:b/>
          <w:sz w:val="48"/>
          <w:szCs w:val="24"/>
          <w:u w:val="single"/>
        </w:rPr>
      </w:pPr>
    </w:p>
    <w:p w:rsidR="00B767FF" w:rsidRPr="00BC1A2C" w:rsidRDefault="00397144" w:rsidP="00B767FF">
      <w:pPr>
        <w:spacing w:after="0" w:line="360" w:lineRule="auto"/>
        <w:jc w:val="center"/>
        <w:rPr>
          <w:rFonts w:ascii="Times New Roman" w:hAnsi="Times New Roman" w:cs="Times New Roman"/>
          <w:b/>
          <w:sz w:val="48"/>
          <w:szCs w:val="24"/>
          <w:u w:val="single"/>
        </w:rPr>
      </w:pPr>
      <w:r>
        <w:rPr>
          <w:rFonts w:ascii="Times New Roman" w:hAnsi="Times New Roman" w:cs="Times New Roman"/>
          <w:b/>
          <w:sz w:val="48"/>
          <w:szCs w:val="24"/>
          <w:u w:val="single"/>
        </w:rPr>
        <w:lastRenderedPageBreak/>
        <w:t>ABREVIATIONS</w:t>
      </w:r>
    </w:p>
    <w:p w:rsidR="00B767FF" w:rsidRPr="00BC1A2C" w:rsidRDefault="00B767FF" w:rsidP="00B767FF">
      <w:pPr>
        <w:spacing w:after="0" w:line="360" w:lineRule="auto"/>
        <w:rPr>
          <w:rFonts w:ascii="Times New Roman" w:hAnsi="Times New Roman" w:cs="Times New Roman"/>
          <w:b/>
          <w:sz w:val="24"/>
          <w:szCs w:val="24"/>
        </w:rPr>
      </w:pPr>
    </w:p>
    <w:p w:rsidR="00966599" w:rsidRPr="00BC1A2C" w:rsidRDefault="00966599" w:rsidP="00966599">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AJ : </w:t>
      </w:r>
      <w:r w:rsidRPr="00BC1A2C">
        <w:rPr>
          <w:rFonts w:ascii="Times New Roman" w:hAnsi="Times New Roman" w:cs="Times New Roman"/>
          <w:sz w:val="24"/>
          <w:szCs w:val="24"/>
        </w:rPr>
        <w:t>Actualité juridique</w:t>
      </w:r>
      <w:r w:rsidRPr="00BC1A2C">
        <w:rPr>
          <w:rFonts w:ascii="Times New Roman" w:hAnsi="Times New Roman" w:cs="Times New Roman"/>
          <w:b/>
          <w:sz w:val="24"/>
          <w:szCs w:val="24"/>
        </w:rPr>
        <w:t xml:space="preserve"> </w:t>
      </w:r>
    </w:p>
    <w:p w:rsidR="00966599" w:rsidRPr="00BC1A2C" w:rsidRDefault="00966599" w:rsidP="00966599">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C</w:t>
      </w:r>
      <w:r w:rsidR="00FF3787">
        <w:rPr>
          <w:rFonts w:ascii="Times New Roman" w:hAnsi="Times New Roman" w:cs="Times New Roman"/>
          <w:b/>
          <w:sz w:val="24"/>
          <w:szCs w:val="24"/>
        </w:rPr>
        <w:t>A</w:t>
      </w:r>
      <w:r w:rsidRPr="00BC1A2C">
        <w:rPr>
          <w:rFonts w:ascii="Times New Roman" w:hAnsi="Times New Roman" w:cs="Times New Roman"/>
          <w:b/>
          <w:sz w:val="24"/>
          <w:szCs w:val="24"/>
        </w:rPr>
        <w:t xml:space="preserve">. / : </w:t>
      </w:r>
      <w:r w:rsidRPr="00BC1A2C">
        <w:rPr>
          <w:rFonts w:ascii="Times New Roman" w:hAnsi="Times New Roman" w:cs="Times New Roman"/>
          <w:sz w:val="24"/>
          <w:szCs w:val="24"/>
        </w:rPr>
        <w:t>Contre</w:t>
      </w:r>
    </w:p>
    <w:p w:rsidR="00966599" w:rsidRPr="00BC1A2C" w:rsidRDefault="00966599" w:rsidP="00966599">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 CA : </w:t>
      </w:r>
      <w:r w:rsidRPr="00BC1A2C">
        <w:rPr>
          <w:rFonts w:ascii="Times New Roman" w:hAnsi="Times New Roman" w:cs="Times New Roman"/>
          <w:sz w:val="24"/>
          <w:szCs w:val="24"/>
        </w:rPr>
        <w:t>Cour d’Appel</w:t>
      </w:r>
    </w:p>
    <w:p w:rsidR="00F51949" w:rsidRDefault="00966599" w:rsidP="00966599">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CS : </w:t>
      </w:r>
      <w:r w:rsidRPr="00BC1A2C">
        <w:rPr>
          <w:rFonts w:ascii="Times New Roman" w:hAnsi="Times New Roman" w:cs="Times New Roman"/>
          <w:sz w:val="24"/>
          <w:szCs w:val="24"/>
        </w:rPr>
        <w:t>Cour suprême</w:t>
      </w:r>
    </w:p>
    <w:p w:rsidR="00486D55" w:rsidRPr="00F51949" w:rsidRDefault="00966599" w:rsidP="00966599">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C. S. S : </w:t>
      </w:r>
      <w:r w:rsidRPr="00BC1A2C">
        <w:rPr>
          <w:rFonts w:ascii="Times New Roman" w:hAnsi="Times New Roman" w:cs="Times New Roman"/>
          <w:sz w:val="24"/>
          <w:szCs w:val="24"/>
        </w:rPr>
        <w:t>Compagnie sucrière sénégalaise</w:t>
      </w:r>
      <w:r w:rsidRPr="00BC1A2C">
        <w:rPr>
          <w:rFonts w:ascii="Times New Roman" w:hAnsi="Times New Roman" w:cs="Times New Roman"/>
          <w:b/>
          <w:sz w:val="24"/>
          <w:szCs w:val="24"/>
        </w:rPr>
        <w:t xml:space="preserve"> </w:t>
      </w:r>
    </w:p>
    <w:p w:rsidR="00966599" w:rsidRPr="00BC1A2C" w:rsidRDefault="00966599" w:rsidP="00966599">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Cour de </w:t>
      </w:r>
      <w:proofErr w:type="spellStart"/>
      <w:r w:rsidRPr="00BC1A2C">
        <w:rPr>
          <w:rFonts w:ascii="Times New Roman" w:hAnsi="Times New Roman" w:cs="Times New Roman"/>
          <w:b/>
          <w:sz w:val="24"/>
          <w:szCs w:val="24"/>
        </w:rPr>
        <w:t>Cass</w:t>
      </w:r>
      <w:proofErr w:type="spellEnd"/>
      <w:r w:rsidRPr="00BC1A2C">
        <w:rPr>
          <w:rFonts w:ascii="Times New Roman" w:hAnsi="Times New Roman" w:cs="Times New Roman"/>
          <w:b/>
          <w:sz w:val="24"/>
          <w:szCs w:val="24"/>
        </w:rPr>
        <w:t xml:space="preserve">. : </w:t>
      </w:r>
      <w:r w:rsidRPr="00BC1A2C">
        <w:rPr>
          <w:rFonts w:ascii="Times New Roman" w:hAnsi="Times New Roman" w:cs="Times New Roman"/>
          <w:sz w:val="24"/>
          <w:szCs w:val="24"/>
        </w:rPr>
        <w:t>Cour de Cassation</w:t>
      </w:r>
    </w:p>
    <w:p w:rsidR="00966599" w:rsidRPr="00BC1A2C" w:rsidRDefault="00966599" w:rsidP="00B767FF">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CREI : </w:t>
      </w:r>
      <w:r w:rsidRPr="00BC1A2C">
        <w:rPr>
          <w:rFonts w:ascii="Times New Roman" w:hAnsi="Times New Roman" w:cs="Times New Roman"/>
          <w:sz w:val="24"/>
          <w:szCs w:val="24"/>
        </w:rPr>
        <w:t>Cour de Répression de l’Enrichissement illicite</w:t>
      </w:r>
    </w:p>
    <w:p w:rsidR="00966599" w:rsidRPr="00BC1A2C" w:rsidRDefault="00966599" w:rsidP="00B767FF">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JCP : </w:t>
      </w:r>
      <w:proofErr w:type="spellStart"/>
      <w:r w:rsidRPr="00BC1A2C">
        <w:rPr>
          <w:rFonts w:ascii="Times New Roman" w:hAnsi="Times New Roman" w:cs="Times New Roman"/>
          <w:sz w:val="24"/>
          <w:szCs w:val="24"/>
        </w:rPr>
        <w:t>Juris</w:t>
      </w:r>
      <w:proofErr w:type="spellEnd"/>
      <w:r w:rsidRPr="00BC1A2C">
        <w:rPr>
          <w:rFonts w:ascii="Times New Roman" w:hAnsi="Times New Roman" w:cs="Times New Roman"/>
          <w:sz w:val="24"/>
          <w:szCs w:val="24"/>
        </w:rPr>
        <w:t xml:space="preserve"> classeur périodique</w:t>
      </w:r>
      <w:r w:rsidRPr="00BC1A2C">
        <w:rPr>
          <w:rFonts w:ascii="Times New Roman" w:hAnsi="Times New Roman" w:cs="Times New Roman"/>
          <w:b/>
          <w:sz w:val="24"/>
          <w:szCs w:val="24"/>
        </w:rPr>
        <w:t xml:space="preserve"> </w:t>
      </w:r>
    </w:p>
    <w:p w:rsidR="00B767FF" w:rsidRPr="00BC1A2C" w:rsidRDefault="00B767FF" w:rsidP="00B767FF">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MP : </w:t>
      </w:r>
      <w:r w:rsidR="00486D55">
        <w:rPr>
          <w:rFonts w:ascii="Times New Roman" w:hAnsi="Times New Roman" w:cs="Times New Roman"/>
          <w:sz w:val="24"/>
          <w:szCs w:val="24"/>
        </w:rPr>
        <w:t>Ministère p</w:t>
      </w:r>
      <w:r w:rsidRPr="00BC1A2C">
        <w:rPr>
          <w:rFonts w:ascii="Times New Roman" w:hAnsi="Times New Roman" w:cs="Times New Roman"/>
          <w:sz w:val="24"/>
          <w:szCs w:val="24"/>
        </w:rPr>
        <w:t>ublic</w:t>
      </w:r>
    </w:p>
    <w:p w:rsidR="00966599" w:rsidRPr="00BC1A2C" w:rsidRDefault="00966599" w:rsidP="00B767FF">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N° : </w:t>
      </w:r>
      <w:r w:rsidRPr="00BC1A2C">
        <w:rPr>
          <w:rFonts w:ascii="Times New Roman" w:hAnsi="Times New Roman" w:cs="Times New Roman"/>
          <w:sz w:val="24"/>
          <w:szCs w:val="24"/>
        </w:rPr>
        <w:t xml:space="preserve">Numéro </w:t>
      </w:r>
    </w:p>
    <w:p w:rsidR="00966599" w:rsidRPr="00BC1A2C" w:rsidRDefault="00966599" w:rsidP="00B767FF">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TD : </w:t>
      </w:r>
      <w:r w:rsidRPr="00BC1A2C">
        <w:rPr>
          <w:rFonts w:ascii="Times New Roman" w:hAnsi="Times New Roman" w:cs="Times New Roman"/>
          <w:sz w:val="24"/>
          <w:szCs w:val="24"/>
        </w:rPr>
        <w:t>Tribunal départemental</w:t>
      </w:r>
      <w:r w:rsidRPr="00BC1A2C">
        <w:rPr>
          <w:rFonts w:ascii="Times New Roman" w:hAnsi="Times New Roman" w:cs="Times New Roman"/>
          <w:b/>
          <w:sz w:val="24"/>
          <w:szCs w:val="24"/>
        </w:rPr>
        <w:t> </w:t>
      </w:r>
    </w:p>
    <w:p w:rsidR="00966599" w:rsidRPr="00BC1A2C" w:rsidRDefault="00B767FF" w:rsidP="00B767FF">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TGI HC : </w:t>
      </w:r>
      <w:r w:rsidRPr="00BC1A2C">
        <w:rPr>
          <w:rFonts w:ascii="Times New Roman" w:hAnsi="Times New Roman" w:cs="Times New Roman"/>
          <w:sz w:val="24"/>
          <w:szCs w:val="24"/>
        </w:rPr>
        <w:t>Tribunal Grande Instance Hors Classe</w:t>
      </w:r>
    </w:p>
    <w:p w:rsidR="00966599" w:rsidRPr="00BC1A2C" w:rsidRDefault="00966599" w:rsidP="00B767FF">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TI : </w:t>
      </w:r>
      <w:r w:rsidRPr="00BC1A2C">
        <w:rPr>
          <w:rFonts w:ascii="Times New Roman" w:hAnsi="Times New Roman" w:cs="Times New Roman"/>
          <w:sz w:val="24"/>
          <w:szCs w:val="24"/>
        </w:rPr>
        <w:t>Tribunal d’Instance</w:t>
      </w:r>
    </w:p>
    <w:p w:rsidR="00B767FF" w:rsidRPr="00BC1A2C" w:rsidRDefault="00B767FF" w:rsidP="00B767FF">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TR H C : </w:t>
      </w:r>
      <w:r w:rsidRPr="00BC1A2C">
        <w:rPr>
          <w:rFonts w:ascii="Times New Roman" w:hAnsi="Times New Roman" w:cs="Times New Roman"/>
          <w:sz w:val="24"/>
          <w:szCs w:val="24"/>
        </w:rPr>
        <w:t>Tribunal régional Hors Classe</w:t>
      </w:r>
      <w:r w:rsidRPr="00BC1A2C">
        <w:rPr>
          <w:rFonts w:ascii="Times New Roman" w:hAnsi="Times New Roman" w:cs="Times New Roman"/>
          <w:b/>
          <w:sz w:val="24"/>
          <w:szCs w:val="24"/>
        </w:rPr>
        <w:t xml:space="preserve"> </w:t>
      </w:r>
    </w:p>
    <w:p w:rsidR="00D5204B" w:rsidRPr="00BC1A2C" w:rsidRDefault="00D5204B" w:rsidP="00B767FF">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Ord. : </w:t>
      </w:r>
      <w:r w:rsidRPr="00BC1A2C">
        <w:rPr>
          <w:rFonts w:ascii="Times New Roman" w:hAnsi="Times New Roman" w:cs="Times New Roman"/>
          <w:sz w:val="24"/>
          <w:szCs w:val="24"/>
        </w:rPr>
        <w:t>Ordonnance</w:t>
      </w:r>
    </w:p>
    <w:p w:rsidR="00B767FF" w:rsidRPr="00BC1A2C" w:rsidRDefault="00B767FF" w:rsidP="00B767FF">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P</w:t>
      </w:r>
      <w:r w:rsidR="0007030D" w:rsidRPr="00BC1A2C">
        <w:rPr>
          <w:rFonts w:ascii="Times New Roman" w:hAnsi="Times New Roman" w:cs="Times New Roman"/>
          <w:b/>
          <w:sz w:val="24"/>
          <w:szCs w:val="24"/>
        </w:rPr>
        <w:t xml:space="preserve">. : </w:t>
      </w:r>
      <w:r w:rsidR="00486D55">
        <w:rPr>
          <w:rFonts w:ascii="Times New Roman" w:hAnsi="Times New Roman" w:cs="Times New Roman"/>
          <w:sz w:val="24"/>
          <w:szCs w:val="24"/>
        </w:rPr>
        <w:t>P</w:t>
      </w:r>
      <w:r w:rsidR="0007030D" w:rsidRPr="00BC1A2C">
        <w:rPr>
          <w:rFonts w:ascii="Times New Roman" w:hAnsi="Times New Roman" w:cs="Times New Roman"/>
          <w:sz w:val="24"/>
          <w:szCs w:val="24"/>
        </w:rPr>
        <w:t>age</w:t>
      </w:r>
      <w:r w:rsidRPr="00BC1A2C">
        <w:rPr>
          <w:rFonts w:ascii="Times New Roman" w:hAnsi="Times New Roman" w:cs="Times New Roman"/>
          <w:sz w:val="24"/>
          <w:szCs w:val="24"/>
        </w:rPr>
        <w:t xml:space="preserve"> </w:t>
      </w:r>
    </w:p>
    <w:p w:rsidR="00B767FF" w:rsidRPr="00BC1A2C" w:rsidRDefault="00B767FF" w:rsidP="00B767FF">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PP : </w:t>
      </w:r>
      <w:r w:rsidR="00486D55">
        <w:rPr>
          <w:rFonts w:ascii="Times New Roman" w:hAnsi="Times New Roman" w:cs="Times New Roman"/>
          <w:sz w:val="24"/>
          <w:szCs w:val="24"/>
        </w:rPr>
        <w:t>D</w:t>
      </w:r>
      <w:r w:rsidRPr="00BC1A2C">
        <w:rPr>
          <w:rFonts w:ascii="Times New Roman" w:hAnsi="Times New Roman" w:cs="Times New Roman"/>
          <w:sz w:val="24"/>
          <w:szCs w:val="24"/>
        </w:rPr>
        <w:t>e la page à la page</w:t>
      </w:r>
    </w:p>
    <w:p w:rsidR="00966599" w:rsidRPr="00BC1A2C" w:rsidRDefault="00966599" w:rsidP="00B767FF">
      <w:pPr>
        <w:spacing w:after="0" w:line="360" w:lineRule="auto"/>
        <w:rPr>
          <w:rFonts w:ascii="Times New Roman" w:hAnsi="Times New Roman" w:cs="Times New Roman"/>
          <w:b/>
          <w:sz w:val="24"/>
          <w:szCs w:val="24"/>
        </w:rPr>
      </w:pPr>
      <w:r w:rsidRPr="00BC1A2C">
        <w:rPr>
          <w:rFonts w:ascii="Times New Roman" w:hAnsi="Times New Roman" w:cs="Times New Roman"/>
          <w:b/>
          <w:sz w:val="24"/>
          <w:szCs w:val="24"/>
        </w:rPr>
        <w:t xml:space="preserve">REV. SC. CRIM. : </w:t>
      </w:r>
      <w:r w:rsidRPr="00BC1A2C">
        <w:rPr>
          <w:rFonts w:ascii="Times New Roman" w:hAnsi="Times New Roman" w:cs="Times New Roman"/>
          <w:sz w:val="24"/>
          <w:szCs w:val="24"/>
        </w:rPr>
        <w:t>Revue de Science criminelle</w:t>
      </w:r>
    </w:p>
    <w:p w:rsidR="00B767FF" w:rsidRPr="00BC1A2C" w:rsidRDefault="00B767FF" w:rsidP="00B767FF">
      <w:pPr>
        <w:spacing w:after="0" w:line="360" w:lineRule="auto"/>
        <w:rPr>
          <w:rFonts w:ascii="Times New Roman" w:hAnsi="Times New Roman" w:cs="Times New Roman"/>
          <w:sz w:val="24"/>
          <w:szCs w:val="24"/>
        </w:rPr>
      </w:pPr>
      <w:r w:rsidRPr="00BC1A2C">
        <w:rPr>
          <w:rFonts w:ascii="Times New Roman" w:hAnsi="Times New Roman" w:cs="Times New Roman"/>
          <w:b/>
          <w:sz w:val="24"/>
          <w:szCs w:val="24"/>
        </w:rPr>
        <w:t xml:space="preserve">Vol. : </w:t>
      </w:r>
      <w:r w:rsidRPr="00BC1A2C">
        <w:rPr>
          <w:rFonts w:ascii="Times New Roman" w:hAnsi="Times New Roman" w:cs="Times New Roman"/>
          <w:sz w:val="24"/>
          <w:szCs w:val="24"/>
        </w:rPr>
        <w:t>Volume</w:t>
      </w:r>
    </w:p>
    <w:p w:rsidR="00D5204B" w:rsidRPr="00BC1A2C" w:rsidRDefault="00D5204B" w:rsidP="00B767FF">
      <w:pPr>
        <w:spacing w:after="0" w:line="360" w:lineRule="auto"/>
        <w:rPr>
          <w:rFonts w:ascii="Times New Roman" w:hAnsi="Times New Roman" w:cs="Times New Roman"/>
          <w:b/>
          <w:sz w:val="24"/>
          <w:szCs w:val="24"/>
        </w:rPr>
      </w:pPr>
    </w:p>
    <w:p w:rsidR="00B767FF" w:rsidRPr="00BC1A2C" w:rsidRDefault="00B767FF" w:rsidP="00B767FF">
      <w:pPr>
        <w:spacing w:after="0" w:line="360" w:lineRule="auto"/>
        <w:rPr>
          <w:rFonts w:ascii="Times New Roman" w:hAnsi="Times New Roman" w:cs="Times New Roman"/>
          <w:b/>
          <w:sz w:val="24"/>
          <w:szCs w:val="24"/>
        </w:rPr>
      </w:pPr>
    </w:p>
    <w:p w:rsidR="00B767FF" w:rsidRPr="00BC1A2C" w:rsidRDefault="00B767FF" w:rsidP="00701185">
      <w:pPr>
        <w:spacing w:after="0" w:line="360" w:lineRule="auto"/>
        <w:jc w:val="both"/>
        <w:rPr>
          <w:rFonts w:ascii="Times New Roman" w:hAnsi="Times New Roman" w:cs="Times New Roman"/>
          <w:b/>
          <w:sz w:val="24"/>
          <w:szCs w:val="24"/>
        </w:rPr>
      </w:pPr>
    </w:p>
    <w:p w:rsidR="00B767FF" w:rsidRPr="00BC1A2C" w:rsidRDefault="00B767FF" w:rsidP="00701185">
      <w:pPr>
        <w:spacing w:after="0" w:line="360" w:lineRule="auto"/>
        <w:jc w:val="both"/>
        <w:rPr>
          <w:rFonts w:ascii="Times New Roman" w:hAnsi="Times New Roman" w:cs="Times New Roman"/>
          <w:b/>
          <w:sz w:val="24"/>
          <w:szCs w:val="24"/>
        </w:rPr>
      </w:pPr>
    </w:p>
    <w:p w:rsidR="00B767FF" w:rsidRPr="00BC1A2C" w:rsidRDefault="00B767FF" w:rsidP="00701185">
      <w:pPr>
        <w:spacing w:after="0" w:line="360" w:lineRule="auto"/>
        <w:jc w:val="both"/>
        <w:rPr>
          <w:rFonts w:ascii="Times New Roman" w:hAnsi="Times New Roman" w:cs="Times New Roman"/>
          <w:b/>
          <w:sz w:val="24"/>
          <w:szCs w:val="24"/>
        </w:rPr>
      </w:pPr>
    </w:p>
    <w:p w:rsidR="00D812C3" w:rsidRPr="00BC1A2C" w:rsidRDefault="00D812C3" w:rsidP="00701185">
      <w:pPr>
        <w:spacing w:after="0" w:line="360" w:lineRule="auto"/>
        <w:jc w:val="both"/>
        <w:rPr>
          <w:rFonts w:ascii="Times New Roman" w:hAnsi="Times New Roman" w:cs="Times New Roman"/>
          <w:b/>
          <w:sz w:val="24"/>
          <w:szCs w:val="24"/>
        </w:rPr>
      </w:pPr>
    </w:p>
    <w:p w:rsidR="00D812C3" w:rsidRPr="00BC1A2C" w:rsidRDefault="00D812C3" w:rsidP="00701185">
      <w:pPr>
        <w:spacing w:after="0" w:line="360" w:lineRule="auto"/>
        <w:jc w:val="both"/>
        <w:rPr>
          <w:rFonts w:ascii="Times New Roman" w:hAnsi="Times New Roman" w:cs="Times New Roman"/>
          <w:b/>
          <w:sz w:val="24"/>
          <w:szCs w:val="24"/>
        </w:rPr>
      </w:pPr>
    </w:p>
    <w:p w:rsidR="00D812C3" w:rsidRPr="00BC1A2C" w:rsidRDefault="00D812C3" w:rsidP="00701185">
      <w:pPr>
        <w:spacing w:after="0" w:line="360" w:lineRule="auto"/>
        <w:jc w:val="both"/>
        <w:rPr>
          <w:rFonts w:ascii="Times New Roman" w:hAnsi="Times New Roman" w:cs="Times New Roman"/>
          <w:b/>
          <w:sz w:val="24"/>
          <w:szCs w:val="24"/>
        </w:rPr>
      </w:pPr>
    </w:p>
    <w:p w:rsidR="00D812C3" w:rsidRPr="00BC1A2C" w:rsidRDefault="00D812C3" w:rsidP="00701185">
      <w:pPr>
        <w:spacing w:after="0" w:line="360" w:lineRule="auto"/>
        <w:jc w:val="both"/>
        <w:rPr>
          <w:rFonts w:ascii="Times New Roman" w:hAnsi="Times New Roman" w:cs="Times New Roman"/>
          <w:b/>
          <w:sz w:val="24"/>
          <w:szCs w:val="24"/>
        </w:rPr>
      </w:pPr>
    </w:p>
    <w:p w:rsidR="00D812C3" w:rsidRPr="00BC1A2C" w:rsidRDefault="00D812C3" w:rsidP="00701185">
      <w:pPr>
        <w:spacing w:after="0" w:line="360" w:lineRule="auto"/>
        <w:jc w:val="both"/>
        <w:rPr>
          <w:rFonts w:ascii="Times New Roman" w:hAnsi="Times New Roman" w:cs="Times New Roman"/>
          <w:b/>
          <w:sz w:val="24"/>
          <w:szCs w:val="24"/>
        </w:rPr>
      </w:pPr>
    </w:p>
    <w:p w:rsidR="00D812C3" w:rsidRPr="00BC1A2C" w:rsidRDefault="00D812C3" w:rsidP="00701185">
      <w:pPr>
        <w:spacing w:after="0" w:line="360" w:lineRule="auto"/>
        <w:jc w:val="both"/>
        <w:rPr>
          <w:rFonts w:ascii="Times New Roman" w:hAnsi="Times New Roman" w:cs="Times New Roman"/>
          <w:b/>
          <w:sz w:val="24"/>
          <w:szCs w:val="24"/>
        </w:rPr>
      </w:pPr>
    </w:p>
    <w:p w:rsidR="00D812C3" w:rsidRPr="00BC1A2C" w:rsidRDefault="00D812C3" w:rsidP="00701185">
      <w:pPr>
        <w:spacing w:after="0" w:line="360" w:lineRule="auto"/>
        <w:jc w:val="both"/>
        <w:rPr>
          <w:rFonts w:ascii="Times New Roman" w:hAnsi="Times New Roman" w:cs="Times New Roman"/>
          <w:b/>
          <w:sz w:val="24"/>
          <w:szCs w:val="24"/>
        </w:rPr>
      </w:pPr>
    </w:p>
    <w:p w:rsidR="00885088" w:rsidRPr="00450496" w:rsidRDefault="002076BC" w:rsidP="00450496">
      <w:pPr>
        <w:spacing w:line="360" w:lineRule="auto"/>
        <w:jc w:val="center"/>
        <w:rPr>
          <w:rFonts w:ascii="Times New Roman" w:hAnsi="Times New Roman" w:cs="Times New Roman"/>
          <w:b/>
          <w:sz w:val="48"/>
          <w:szCs w:val="24"/>
          <w:u w:val="single"/>
        </w:rPr>
      </w:pPr>
      <w:r>
        <w:rPr>
          <w:rFonts w:ascii="Times New Roman" w:hAnsi="Times New Roman" w:cs="Times New Roman"/>
          <w:b/>
          <w:sz w:val="48"/>
          <w:szCs w:val="24"/>
          <w:u w:val="single"/>
        </w:rPr>
        <w:lastRenderedPageBreak/>
        <w:t>NOTE DE PRESENTATION</w:t>
      </w:r>
    </w:p>
    <w:p w:rsidR="00D812C3" w:rsidRPr="00BC1A2C" w:rsidRDefault="00D812C3" w:rsidP="00D812C3">
      <w:pPr>
        <w:spacing w:line="360" w:lineRule="auto"/>
        <w:jc w:val="both"/>
        <w:rPr>
          <w:rFonts w:ascii="Times New Roman" w:hAnsi="Times New Roman" w:cs="Times New Roman"/>
          <w:b/>
          <w:sz w:val="24"/>
          <w:szCs w:val="24"/>
        </w:rPr>
      </w:pPr>
      <w:r w:rsidRPr="00BC1A2C">
        <w:rPr>
          <w:rFonts w:ascii="Times New Roman" w:hAnsi="Times New Roman" w:cs="Times New Roman"/>
          <w:sz w:val="24"/>
          <w:szCs w:val="24"/>
        </w:rPr>
        <w:t xml:space="preserve">Après le partage des articles du </w:t>
      </w:r>
      <w:r w:rsidR="002518AD">
        <w:rPr>
          <w:rFonts w:ascii="Times New Roman" w:hAnsi="Times New Roman" w:cs="Times New Roman"/>
          <w:sz w:val="24"/>
          <w:szCs w:val="24"/>
        </w:rPr>
        <w:t>Code de P</w:t>
      </w:r>
      <w:r w:rsidRPr="00BC1A2C">
        <w:rPr>
          <w:rFonts w:ascii="Times New Roman" w:hAnsi="Times New Roman" w:cs="Times New Roman"/>
          <w:sz w:val="24"/>
          <w:szCs w:val="24"/>
        </w:rPr>
        <w:t>rocédure pénale entre les membres du groupe</w:t>
      </w:r>
      <w:r w:rsidR="00062E03" w:rsidRPr="00062E03">
        <w:rPr>
          <w:rFonts w:ascii="Times New Roman" w:hAnsi="Times New Roman" w:cs="Times New Roman"/>
          <w:sz w:val="24"/>
          <w:szCs w:val="24"/>
        </w:rPr>
        <w:t xml:space="preserve"> </w:t>
      </w:r>
      <w:r w:rsidR="00062E03">
        <w:rPr>
          <w:rFonts w:ascii="Times New Roman" w:hAnsi="Times New Roman" w:cs="Times New Roman"/>
          <w:sz w:val="24"/>
          <w:szCs w:val="24"/>
        </w:rPr>
        <w:t>qui a opté pour travailler sur</w:t>
      </w:r>
      <w:r w:rsidR="00062E03" w:rsidRPr="00BC1A2C">
        <w:rPr>
          <w:rFonts w:ascii="Times New Roman" w:hAnsi="Times New Roman" w:cs="Times New Roman"/>
          <w:sz w:val="24"/>
          <w:szCs w:val="24"/>
        </w:rPr>
        <w:t xml:space="preserve"> ledit Code</w:t>
      </w:r>
      <w:r w:rsidRPr="00BC1A2C">
        <w:rPr>
          <w:rFonts w:ascii="Times New Roman" w:hAnsi="Times New Roman" w:cs="Times New Roman"/>
          <w:sz w:val="24"/>
          <w:szCs w:val="24"/>
        </w:rPr>
        <w:t>, il nous a é</w:t>
      </w:r>
      <w:r w:rsidR="00062E03">
        <w:rPr>
          <w:rFonts w:ascii="Times New Roman" w:hAnsi="Times New Roman" w:cs="Times New Roman"/>
          <w:sz w:val="24"/>
          <w:szCs w:val="24"/>
        </w:rPr>
        <w:t>té confié d’annoter</w:t>
      </w:r>
      <w:r w:rsidRPr="00BC1A2C">
        <w:rPr>
          <w:rFonts w:ascii="Times New Roman" w:hAnsi="Times New Roman" w:cs="Times New Roman"/>
          <w:sz w:val="24"/>
          <w:szCs w:val="24"/>
        </w:rPr>
        <w:t xml:space="preserve"> les articles </w:t>
      </w:r>
      <w:r w:rsidRPr="00BC1A2C">
        <w:rPr>
          <w:rFonts w:ascii="Times New Roman" w:hAnsi="Times New Roman" w:cs="Times New Roman"/>
          <w:b/>
          <w:sz w:val="24"/>
          <w:szCs w:val="24"/>
        </w:rPr>
        <w:t>449 à 499 soit</w:t>
      </w:r>
      <w:r w:rsidR="00B2526F" w:rsidRPr="00B2526F">
        <w:rPr>
          <w:rFonts w:ascii="Times New Roman" w:hAnsi="Times New Roman" w:cs="Times New Roman"/>
          <w:b/>
          <w:sz w:val="24"/>
          <w:szCs w:val="24"/>
        </w:rPr>
        <w:t xml:space="preserve"> </w:t>
      </w:r>
      <w:r w:rsidR="00B2526F" w:rsidRPr="00BC1A2C">
        <w:rPr>
          <w:rFonts w:ascii="Times New Roman" w:hAnsi="Times New Roman" w:cs="Times New Roman"/>
          <w:b/>
          <w:sz w:val="24"/>
          <w:szCs w:val="24"/>
        </w:rPr>
        <w:t>cinquante</w:t>
      </w:r>
      <w:r w:rsidR="00B2526F">
        <w:rPr>
          <w:rFonts w:ascii="Times New Roman" w:hAnsi="Times New Roman" w:cs="Times New Roman"/>
          <w:b/>
          <w:sz w:val="24"/>
          <w:szCs w:val="24"/>
        </w:rPr>
        <w:t xml:space="preserve"> (</w:t>
      </w:r>
      <w:r w:rsidRPr="00BC1A2C">
        <w:rPr>
          <w:rFonts w:ascii="Times New Roman" w:hAnsi="Times New Roman" w:cs="Times New Roman"/>
          <w:b/>
          <w:sz w:val="24"/>
          <w:szCs w:val="24"/>
        </w:rPr>
        <w:t>50</w:t>
      </w:r>
      <w:r w:rsidR="00B2526F">
        <w:rPr>
          <w:rFonts w:ascii="Times New Roman" w:hAnsi="Times New Roman" w:cs="Times New Roman"/>
          <w:b/>
          <w:sz w:val="24"/>
          <w:szCs w:val="24"/>
        </w:rPr>
        <w:t>)</w:t>
      </w:r>
      <w:r w:rsidRPr="00BC1A2C">
        <w:rPr>
          <w:rFonts w:ascii="Times New Roman" w:hAnsi="Times New Roman" w:cs="Times New Roman"/>
          <w:b/>
          <w:sz w:val="24"/>
          <w:szCs w:val="24"/>
        </w:rPr>
        <w:t xml:space="preserve"> articles</w:t>
      </w:r>
      <w:r w:rsidR="00062E03">
        <w:rPr>
          <w:rFonts w:ascii="Times New Roman" w:hAnsi="Times New Roman" w:cs="Times New Roman"/>
          <w:sz w:val="24"/>
          <w:szCs w:val="24"/>
        </w:rPr>
        <w:t xml:space="preserve">. Cette partie intitulée </w:t>
      </w:r>
      <w:r w:rsidR="00062E03" w:rsidRPr="00062E03">
        <w:rPr>
          <w:rFonts w:ascii="Times New Roman" w:hAnsi="Times New Roman" w:cs="Times New Roman"/>
          <w:b/>
          <w:sz w:val="24"/>
          <w:szCs w:val="24"/>
        </w:rPr>
        <w:t>« Du jugement des délits »</w:t>
      </w:r>
      <w:r w:rsidR="00062E03">
        <w:rPr>
          <w:rFonts w:ascii="Times New Roman" w:hAnsi="Times New Roman" w:cs="Times New Roman"/>
          <w:sz w:val="24"/>
          <w:szCs w:val="24"/>
        </w:rPr>
        <w:t xml:space="preserve"> se</w:t>
      </w:r>
      <w:r w:rsidRPr="00BC1A2C">
        <w:rPr>
          <w:rFonts w:ascii="Times New Roman" w:hAnsi="Times New Roman" w:cs="Times New Roman"/>
          <w:sz w:val="24"/>
          <w:szCs w:val="24"/>
        </w:rPr>
        <w:t xml:space="preserve"> situe dans </w:t>
      </w:r>
      <w:r w:rsidR="00062E03">
        <w:rPr>
          <w:rFonts w:ascii="Times New Roman" w:hAnsi="Times New Roman" w:cs="Times New Roman"/>
          <w:sz w:val="24"/>
          <w:szCs w:val="24"/>
        </w:rPr>
        <w:t xml:space="preserve">le </w:t>
      </w:r>
      <w:r w:rsidR="00062E03" w:rsidRPr="00BC1A2C">
        <w:rPr>
          <w:rFonts w:ascii="Times New Roman" w:hAnsi="Times New Roman" w:cs="Times New Roman"/>
          <w:sz w:val="24"/>
          <w:szCs w:val="24"/>
        </w:rPr>
        <w:t>Titre II</w:t>
      </w:r>
      <w:r w:rsidR="00062E03">
        <w:rPr>
          <w:rFonts w:ascii="Times New Roman" w:hAnsi="Times New Roman" w:cs="Times New Roman"/>
          <w:sz w:val="24"/>
          <w:szCs w:val="24"/>
        </w:rPr>
        <w:t xml:space="preserve"> du </w:t>
      </w:r>
      <w:r w:rsidRPr="00BC1A2C">
        <w:rPr>
          <w:rFonts w:ascii="Times New Roman" w:hAnsi="Times New Roman" w:cs="Times New Roman"/>
          <w:sz w:val="24"/>
          <w:szCs w:val="24"/>
        </w:rPr>
        <w:t xml:space="preserve">livre deuxième du </w:t>
      </w:r>
      <w:r w:rsidR="00062E03">
        <w:rPr>
          <w:rFonts w:ascii="Times New Roman" w:hAnsi="Times New Roman" w:cs="Times New Roman"/>
          <w:sz w:val="24"/>
          <w:szCs w:val="24"/>
        </w:rPr>
        <w:t>livre.</w:t>
      </w:r>
      <w:r w:rsidRPr="00BC1A2C">
        <w:rPr>
          <w:rFonts w:ascii="Times New Roman" w:hAnsi="Times New Roman" w:cs="Times New Roman"/>
          <w:sz w:val="24"/>
          <w:szCs w:val="24"/>
        </w:rPr>
        <w:t xml:space="preserve"> Plus pr</w:t>
      </w:r>
      <w:r w:rsidR="00062E03">
        <w:rPr>
          <w:rFonts w:ascii="Times New Roman" w:hAnsi="Times New Roman" w:cs="Times New Roman"/>
          <w:sz w:val="24"/>
          <w:szCs w:val="24"/>
        </w:rPr>
        <w:t>écisément, il s’agit de celle</w:t>
      </w:r>
      <w:r w:rsidRPr="00BC1A2C">
        <w:rPr>
          <w:rFonts w:ascii="Times New Roman" w:hAnsi="Times New Roman" w:cs="Times New Roman"/>
          <w:sz w:val="24"/>
          <w:szCs w:val="24"/>
        </w:rPr>
        <w:t xml:space="preserve"> qui comm</w:t>
      </w:r>
      <w:r w:rsidR="00062E03">
        <w:rPr>
          <w:rFonts w:ascii="Times New Roman" w:hAnsi="Times New Roman" w:cs="Times New Roman"/>
          <w:sz w:val="24"/>
          <w:szCs w:val="24"/>
        </w:rPr>
        <w:t xml:space="preserve">ence de la section V du </w:t>
      </w:r>
      <w:r w:rsidRPr="00BC1A2C">
        <w:rPr>
          <w:rFonts w:ascii="Times New Roman" w:hAnsi="Times New Roman" w:cs="Times New Roman"/>
          <w:sz w:val="24"/>
          <w:szCs w:val="24"/>
        </w:rPr>
        <w:t>chapitre</w:t>
      </w:r>
      <w:r w:rsidR="00062E03">
        <w:rPr>
          <w:rFonts w:ascii="Times New Roman" w:hAnsi="Times New Roman" w:cs="Times New Roman"/>
          <w:sz w:val="24"/>
          <w:szCs w:val="24"/>
        </w:rPr>
        <w:t xml:space="preserve"> premier</w:t>
      </w:r>
      <w:r w:rsidRPr="00BC1A2C">
        <w:rPr>
          <w:rFonts w:ascii="Times New Roman" w:hAnsi="Times New Roman" w:cs="Times New Roman"/>
          <w:sz w:val="24"/>
          <w:szCs w:val="24"/>
        </w:rPr>
        <w:t xml:space="preserve"> (</w:t>
      </w:r>
      <w:r w:rsidRPr="00BC1A2C">
        <w:rPr>
          <w:rFonts w:ascii="Times New Roman" w:hAnsi="Times New Roman" w:cs="Times New Roman"/>
          <w:b/>
          <w:sz w:val="24"/>
          <w:szCs w:val="24"/>
        </w:rPr>
        <w:t>article 449</w:t>
      </w:r>
      <w:r w:rsidRPr="00BC1A2C">
        <w:rPr>
          <w:rFonts w:ascii="Times New Roman" w:hAnsi="Times New Roman" w:cs="Times New Roman"/>
          <w:sz w:val="24"/>
          <w:szCs w:val="24"/>
        </w:rPr>
        <w:t>) jusqu’à la</w:t>
      </w:r>
      <w:r w:rsidR="00062E03">
        <w:rPr>
          <w:rFonts w:ascii="Times New Roman" w:hAnsi="Times New Roman" w:cs="Times New Roman"/>
          <w:sz w:val="24"/>
          <w:szCs w:val="24"/>
        </w:rPr>
        <w:t xml:space="preserve"> fin de la section II du </w:t>
      </w:r>
      <w:r w:rsidRPr="00BC1A2C">
        <w:rPr>
          <w:rFonts w:ascii="Times New Roman" w:hAnsi="Times New Roman" w:cs="Times New Roman"/>
          <w:sz w:val="24"/>
          <w:szCs w:val="24"/>
        </w:rPr>
        <w:t>Chapitre</w:t>
      </w:r>
      <w:r w:rsidR="00062E03">
        <w:rPr>
          <w:rFonts w:ascii="Times New Roman" w:hAnsi="Times New Roman" w:cs="Times New Roman"/>
          <w:sz w:val="24"/>
          <w:szCs w:val="24"/>
        </w:rPr>
        <w:t xml:space="preserve"> deuxième</w:t>
      </w:r>
      <w:r w:rsidRPr="00BC1A2C">
        <w:rPr>
          <w:rFonts w:ascii="Times New Roman" w:hAnsi="Times New Roman" w:cs="Times New Roman"/>
          <w:sz w:val="24"/>
          <w:szCs w:val="24"/>
        </w:rPr>
        <w:t xml:space="preserve"> (</w:t>
      </w:r>
      <w:r w:rsidRPr="00BC1A2C">
        <w:rPr>
          <w:rFonts w:ascii="Times New Roman" w:hAnsi="Times New Roman" w:cs="Times New Roman"/>
          <w:b/>
          <w:sz w:val="24"/>
          <w:szCs w:val="24"/>
        </w:rPr>
        <w:t>article 499</w:t>
      </w:r>
      <w:r w:rsidRPr="00BC1A2C">
        <w:rPr>
          <w:rFonts w:ascii="Times New Roman" w:hAnsi="Times New Roman" w:cs="Times New Roman"/>
          <w:sz w:val="24"/>
          <w:szCs w:val="24"/>
        </w:rPr>
        <w:t xml:space="preserve">). </w:t>
      </w:r>
    </w:p>
    <w:p w:rsidR="00D812C3" w:rsidRPr="00BC1A2C" w:rsidRDefault="00062E03" w:rsidP="00D812C3">
      <w:pPr>
        <w:spacing w:line="360" w:lineRule="auto"/>
        <w:jc w:val="both"/>
        <w:rPr>
          <w:rFonts w:ascii="Times New Roman" w:hAnsi="Times New Roman" w:cs="Times New Roman"/>
          <w:sz w:val="24"/>
          <w:szCs w:val="24"/>
        </w:rPr>
      </w:pPr>
      <w:r>
        <w:rPr>
          <w:rFonts w:ascii="Times New Roman" w:hAnsi="Times New Roman" w:cs="Times New Roman"/>
          <w:sz w:val="24"/>
          <w:szCs w:val="24"/>
        </w:rPr>
        <w:t>Pour procéder à l’annotation,</w:t>
      </w:r>
      <w:r w:rsidR="00D812C3" w:rsidRPr="00BC1A2C">
        <w:rPr>
          <w:rFonts w:ascii="Times New Roman" w:hAnsi="Times New Roman" w:cs="Times New Roman"/>
          <w:sz w:val="24"/>
          <w:szCs w:val="24"/>
        </w:rPr>
        <w:t xml:space="preserve"> nous </w:t>
      </w:r>
      <w:r>
        <w:rPr>
          <w:rFonts w:ascii="Times New Roman" w:hAnsi="Times New Roman" w:cs="Times New Roman"/>
          <w:sz w:val="24"/>
          <w:szCs w:val="24"/>
        </w:rPr>
        <w:t xml:space="preserve">avons </w:t>
      </w:r>
      <w:r w:rsidR="00D812C3" w:rsidRPr="00BC1A2C">
        <w:rPr>
          <w:rFonts w:ascii="Times New Roman" w:hAnsi="Times New Roman" w:cs="Times New Roman"/>
          <w:sz w:val="24"/>
          <w:szCs w:val="24"/>
        </w:rPr>
        <w:t xml:space="preserve">adopté une méthodologie qu’il convient de préciser. </w:t>
      </w:r>
    </w:p>
    <w:p w:rsidR="00D812C3" w:rsidRPr="00BC1A2C" w:rsidRDefault="00D812C3" w:rsidP="00D812C3">
      <w:pPr>
        <w:numPr>
          <w:ilvl w:val="0"/>
          <w:numId w:val="2"/>
        </w:numPr>
        <w:spacing w:line="360" w:lineRule="auto"/>
        <w:contextualSpacing/>
        <w:jc w:val="both"/>
        <w:rPr>
          <w:rFonts w:ascii="Times New Roman" w:hAnsi="Times New Roman" w:cs="Times New Roman"/>
          <w:sz w:val="24"/>
          <w:szCs w:val="24"/>
        </w:rPr>
      </w:pPr>
      <w:r w:rsidRPr="00BC1A2C">
        <w:rPr>
          <w:rFonts w:ascii="Times New Roman" w:hAnsi="Times New Roman" w:cs="Times New Roman"/>
          <w:b/>
          <w:sz w:val="24"/>
          <w:szCs w:val="24"/>
        </w:rPr>
        <w:t>Méthodologie</w:t>
      </w:r>
      <w:r w:rsidRPr="00BC1A2C">
        <w:rPr>
          <w:rFonts w:ascii="Times New Roman" w:hAnsi="Times New Roman" w:cs="Times New Roman"/>
          <w:sz w:val="24"/>
          <w:szCs w:val="24"/>
        </w:rPr>
        <w:t>:</w:t>
      </w:r>
    </w:p>
    <w:p w:rsidR="00BB2B6A" w:rsidRDefault="00D812C3" w:rsidP="00D812C3">
      <w:pPr>
        <w:spacing w:line="360" w:lineRule="auto"/>
        <w:jc w:val="both"/>
        <w:rPr>
          <w:rFonts w:ascii="Times New Roman" w:hAnsi="Times New Roman" w:cs="Times New Roman"/>
          <w:sz w:val="24"/>
          <w:szCs w:val="24"/>
        </w:rPr>
      </w:pPr>
      <w:r w:rsidRPr="00BC1A2C">
        <w:rPr>
          <w:rFonts w:ascii="Times New Roman" w:hAnsi="Times New Roman" w:cs="Times New Roman"/>
          <w:sz w:val="24"/>
          <w:szCs w:val="24"/>
        </w:rPr>
        <w:t>Relativement à la méthodologie,</w:t>
      </w:r>
      <w:r w:rsidR="00BB2B6A">
        <w:rPr>
          <w:rFonts w:ascii="Times New Roman" w:hAnsi="Times New Roman" w:cs="Times New Roman"/>
          <w:sz w:val="24"/>
          <w:szCs w:val="24"/>
        </w:rPr>
        <w:t xml:space="preserve"> </w:t>
      </w:r>
      <w:r w:rsidR="002518AD">
        <w:rPr>
          <w:rFonts w:ascii="Times New Roman" w:hAnsi="Times New Roman" w:cs="Times New Roman"/>
          <w:sz w:val="24"/>
          <w:szCs w:val="24"/>
        </w:rPr>
        <w:t xml:space="preserve">de </w:t>
      </w:r>
      <w:r w:rsidR="00BB2B6A">
        <w:rPr>
          <w:rFonts w:ascii="Times New Roman" w:hAnsi="Times New Roman" w:cs="Times New Roman"/>
          <w:sz w:val="24"/>
          <w:szCs w:val="24"/>
        </w:rPr>
        <w:t>prime à bord,</w:t>
      </w:r>
      <w:r w:rsidR="00EA426A">
        <w:rPr>
          <w:rFonts w:ascii="Times New Roman" w:hAnsi="Times New Roman" w:cs="Times New Roman"/>
          <w:sz w:val="24"/>
          <w:szCs w:val="24"/>
        </w:rPr>
        <w:t xml:space="preserve"> il convient de rappeler que,</w:t>
      </w:r>
      <w:r w:rsidR="00BB2B6A">
        <w:rPr>
          <w:rFonts w:ascii="Times New Roman" w:hAnsi="Times New Roman" w:cs="Times New Roman"/>
          <w:sz w:val="24"/>
          <w:szCs w:val="24"/>
        </w:rPr>
        <w:t xml:space="preserve"> conformément aux consignes qui nous ont été do</w:t>
      </w:r>
      <w:r w:rsidR="00EA426A">
        <w:rPr>
          <w:rFonts w:ascii="Times New Roman" w:hAnsi="Times New Roman" w:cs="Times New Roman"/>
          <w:sz w:val="24"/>
          <w:szCs w:val="24"/>
        </w:rPr>
        <w:t>nnées, nous somme gardé de commenter l</w:t>
      </w:r>
      <w:r w:rsidR="00BB2B6A">
        <w:rPr>
          <w:rFonts w:ascii="Times New Roman" w:hAnsi="Times New Roman" w:cs="Times New Roman"/>
          <w:sz w:val="24"/>
          <w:szCs w:val="24"/>
        </w:rPr>
        <w:t xml:space="preserve">es dispositions à annoter. </w:t>
      </w:r>
      <w:r w:rsidRPr="00BC1A2C">
        <w:rPr>
          <w:rFonts w:ascii="Times New Roman" w:hAnsi="Times New Roman" w:cs="Times New Roman"/>
          <w:sz w:val="24"/>
          <w:szCs w:val="24"/>
        </w:rPr>
        <w:t xml:space="preserve"> </w:t>
      </w:r>
    </w:p>
    <w:p w:rsidR="00D812C3" w:rsidRPr="00BC1A2C" w:rsidRDefault="00D812C3" w:rsidP="00D812C3">
      <w:pPr>
        <w:spacing w:line="360" w:lineRule="auto"/>
        <w:jc w:val="both"/>
        <w:rPr>
          <w:rFonts w:ascii="Times New Roman" w:hAnsi="Times New Roman" w:cs="Times New Roman"/>
          <w:sz w:val="24"/>
          <w:szCs w:val="24"/>
        </w:rPr>
      </w:pPr>
      <w:r w:rsidRPr="00BC1A2C">
        <w:rPr>
          <w:rFonts w:ascii="Times New Roman" w:hAnsi="Times New Roman" w:cs="Times New Roman"/>
          <w:sz w:val="24"/>
          <w:szCs w:val="24"/>
        </w:rPr>
        <w:t>Cependant, nous avons fait r</w:t>
      </w:r>
      <w:r w:rsidR="00EA426A">
        <w:rPr>
          <w:rFonts w:ascii="Times New Roman" w:hAnsi="Times New Roman" w:cs="Times New Roman"/>
          <w:sz w:val="24"/>
          <w:szCs w:val="24"/>
        </w:rPr>
        <w:t>ecours à des outils</w:t>
      </w:r>
      <w:r w:rsidRPr="00BC1A2C">
        <w:rPr>
          <w:rFonts w:ascii="Times New Roman" w:hAnsi="Times New Roman" w:cs="Times New Roman"/>
          <w:sz w:val="24"/>
          <w:szCs w:val="24"/>
        </w:rPr>
        <w:t xml:space="preserve"> et à une démarche</w:t>
      </w:r>
      <w:r w:rsidR="00BB2B6A">
        <w:rPr>
          <w:rFonts w:ascii="Times New Roman" w:hAnsi="Times New Roman" w:cs="Times New Roman"/>
          <w:sz w:val="24"/>
          <w:szCs w:val="24"/>
        </w:rPr>
        <w:t xml:space="preserve"> qui ont cours</w:t>
      </w:r>
      <w:r w:rsidR="00EA426A">
        <w:rPr>
          <w:rFonts w:ascii="Times New Roman" w:hAnsi="Times New Roman" w:cs="Times New Roman"/>
          <w:sz w:val="24"/>
          <w:szCs w:val="24"/>
        </w:rPr>
        <w:t xml:space="preserve"> dans les recherches</w:t>
      </w:r>
      <w:r w:rsidR="00BB2B6A">
        <w:rPr>
          <w:rFonts w:ascii="Times New Roman" w:hAnsi="Times New Roman" w:cs="Times New Roman"/>
          <w:sz w:val="24"/>
          <w:szCs w:val="24"/>
        </w:rPr>
        <w:t xml:space="preserve"> en sciences </w:t>
      </w:r>
      <w:commentRangeStart w:id="0"/>
      <w:r w:rsidR="00BB2B6A">
        <w:rPr>
          <w:rFonts w:ascii="Times New Roman" w:hAnsi="Times New Roman" w:cs="Times New Roman"/>
          <w:sz w:val="24"/>
          <w:szCs w:val="24"/>
        </w:rPr>
        <w:t>juridiques</w:t>
      </w:r>
      <w:commentRangeEnd w:id="0"/>
      <w:r w:rsidR="009D4628">
        <w:rPr>
          <w:rStyle w:val="Marquedecommentaire"/>
        </w:rPr>
        <w:commentReference w:id="0"/>
      </w:r>
      <w:r w:rsidRPr="00BC1A2C">
        <w:rPr>
          <w:rFonts w:ascii="Times New Roman" w:hAnsi="Times New Roman" w:cs="Times New Roman"/>
          <w:sz w:val="24"/>
          <w:szCs w:val="24"/>
        </w:rPr>
        <w:t>.</w:t>
      </w:r>
      <w:r w:rsidR="00EA426A">
        <w:rPr>
          <w:rFonts w:ascii="Times New Roman" w:hAnsi="Times New Roman" w:cs="Times New Roman"/>
          <w:sz w:val="24"/>
          <w:szCs w:val="24"/>
        </w:rPr>
        <w:t xml:space="preserve"> </w:t>
      </w:r>
    </w:p>
    <w:p w:rsidR="00D812C3" w:rsidRPr="00BC1A2C" w:rsidRDefault="00D812C3" w:rsidP="00D812C3">
      <w:pPr>
        <w:numPr>
          <w:ilvl w:val="0"/>
          <w:numId w:val="1"/>
        </w:numPr>
        <w:spacing w:line="360" w:lineRule="auto"/>
        <w:contextualSpacing/>
        <w:jc w:val="both"/>
        <w:rPr>
          <w:rFonts w:ascii="Times New Roman" w:hAnsi="Times New Roman" w:cs="Times New Roman"/>
          <w:b/>
          <w:sz w:val="24"/>
          <w:szCs w:val="24"/>
        </w:rPr>
      </w:pPr>
      <w:r w:rsidRPr="00BC1A2C">
        <w:rPr>
          <w:rFonts w:ascii="Times New Roman" w:hAnsi="Times New Roman" w:cs="Times New Roman"/>
          <w:b/>
          <w:sz w:val="24"/>
          <w:szCs w:val="24"/>
        </w:rPr>
        <w:t>Les outils</w:t>
      </w:r>
    </w:p>
    <w:p w:rsidR="00D812C3" w:rsidRPr="00475664" w:rsidRDefault="00D812C3" w:rsidP="00D812C3">
      <w:pPr>
        <w:spacing w:line="360" w:lineRule="auto"/>
        <w:jc w:val="both"/>
        <w:rPr>
          <w:rFonts w:ascii="Times New Roman" w:hAnsi="Times New Roman" w:cs="Times New Roman"/>
          <w:i/>
          <w:sz w:val="24"/>
          <w:szCs w:val="24"/>
        </w:rPr>
      </w:pPr>
      <w:r w:rsidRPr="00BC1A2C">
        <w:rPr>
          <w:rFonts w:ascii="Times New Roman" w:hAnsi="Times New Roman" w:cs="Times New Roman"/>
          <w:sz w:val="24"/>
          <w:szCs w:val="24"/>
        </w:rPr>
        <w:t xml:space="preserve">Pour l’exécution de la tâche qui a nous a </w:t>
      </w:r>
      <w:r w:rsidR="009D4628">
        <w:rPr>
          <w:rFonts w:ascii="Times New Roman" w:hAnsi="Times New Roman" w:cs="Times New Roman"/>
          <w:sz w:val="24"/>
          <w:szCs w:val="24"/>
        </w:rPr>
        <w:t>été confiée, nous avons procédé à u</w:t>
      </w:r>
      <w:r w:rsidRPr="00BC1A2C">
        <w:rPr>
          <w:rFonts w:ascii="Times New Roman" w:hAnsi="Times New Roman" w:cs="Times New Roman"/>
          <w:sz w:val="24"/>
          <w:szCs w:val="24"/>
        </w:rPr>
        <w:t xml:space="preserve">n exercice de dépouillement de la jurisprudence des juridictions en matière </w:t>
      </w:r>
      <w:r w:rsidRPr="00475664">
        <w:rPr>
          <w:rFonts w:ascii="Times New Roman" w:hAnsi="Times New Roman" w:cs="Times New Roman"/>
          <w:i/>
          <w:sz w:val="24"/>
          <w:szCs w:val="24"/>
        </w:rPr>
        <w:t>pénale (Tribu</w:t>
      </w:r>
      <w:r w:rsidR="00E56A44" w:rsidRPr="00475664">
        <w:rPr>
          <w:rFonts w:ascii="Times New Roman" w:hAnsi="Times New Roman" w:cs="Times New Roman"/>
          <w:i/>
          <w:sz w:val="24"/>
          <w:szCs w:val="24"/>
        </w:rPr>
        <w:t>nal de Grande Instance, Cour d’A</w:t>
      </w:r>
      <w:r w:rsidRPr="00475664">
        <w:rPr>
          <w:rFonts w:ascii="Times New Roman" w:hAnsi="Times New Roman" w:cs="Times New Roman"/>
          <w:i/>
          <w:sz w:val="24"/>
          <w:szCs w:val="24"/>
        </w:rPr>
        <w:t>ppel,</w:t>
      </w:r>
      <w:r w:rsidR="00E56A44" w:rsidRPr="00475664">
        <w:rPr>
          <w:rFonts w:ascii="Times New Roman" w:hAnsi="Times New Roman" w:cs="Times New Roman"/>
          <w:i/>
          <w:sz w:val="24"/>
          <w:szCs w:val="24"/>
        </w:rPr>
        <w:t xml:space="preserve"> Cour suprême, ancienne Cour d’A</w:t>
      </w:r>
      <w:r w:rsidRPr="00475664">
        <w:rPr>
          <w:rFonts w:ascii="Times New Roman" w:hAnsi="Times New Roman" w:cs="Times New Roman"/>
          <w:i/>
          <w:sz w:val="24"/>
          <w:szCs w:val="24"/>
        </w:rPr>
        <w:t>ssises, ancienne Cour d</w:t>
      </w:r>
      <w:r w:rsidR="00E56A44" w:rsidRPr="00475664">
        <w:rPr>
          <w:rFonts w:ascii="Times New Roman" w:hAnsi="Times New Roman" w:cs="Times New Roman"/>
          <w:i/>
          <w:sz w:val="24"/>
          <w:szCs w:val="24"/>
        </w:rPr>
        <w:t>e Cassation et même parfois les ordonnance</w:t>
      </w:r>
      <w:r w:rsidR="00866285" w:rsidRPr="00475664">
        <w:rPr>
          <w:rFonts w:ascii="Times New Roman" w:hAnsi="Times New Roman" w:cs="Times New Roman"/>
          <w:i/>
          <w:sz w:val="24"/>
          <w:szCs w:val="24"/>
        </w:rPr>
        <w:t>s</w:t>
      </w:r>
      <w:r w:rsidR="00E56A44" w:rsidRPr="00475664">
        <w:rPr>
          <w:rFonts w:ascii="Times New Roman" w:hAnsi="Times New Roman" w:cs="Times New Roman"/>
          <w:i/>
          <w:sz w:val="24"/>
          <w:szCs w:val="24"/>
        </w:rPr>
        <w:t xml:space="preserve"> du Président du </w:t>
      </w:r>
      <w:r w:rsidR="00DE68DF" w:rsidRPr="00475664">
        <w:rPr>
          <w:rFonts w:ascii="Times New Roman" w:hAnsi="Times New Roman" w:cs="Times New Roman"/>
          <w:i/>
          <w:sz w:val="24"/>
          <w:szCs w:val="24"/>
        </w:rPr>
        <w:t>Tribunal)</w:t>
      </w:r>
      <w:r w:rsidRPr="00475664">
        <w:rPr>
          <w:rFonts w:ascii="Times New Roman" w:hAnsi="Times New Roman" w:cs="Times New Roman"/>
          <w:i/>
          <w:sz w:val="24"/>
          <w:szCs w:val="24"/>
        </w:rPr>
        <w:t>.</w:t>
      </w:r>
    </w:p>
    <w:p w:rsidR="00D812C3" w:rsidRPr="00FC2F96" w:rsidRDefault="00D812C3" w:rsidP="00D812C3">
      <w:pPr>
        <w:spacing w:line="360" w:lineRule="auto"/>
        <w:jc w:val="both"/>
        <w:rPr>
          <w:rFonts w:ascii="Times New Roman" w:hAnsi="Times New Roman" w:cs="Times New Roman"/>
          <w:sz w:val="24"/>
          <w:szCs w:val="24"/>
        </w:rPr>
      </w:pPr>
      <w:r w:rsidRPr="00BC1A2C">
        <w:rPr>
          <w:rFonts w:ascii="Times New Roman" w:hAnsi="Times New Roman" w:cs="Times New Roman"/>
          <w:sz w:val="24"/>
          <w:szCs w:val="24"/>
        </w:rPr>
        <w:t>Nous avons aussi recouru aux bulletins des arrêts de la Cour d’Appel, de l’ancienne Cour de Cassation et à ce</w:t>
      </w:r>
      <w:r w:rsidR="002518AD">
        <w:rPr>
          <w:rFonts w:ascii="Times New Roman" w:hAnsi="Times New Roman" w:cs="Times New Roman"/>
          <w:sz w:val="24"/>
          <w:szCs w:val="24"/>
        </w:rPr>
        <w:t xml:space="preserve">ux de la Cour suprême, ainsi qu’aux </w:t>
      </w:r>
      <w:r w:rsidR="0091502C">
        <w:rPr>
          <w:rFonts w:ascii="Times New Roman" w:hAnsi="Times New Roman" w:cs="Times New Roman"/>
          <w:sz w:val="24"/>
          <w:szCs w:val="24"/>
        </w:rPr>
        <w:t>travaux des spécialistes de la P</w:t>
      </w:r>
      <w:r w:rsidRPr="00BC1A2C">
        <w:rPr>
          <w:rFonts w:ascii="Times New Roman" w:hAnsi="Times New Roman" w:cs="Times New Roman"/>
          <w:sz w:val="24"/>
          <w:szCs w:val="24"/>
        </w:rPr>
        <w:t>rocédure pénale</w:t>
      </w:r>
      <w:r w:rsidR="0091502C">
        <w:rPr>
          <w:rFonts w:ascii="Times New Roman" w:hAnsi="Times New Roman" w:cs="Times New Roman"/>
          <w:sz w:val="24"/>
          <w:szCs w:val="24"/>
        </w:rPr>
        <w:t xml:space="preserve"> matérialisés par des notes</w:t>
      </w:r>
      <w:r w:rsidRPr="00BC1A2C">
        <w:rPr>
          <w:rFonts w:ascii="Times New Roman" w:hAnsi="Times New Roman" w:cs="Times New Roman"/>
          <w:sz w:val="24"/>
          <w:szCs w:val="24"/>
        </w:rPr>
        <w:t xml:space="preserve"> </w:t>
      </w:r>
      <w:r w:rsidRPr="00475664">
        <w:rPr>
          <w:rFonts w:ascii="Times New Roman" w:hAnsi="Times New Roman" w:cs="Times New Roman"/>
          <w:i/>
          <w:sz w:val="20"/>
          <w:szCs w:val="20"/>
        </w:rPr>
        <w:t>(</w:t>
      </w:r>
      <w:r w:rsidRPr="00475664">
        <w:rPr>
          <w:rFonts w:ascii="Times New Roman" w:hAnsi="Times New Roman" w:cs="Times New Roman"/>
          <w:i/>
          <w:sz w:val="24"/>
          <w:szCs w:val="24"/>
        </w:rPr>
        <w:t>article d’un praticien publié</w:t>
      </w:r>
      <w:r w:rsidR="009B7836" w:rsidRPr="00475664">
        <w:rPr>
          <w:rFonts w:ascii="Times New Roman" w:hAnsi="Times New Roman" w:cs="Times New Roman"/>
          <w:i/>
          <w:sz w:val="24"/>
          <w:szCs w:val="24"/>
        </w:rPr>
        <w:t xml:space="preserve"> dans le bulletin d’information</w:t>
      </w:r>
      <w:r w:rsidRPr="00475664">
        <w:rPr>
          <w:rFonts w:ascii="Times New Roman" w:hAnsi="Times New Roman" w:cs="Times New Roman"/>
          <w:i/>
          <w:sz w:val="24"/>
          <w:szCs w:val="24"/>
        </w:rPr>
        <w:t xml:space="preserve"> de la Cour suprême notamment celui de février 2017 et de</w:t>
      </w:r>
      <w:r w:rsidR="00714733">
        <w:rPr>
          <w:rFonts w:ascii="Times New Roman" w:hAnsi="Times New Roman" w:cs="Times New Roman"/>
          <w:i/>
          <w:sz w:val="24"/>
          <w:szCs w:val="24"/>
        </w:rPr>
        <w:t xml:space="preserve">s articles de doctrine </w:t>
      </w:r>
      <w:r w:rsidRPr="00475664">
        <w:rPr>
          <w:rFonts w:ascii="Times New Roman" w:hAnsi="Times New Roman" w:cs="Times New Roman"/>
          <w:i/>
          <w:sz w:val="24"/>
          <w:szCs w:val="24"/>
        </w:rPr>
        <w:t xml:space="preserve"> française Cf. </w:t>
      </w:r>
      <w:r w:rsidR="009B7836" w:rsidRPr="00475664">
        <w:rPr>
          <w:rFonts w:ascii="Times New Roman" w:hAnsi="Times New Roman" w:cs="Times New Roman"/>
          <w:i/>
          <w:sz w:val="24"/>
          <w:szCs w:val="24"/>
        </w:rPr>
        <w:t xml:space="preserve">Les </w:t>
      </w:r>
      <w:r w:rsidRPr="00475664">
        <w:rPr>
          <w:rFonts w:ascii="Times New Roman" w:hAnsi="Times New Roman" w:cs="Times New Roman"/>
          <w:i/>
          <w:sz w:val="24"/>
          <w:szCs w:val="24"/>
        </w:rPr>
        <w:t xml:space="preserve">Article </w:t>
      </w:r>
      <w:r w:rsidR="009B7836" w:rsidRPr="00475664">
        <w:rPr>
          <w:rFonts w:ascii="Times New Roman" w:hAnsi="Times New Roman" w:cs="Times New Roman"/>
          <w:i/>
          <w:sz w:val="24"/>
          <w:szCs w:val="24"/>
        </w:rPr>
        <w:t xml:space="preserve">449, </w:t>
      </w:r>
      <w:r w:rsidRPr="00475664">
        <w:rPr>
          <w:rFonts w:ascii="Times New Roman" w:hAnsi="Times New Roman" w:cs="Times New Roman"/>
          <w:i/>
          <w:sz w:val="24"/>
          <w:szCs w:val="24"/>
        </w:rPr>
        <w:t>451</w:t>
      </w:r>
      <w:r w:rsidR="009B7836" w:rsidRPr="00475664">
        <w:rPr>
          <w:rFonts w:ascii="Times New Roman" w:hAnsi="Times New Roman" w:cs="Times New Roman"/>
          <w:i/>
          <w:sz w:val="24"/>
          <w:szCs w:val="24"/>
        </w:rPr>
        <w:t xml:space="preserve">, 457 et </w:t>
      </w:r>
      <w:r w:rsidR="00EC3909" w:rsidRPr="00475664">
        <w:rPr>
          <w:rFonts w:ascii="Times New Roman" w:hAnsi="Times New Roman" w:cs="Times New Roman"/>
          <w:i/>
          <w:sz w:val="24"/>
          <w:szCs w:val="24"/>
        </w:rPr>
        <w:t>497)</w:t>
      </w:r>
      <w:r w:rsidRPr="00475664">
        <w:rPr>
          <w:rFonts w:ascii="Times New Roman" w:hAnsi="Times New Roman" w:cs="Times New Roman"/>
          <w:i/>
          <w:sz w:val="24"/>
          <w:szCs w:val="24"/>
        </w:rPr>
        <w:t>.</w:t>
      </w:r>
      <w:r w:rsidRPr="00FC2F96">
        <w:rPr>
          <w:rFonts w:ascii="Times New Roman" w:hAnsi="Times New Roman" w:cs="Times New Roman"/>
          <w:sz w:val="24"/>
          <w:szCs w:val="24"/>
        </w:rPr>
        <w:t xml:space="preserve">  </w:t>
      </w:r>
    </w:p>
    <w:p w:rsidR="00281BB9" w:rsidRPr="00AA6234" w:rsidRDefault="00D812C3" w:rsidP="00D812C3">
      <w:pPr>
        <w:spacing w:line="360" w:lineRule="auto"/>
        <w:jc w:val="both"/>
        <w:rPr>
          <w:rFonts w:ascii="Times New Roman" w:hAnsi="Times New Roman" w:cs="Times New Roman"/>
          <w:b/>
          <w:sz w:val="20"/>
          <w:szCs w:val="20"/>
        </w:rPr>
      </w:pPr>
      <w:r w:rsidRPr="00BC1A2C">
        <w:rPr>
          <w:rFonts w:ascii="Times New Roman" w:hAnsi="Times New Roman" w:cs="Times New Roman"/>
          <w:sz w:val="24"/>
          <w:szCs w:val="24"/>
        </w:rPr>
        <w:t>Toute de même</w:t>
      </w:r>
      <w:r w:rsidR="002518AD">
        <w:rPr>
          <w:rFonts w:ascii="Times New Roman" w:hAnsi="Times New Roman" w:cs="Times New Roman"/>
          <w:sz w:val="24"/>
          <w:szCs w:val="24"/>
        </w:rPr>
        <w:t>,</w:t>
      </w:r>
      <w:r w:rsidRPr="00BC1A2C">
        <w:rPr>
          <w:rFonts w:ascii="Times New Roman" w:hAnsi="Times New Roman" w:cs="Times New Roman"/>
          <w:sz w:val="24"/>
          <w:szCs w:val="24"/>
        </w:rPr>
        <w:t xml:space="preserve"> notre dépouillement ne s’est pas limité seulement au</w:t>
      </w:r>
      <w:r w:rsidR="002518AD">
        <w:rPr>
          <w:rFonts w:ascii="Times New Roman" w:hAnsi="Times New Roman" w:cs="Times New Roman"/>
          <w:sz w:val="24"/>
          <w:szCs w:val="24"/>
        </w:rPr>
        <w:t>x tribunaux de Dakar, il prend en compte</w:t>
      </w:r>
      <w:r w:rsidRPr="00BC1A2C">
        <w:rPr>
          <w:rFonts w:ascii="Times New Roman" w:hAnsi="Times New Roman" w:cs="Times New Roman"/>
          <w:sz w:val="24"/>
          <w:szCs w:val="24"/>
        </w:rPr>
        <w:t xml:space="preserve"> aussi la jurisprudence des juridictions de l’intérieur du pays</w:t>
      </w:r>
      <w:r w:rsidR="00AA6234">
        <w:rPr>
          <w:rFonts w:ascii="Times New Roman" w:hAnsi="Times New Roman" w:cs="Times New Roman"/>
          <w:sz w:val="24"/>
          <w:szCs w:val="24"/>
        </w:rPr>
        <w:t xml:space="preserve"> (</w:t>
      </w:r>
      <w:r w:rsidR="00AA6234" w:rsidRPr="00AA6234">
        <w:rPr>
          <w:rFonts w:ascii="Times New Roman" w:hAnsi="Times New Roman" w:cs="Times New Roman"/>
          <w:b/>
          <w:sz w:val="20"/>
          <w:szCs w:val="20"/>
        </w:rPr>
        <w:t>Saint-Louis, Kaolack, Thiès</w:t>
      </w:r>
      <w:r w:rsidR="006F06FE">
        <w:rPr>
          <w:rFonts w:ascii="Times New Roman" w:hAnsi="Times New Roman" w:cs="Times New Roman"/>
          <w:b/>
          <w:sz w:val="20"/>
          <w:szCs w:val="20"/>
        </w:rPr>
        <w:t xml:space="preserve"> etc.</w:t>
      </w:r>
      <w:r w:rsidR="0087611F">
        <w:rPr>
          <w:rFonts w:ascii="Times New Roman" w:hAnsi="Times New Roman" w:cs="Times New Roman"/>
          <w:b/>
          <w:sz w:val="20"/>
          <w:szCs w:val="20"/>
        </w:rPr>
        <w:t xml:space="preserve"> Voir les annexes.</w:t>
      </w:r>
      <w:r w:rsidR="006F06FE">
        <w:rPr>
          <w:rFonts w:ascii="Times New Roman" w:hAnsi="Times New Roman" w:cs="Times New Roman"/>
          <w:b/>
          <w:sz w:val="20"/>
          <w:szCs w:val="20"/>
        </w:rPr>
        <w:t>)</w:t>
      </w:r>
    </w:p>
    <w:p w:rsidR="00D812C3" w:rsidRPr="00BC1A2C" w:rsidRDefault="00D812C3" w:rsidP="00D812C3">
      <w:pPr>
        <w:numPr>
          <w:ilvl w:val="0"/>
          <w:numId w:val="1"/>
        </w:numPr>
        <w:spacing w:line="360" w:lineRule="auto"/>
        <w:contextualSpacing/>
        <w:jc w:val="both"/>
        <w:rPr>
          <w:rFonts w:ascii="Times New Roman" w:hAnsi="Times New Roman" w:cs="Times New Roman"/>
          <w:b/>
          <w:sz w:val="24"/>
          <w:szCs w:val="24"/>
        </w:rPr>
      </w:pPr>
      <w:r w:rsidRPr="00BC1A2C">
        <w:rPr>
          <w:rFonts w:ascii="Times New Roman" w:hAnsi="Times New Roman" w:cs="Times New Roman"/>
          <w:b/>
          <w:sz w:val="24"/>
          <w:szCs w:val="24"/>
        </w:rPr>
        <w:t xml:space="preserve">Démarche </w:t>
      </w:r>
    </w:p>
    <w:p w:rsidR="00CC3644" w:rsidRDefault="00D812C3" w:rsidP="00D812C3">
      <w:pPr>
        <w:spacing w:line="360" w:lineRule="auto"/>
        <w:jc w:val="both"/>
        <w:rPr>
          <w:rFonts w:ascii="Times New Roman" w:hAnsi="Times New Roman" w:cs="Times New Roman"/>
          <w:sz w:val="24"/>
          <w:szCs w:val="24"/>
        </w:rPr>
      </w:pPr>
      <w:r w:rsidRPr="00BC1A2C">
        <w:rPr>
          <w:rFonts w:ascii="Times New Roman" w:hAnsi="Times New Roman" w:cs="Times New Roman"/>
          <w:sz w:val="24"/>
          <w:szCs w:val="24"/>
        </w:rPr>
        <w:t>Relativement à</w:t>
      </w:r>
      <w:r w:rsidR="00486D55">
        <w:rPr>
          <w:rFonts w:ascii="Times New Roman" w:hAnsi="Times New Roman" w:cs="Times New Roman"/>
          <w:sz w:val="24"/>
          <w:szCs w:val="24"/>
        </w:rPr>
        <w:t xml:space="preserve"> la démarche</w:t>
      </w:r>
      <w:r w:rsidRPr="00BC1A2C">
        <w:rPr>
          <w:rFonts w:ascii="Times New Roman" w:hAnsi="Times New Roman" w:cs="Times New Roman"/>
          <w:sz w:val="24"/>
          <w:szCs w:val="24"/>
        </w:rPr>
        <w:t xml:space="preserve">, </w:t>
      </w:r>
      <w:r w:rsidR="00CC3644">
        <w:rPr>
          <w:rFonts w:ascii="Times New Roman" w:hAnsi="Times New Roman" w:cs="Times New Roman"/>
          <w:sz w:val="24"/>
          <w:szCs w:val="24"/>
        </w:rPr>
        <w:t>i</w:t>
      </w:r>
      <w:r w:rsidR="00CC3644" w:rsidRPr="00BC1A2C">
        <w:rPr>
          <w:rFonts w:ascii="Times New Roman" w:hAnsi="Times New Roman" w:cs="Times New Roman"/>
          <w:sz w:val="24"/>
          <w:szCs w:val="24"/>
        </w:rPr>
        <w:t>l convient tout</w:t>
      </w:r>
      <w:r w:rsidR="00CC3644">
        <w:rPr>
          <w:rFonts w:ascii="Times New Roman" w:hAnsi="Times New Roman" w:cs="Times New Roman"/>
          <w:sz w:val="24"/>
          <w:szCs w:val="24"/>
        </w:rPr>
        <w:t>efois de relever nous n’avons</w:t>
      </w:r>
      <w:r w:rsidR="00CC3644" w:rsidRPr="00BC1A2C">
        <w:rPr>
          <w:rFonts w:ascii="Times New Roman" w:hAnsi="Times New Roman" w:cs="Times New Roman"/>
          <w:sz w:val="24"/>
          <w:szCs w:val="24"/>
        </w:rPr>
        <w:t xml:space="preserve"> pas</w:t>
      </w:r>
      <w:r w:rsidR="00CC3644">
        <w:rPr>
          <w:rFonts w:ascii="Times New Roman" w:hAnsi="Times New Roman" w:cs="Times New Roman"/>
          <w:sz w:val="24"/>
          <w:szCs w:val="24"/>
        </w:rPr>
        <w:t xml:space="preserve"> fait une annotation</w:t>
      </w:r>
      <w:r w:rsidR="00CC3644" w:rsidRPr="00BC1A2C">
        <w:rPr>
          <w:rFonts w:ascii="Times New Roman" w:hAnsi="Times New Roman" w:cs="Times New Roman"/>
          <w:sz w:val="24"/>
          <w:szCs w:val="24"/>
        </w:rPr>
        <w:t xml:space="preserve"> alinéa par alinéa. Nous avons opté plus plutôt pour une démarche pragmatique </w:t>
      </w:r>
      <w:r w:rsidR="00CC3644" w:rsidRPr="00BC1A2C">
        <w:rPr>
          <w:rFonts w:ascii="Times New Roman" w:hAnsi="Times New Roman" w:cs="Times New Roman"/>
          <w:sz w:val="24"/>
          <w:szCs w:val="24"/>
        </w:rPr>
        <w:lastRenderedPageBreak/>
        <w:t>consistant à pr</w:t>
      </w:r>
      <w:r w:rsidR="00CC3644">
        <w:rPr>
          <w:rFonts w:ascii="Times New Roman" w:hAnsi="Times New Roman" w:cs="Times New Roman"/>
          <w:sz w:val="24"/>
          <w:szCs w:val="24"/>
        </w:rPr>
        <w:t>endre chaque article dans son ensemble, d’où une annotation</w:t>
      </w:r>
      <w:r w:rsidR="00CC3644" w:rsidRPr="00BC1A2C">
        <w:rPr>
          <w:rFonts w:ascii="Times New Roman" w:hAnsi="Times New Roman" w:cs="Times New Roman"/>
          <w:sz w:val="24"/>
          <w:szCs w:val="24"/>
        </w:rPr>
        <w:t xml:space="preserve"> article par article. Cette démarche empiriqu</w:t>
      </w:r>
      <w:r w:rsidR="00CC3644">
        <w:rPr>
          <w:rFonts w:ascii="Times New Roman" w:hAnsi="Times New Roman" w:cs="Times New Roman"/>
          <w:sz w:val="24"/>
          <w:szCs w:val="24"/>
        </w:rPr>
        <w:t>e nous a permis d’éviter de fragmenter les dispositions des articles et de les annoter dans leur ensemble</w:t>
      </w:r>
      <w:r w:rsidR="00CC3644" w:rsidRPr="00BC1A2C">
        <w:rPr>
          <w:rFonts w:ascii="Times New Roman" w:hAnsi="Times New Roman" w:cs="Times New Roman"/>
          <w:sz w:val="24"/>
          <w:szCs w:val="24"/>
        </w:rPr>
        <w:t xml:space="preserve">. </w:t>
      </w:r>
    </w:p>
    <w:p w:rsidR="00D812C3" w:rsidRPr="00BC1A2C" w:rsidRDefault="00CC3644" w:rsidP="00D812C3">
      <w:pPr>
        <w:spacing w:line="360" w:lineRule="auto"/>
        <w:jc w:val="both"/>
        <w:rPr>
          <w:rFonts w:ascii="Times New Roman" w:hAnsi="Times New Roman" w:cs="Times New Roman"/>
          <w:sz w:val="24"/>
          <w:szCs w:val="24"/>
        </w:rPr>
      </w:pPr>
      <w:r>
        <w:rPr>
          <w:rFonts w:ascii="Times New Roman" w:hAnsi="Times New Roman" w:cs="Times New Roman"/>
          <w:sz w:val="24"/>
          <w:szCs w:val="24"/>
        </w:rPr>
        <w:t>Aussi,</w:t>
      </w:r>
      <w:r w:rsidR="000A3F15">
        <w:rPr>
          <w:rFonts w:ascii="Times New Roman" w:hAnsi="Times New Roman" w:cs="Times New Roman"/>
          <w:sz w:val="24"/>
          <w:szCs w:val="24"/>
        </w:rPr>
        <w:t xml:space="preserve"> </w:t>
      </w:r>
      <w:r>
        <w:rPr>
          <w:rFonts w:ascii="Times New Roman" w:hAnsi="Times New Roman" w:cs="Times New Roman"/>
          <w:sz w:val="24"/>
          <w:szCs w:val="24"/>
        </w:rPr>
        <w:t>avons</w:t>
      </w:r>
      <w:r w:rsidR="000A3F15">
        <w:rPr>
          <w:rFonts w:ascii="Times New Roman" w:hAnsi="Times New Roman" w:cs="Times New Roman"/>
          <w:sz w:val="24"/>
          <w:szCs w:val="24"/>
        </w:rPr>
        <w:t>-nous</w:t>
      </w:r>
      <w:r>
        <w:rPr>
          <w:rFonts w:ascii="Times New Roman" w:hAnsi="Times New Roman" w:cs="Times New Roman"/>
          <w:sz w:val="24"/>
          <w:szCs w:val="24"/>
        </w:rPr>
        <w:t xml:space="preserve"> essayé</w:t>
      </w:r>
      <w:r w:rsidR="00D812C3" w:rsidRPr="00BC1A2C">
        <w:rPr>
          <w:rFonts w:ascii="Times New Roman" w:hAnsi="Times New Roman" w:cs="Times New Roman"/>
          <w:sz w:val="24"/>
          <w:szCs w:val="24"/>
        </w:rPr>
        <w:t xml:space="preserve"> de procéder par ordre chronologique </w:t>
      </w:r>
      <w:r w:rsidR="00D812C3" w:rsidRPr="00475664">
        <w:rPr>
          <w:rFonts w:ascii="Times New Roman" w:hAnsi="Times New Roman" w:cs="Times New Roman"/>
          <w:i/>
          <w:sz w:val="20"/>
          <w:szCs w:val="20"/>
        </w:rPr>
        <w:t>(</w:t>
      </w:r>
      <w:r w:rsidR="00D812C3" w:rsidRPr="00475664">
        <w:rPr>
          <w:rFonts w:ascii="Times New Roman" w:hAnsi="Times New Roman" w:cs="Times New Roman"/>
          <w:i/>
          <w:sz w:val="24"/>
          <w:szCs w:val="24"/>
        </w:rPr>
        <w:t>en commençant par la jurisprudence la plus récente p</w:t>
      </w:r>
      <w:r w:rsidR="008B5FB4" w:rsidRPr="00475664">
        <w:rPr>
          <w:rFonts w:ascii="Times New Roman" w:hAnsi="Times New Roman" w:cs="Times New Roman"/>
          <w:i/>
          <w:sz w:val="24"/>
          <w:szCs w:val="24"/>
        </w:rPr>
        <w:t>our terminer par la plus ancienne</w:t>
      </w:r>
      <w:r w:rsidR="00D812C3" w:rsidRPr="00475664">
        <w:rPr>
          <w:rFonts w:ascii="Times New Roman" w:hAnsi="Times New Roman" w:cs="Times New Roman"/>
          <w:i/>
          <w:sz w:val="24"/>
          <w:szCs w:val="24"/>
        </w:rPr>
        <w:t>)</w:t>
      </w:r>
      <w:r w:rsidR="009C30A8" w:rsidRPr="00475664">
        <w:rPr>
          <w:rFonts w:ascii="Times New Roman" w:hAnsi="Times New Roman" w:cs="Times New Roman"/>
          <w:sz w:val="24"/>
          <w:szCs w:val="24"/>
        </w:rPr>
        <w:t xml:space="preserve"> et en</w:t>
      </w:r>
      <w:r w:rsidR="009C30A8" w:rsidRPr="00573C97">
        <w:rPr>
          <w:rFonts w:ascii="Times New Roman" w:hAnsi="Times New Roman" w:cs="Times New Roman"/>
          <w:sz w:val="24"/>
          <w:szCs w:val="24"/>
        </w:rPr>
        <w:t xml:space="preserve"> mettant le </w:t>
      </w:r>
      <w:r w:rsidR="00FC2F96">
        <w:rPr>
          <w:rFonts w:ascii="Times New Roman" w:hAnsi="Times New Roman" w:cs="Times New Roman"/>
          <w:sz w:val="24"/>
          <w:szCs w:val="24"/>
        </w:rPr>
        <w:t>texte des annotations en italique</w:t>
      </w:r>
      <w:r w:rsidR="00573C97">
        <w:rPr>
          <w:rFonts w:ascii="Times New Roman" w:hAnsi="Times New Roman" w:cs="Times New Roman"/>
          <w:sz w:val="24"/>
          <w:szCs w:val="24"/>
        </w:rPr>
        <w:t>. C</w:t>
      </w:r>
      <w:r w:rsidR="00D812C3" w:rsidRPr="00BC1A2C">
        <w:rPr>
          <w:rFonts w:ascii="Times New Roman" w:hAnsi="Times New Roman" w:cs="Times New Roman"/>
          <w:sz w:val="24"/>
          <w:szCs w:val="24"/>
        </w:rPr>
        <w:t>ela a</w:t>
      </w:r>
      <w:r w:rsidR="008B5FB4">
        <w:rPr>
          <w:rFonts w:ascii="Times New Roman" w:hAnsi="Times New Roman" w:cs="Times New Roman"/>
          <w:sz w:val="24"/>
          <w:szCs w:val="24"/>
        </w:rPr>
        <w:t>,</w:t>
      </w:r>
      <w:r w:rsidR="00D812C3" w:rsidRPr="00BC1A2C">
        <w:rPr>
          <w:rFonts w:ascii="Times New Roman" w:hAnsi="Times New Roman" w:cs="Times New Roman"/>
          <w:sz w:val="24"/>
          <w:szCs w:val="24"/>
        </w:rPr>
        <w:t xml:space="preserve"> à notre humble avis, l’avantage de permettre d’être au fait </w:t>
      </w:r>
      <w:r w:rsidR="008B5FB4">
        <w:rPr>
          <w:rFonts w:ascii="Times New Roman" w:hAnsi="Times New Roman" w:cs="Times New Roman"/>
          <w:sz w:val="24"/>
          <w:szCs w:val="24"/>
        </w:rPr>
        <w:t xml:space="preserve">le cas échéant, </w:t>
      </w:r>
      <w:r w:rsidR="00D812C3" w:rsidRPr="00BC1A2C">
        <w:rPr>
          <w:rFonts w:ascii="Times New Roman" w:hAnsi="Times New Roman" w:cs="Times New Roman"/>
          <w:sz w:val="24"/>
          <w:szCs w:val="24"/>
        </w:rPr>
        <w:t>de l’évolution de la jurisprudence en ce qui concerne l’application de chaque article</w:t>
      </w:r>
      <w:r w:rsidR="00573C97">
        <w:rPr>
          <w:rFonts w:ascii="Times New Roman" w:hAnsi="Times New Roman" w:cs="Times New Roman"/>
          <w:sz w:val="24"/>
          <w:szCs w:val="24"/>
        </w:rPr>
        <w:t xml:space="preserve"> et de</w:t>
      </w:r>
      <w:r w:rsidR="009C30A8">
        <w:rPr>
          <w:rFonts w:ascii="Times New Roman" w:hAnsi="Times New Roman" w:cs="Times New Roman"/>
          <w:sz w:val="24"/>
          <w:szCs w:val="24"/>
        </w:rPr>
        <w:t xml:space="preserve"> distinguer clairement ce qui relève de la base légale </w:t>
      </w:r>
      <w:r w:rsidR="006715EF">
        <w:rPr>
          <w:rFonts w:ascii="Times New Roman" w:hAnsi="Times New Roman" w:cs="Times New Roman"/>
          <w:sz w:val="24"/>
          <w:szCs w:val="24"/>
        </w:rPr>
        <w:t>des applications jurisprudentielles de celle-ci</w:t>
      </w:r>
      <w:r w:rsidR="00D812C3" w:rsidRPr="00BC1A2C">
        <w:rPr>
          <w:rFonts w:ascii="Times New Roman" w:hAnsi="Times New Roman" w:cs="Times New Roman"/>
          <w:sz w:val="24"/>
          <w:szCs w:val="24"/>
        </w:rPr>
        <w:t xml:space="preserve">.  </w:t>
      </w:r>
    </w:p>
    <w:p w:rsidR="00D812C3" w:rsidRPr="00BC1A2C" w:rsidRDefault="00D812C3" w:rsidP="00D812C3">
      <w:pPr>
        <w:numPr>
          <w:ilvl w:val="0"/>
          <w:numId w:val="2"/>
        </w:numPr>
        <w:spacing w:line="360" w:lineRule="auto"/>
        <w:contextualSpacing/>
        <w:jc w:val="both"/>
        <w:rPr>
          <w:rFonts w:ascii="Times New Roman" w:hAnsi="Times New Roman" w:cs="Times New Roman"/>
          <w:b/>
          <w:sz w:val="24"/>
          <w:szCs w:val="24"/>
        </w:rPr>
      </w:pPr>
      <w:r w:rsidRPr="00BC1A2C">
        <w:rPr>
          <w:rFonts w:ascii="Times New Roman" w:hAnsi="Times New Roman" w:cs="Times New Roman"/>
          <w:b/>
          <w:sz w:val="24"/>
          <w:szCs w:val="24"/>
        </w:rPr>
        <w:t>Difficultés </w:t>
      </w:r>
    </w:p>
    <w:p w:rsidR="00D812C3" w:rsidRPr="00BC1A2C" w:rsidRDefault="00D812C3" w:rsidP="00D812C3">
      <w:pPr>
        <w:spacing w:line="360" w:lineRule="auto"/>
        <w:jc w:val="both"/>
        <w:rPr>
          <w:rFonts w:ascii="Times New Roman" w:hAnsi="Times New Roman" w:cs="Times New Roman"/>
          <w:sz w:val="24"/>
          <w:szCs w:val="24"/>
        </w:rPr>
      </w:pPr>
      <w:r w:rsidRPr="00BC1A2C">
        <w:rPr>
          <w:rFonts w:ascii="Times New Roman" w:hAnsi="Times New Roman" w:cs="Times New Roman"/>
          <w:sz w:val="24"/>
          <w:szCs w:val="24"/>
        </w:rPr>
        <w:t>Globalement, il faut le reconnaitre nos recherches ont buté sur un certains nombres obstacles. En effet, celles-ci n’ont pas été très fructueuses en ce qui concerne trois articles dudit Code : 482, 467 et 490.</w:t>
      </w:r>
      <w:r w:rsidR="00573C97">
        <w:rPr>
          <w:rFonts w:ascii="Times New Roman" w:hAnsi="Times New Roman" w:cs="Times New Roman"/>
          <w:sz w:val="24"/>
          <w:szCs w:val="24"/>
        </w:rPr>
        <w:t xml:space="preserve"> M</w:t>
      </w:r>
      <w:r w:rsidRPr="00BC1A2C">
        <w:rPr>
          <w:rFonts w:ascii="Times New Roman" w:hAnsi="Times New Roman" w:cs="Times New Roman"/>
          <w:sz w:val="24"/>
          <w:szCs w:val="24"/>
        </w:rPr>
        <w:t>algré nos recherches</w:t>
      </w:r>
      <w:r w:rsidR="00D46287">
        <w:rPr>
          <w:rFonts w:ascii="Times New Roman" w:hAnsi="Times New Roman" w:cs="Times New Roman"/>
          <w:sz w:val="24"/>
          <w:szCs w:val="24"/>
        </w:rPr>
        <w:t>, nous n’avons pas pu obtenir la jurisprudence y afférente nous permettant</w:t>
      </w:r>
      <w:r w:rsidRPr="00BC1A2C">
        <w:rPr>
          <w:rFonts w:ascii="Times New Roman" w:hAnsi="Times New Roman" w:cs="Times New Roman"/>
          <w:sz w:val="24"/>
          <w:szCs w:val="24"/>
        </w:rPr>
        <w:t xml:space="preserve"> de les annoter de manière satisfaisante. </w:t>
      </w:r>
    </w:p>
    <w:p w:rsidR="00D812C3" w:rsidRDefault="00D812C3" w:rsidP="00D812C3">
      <w:pPr>
        <w:spacing w:line="360" w:lineRule="auto"/>
        <w:jc w:val="both"/>
        <w:rPr>
          <w:rFonts w:ascii="Times New Roman" w:hAnsi="Times New Roman" w:cs="Times New Roman"/>
          <w:sz w:val="24"/>
          <w:szCs w:val="24"/>
        </w:rPr>
      </w:pPr>
      <w:r w:rsidRPr="00BC1A2C">
        <w:rPr>
          <w:rFonts w:ascii="Times New Roman" w:hAnsi="Times New Roman" w:cs="Times New Roman"/>
          <w:sz w:val="24"/>
          <w:szCs w:val="24"/>
        </w:rPr>
        <w:t>Aussi, l’accès la jurisprudence la plus récente</w:t>
      </w:r>
      <w:r w:rsidR="00565A01">
        <w:rPr>
          <w:rFonts w:ascii="Times New Roman" w:hAnsi="Times New Roman" w:cs="Times New Roman"/>
          <w:sz w:val="24"/>
          <w:szCs w:val="24"/>
        </w:rPr>
        <w:t>,</w:t>
      </w:r>
      <w:r w:rsidRPr="00BC1A2C">
        <w:rPr>
          <w:rFonts w:ascii="Times New Roman" w:hAnsi="Times New Roman" w:cs="Times New Roman"/>
          <w:sz w:val="24"/>
          <w:szCs w:val="24"/>
        </w:rPr>
        <w:t xml:space="preserve"> notamment celle des deux dernières années (2016 et 2017) demeure une problématique du fait de l’indisponibilité des décisions des décisions de justice. </w:t>
      </w:r>
      <w:r w:rsidR="00565A01">
        <w:rPr>
          <w:rFonts w:ascii="Times New Roman" w:hAnsi="Times New Roman" w:cs="Times New Roman"/>
          <w:sz w:val="24"/>
          <w:szCs w:val="24"/>
        </w:rPr>
        <w:t>A preuve, le dernier bulletin des arrêts de la Cour suprême qui a été mis en notre disposition par le service de la documentation de ladite Cour</w:t>
      </w:r>
      <w:r w:rsidR="00BA1BC5">
        <w:rPr>
          <w:rFonts w:ascii="Times New Roman" w:hAnsi="Times New Roman" w:cs="Times New Roman"/>
          <w:sz w:val="24"/>
          <w:szCs w:val="24"/>
        </w:rPr>
        <w:t xml:space="preserve"> date de décembre</w:t>
      </w:r>
      <w:r w:rsidR="00565A01">
        <w:rPr>
          <w:rFonts w:ascii="Times New Roman" w:hAnsi="Times New Roman" w:cs="Times New Roman"/>
          <w:sz w:val="24"/>
          <w:szCs w:val="24"/>
        </w:rPr>
        <w:t xml:space="preserve"> 2016</w:t>
      </w:r>
      <w:r w:rsidR="00BA1BC5">
        <w:rPr>
          <w:rFonts w:ascii="Times New Roman" w:hAnsi="Times New Roman" w:cs="Times New Roman"/>
          <w:sz w:val="24"/>
          <w:szCs w:val="24"/>
        </w:rPr>
        <w:t xml:space="preserve"> et prend en compte l’année judiciaire 2015.</w:t>
      </w:r>
      <w:r w:rsidR="00565A01">
        <w:rPr>
          <w:rFonts w:ascii="Times New Roman" w:hAnsi="Times New Roman" w:cs="Times New Roman"/>
          <w:sz w:val="24"/>
          <w:szCs w:val="24"/>
        </w:rPr>
        <w:t xml:space="preserve"> </w:t>
      </w:r>
    </w:p>
    <w:p w:rsidR="00B767FF" w:rsidRDefault="00B767FF" w:rsidP="00701185">
      <w:pPr>
        <w:spacing w:after="0" w:line="360" w:lineRule="auto"/>
        <w:jc w:val="both"/>
        <w:rPr>
          <w:rFonts w:ascii="Times New Roman" w:hAnsi="Times New Roman" w:cs="Times New Roman"/>
          <w:sz w:val="24"/>
          <w:szCs w:val="24"/>
        </w:rPr>
      </w:pPr>
    </w:p>
    <w:p w:rsidR="00FE59F0" w:rsidRDefault="00FE59F0" w:rsidP="00701185">
      <w:pPr>
        <w:spacing w:after="0" w:line="360" w:lineRule="auto"/>
        <w:jc w:val="both"/>
        <w:rPr>
          <w:rFonts w:ascii="Times New Roman" w:hAnsi="Times New Roman" w:cs="Times New Roman"/>
          <w:sz w:val="24"/>
          <w:szCs w:val="24"/>
        </w:rPr>
      </w:pPr>
    </w:p>
    <w:p w:rsidR="00FE59F0" w:rsidRPr="00BC1A2C" w:rsidRDefault="00FE59F0" w:rsidP="00701185">
      <w:pPr>
        <w:spacing w:after="0" w:line="360" w:lineRule="auto"/>
        <w:jc w:val="both"/>
        <w:rPr>
          <w:rFonts w:ascii="Times New Roman" w:hAnsi="Times New Roman" w:cs="Times New Roman"/>
          <w:b/>
          <w:sz w:val="24"/>
          <w:szCs w:val="24"/>
        </w:rPr>
      </w:pPr>
    </w:p>
    <w:p w:rsidR="00B767FF" w:rsidRPr="00BC1A2C" w:rsidRDefault="00B767FF" w:rsidP="00701185">
      <w:pPr>
        <w:spacing w:after="0" w:line="360" w:lineRule="auto"/>
        <w:jc w:val="both"/>
        <w:rPr>
          <w:rFonts w:ascii="Times New Roman" w:hAnsi="Times New Roman" w:cs="Times New Roman"/>
          <w:b/>
          <w:sz w:val="24"/>
          <w:szCs w:val="24"/>
        </w:rPr>
      </w:pPr>
    </w:p>
    <w:p w:rsidR="00B767FF" w:rsidRPr="00BC1A2C" w:rsidRDefault="00B767FF" w:rsidP="00701185">
      <w:pPr>
        <w:spacing w:after="0" w:line="360" w:lineRule="auto"/>
        <w:jc w:val="both"/>
        <w:rPr>
          <w:rFonts w:ascii="Times New Roman" w:hAnsi="Times New Roman" w:cs="Times New Roman"/>
          <w:b/>
          <w:sz w:val="24"/>
          <w:szCs w:val="24"/>
        </w:rPr>
      </w:pPr>
    </w:p>
    <w:p w:rsidR="00B767FF" w:rsidRPr="00BC1A2C" w:rsidRDefault="00B767FF" w:rsidP="00701185">
      <w:pPr>
        <w:spacing w:after="0" w:line="360" w:lineRule="auto"/>
        <w:jc w:val="both"/>
        <w:rPr>
          <w:rFonts w:ascii="Times New Roman" w:hAnsi="Times New Roman" w:cs="Times New Roman"/>
          <w:b/>
          <w:sz w:val="24"/>
          <w:szCs w:val="24"/>
        </w:rPr>
      </w:pPr>
    </w:p>
    <w:p w:rsidR="00B767FF" w:rsidRPr="00BC1A2C" w:rsidRDefault="00B767FF" w:rsidP="00701185">
      <w:pPr>
        <w:spacing w:after="0" w:line="360" w:lineRule="auto"/>
        <w:jc w:val="both"/>
        <w:rPr>
          <w:rFonts w:ascii="Times New Roman" w:hAnsi="Times New Roman" w:cs="Times New Roman"/>
          <w:b/>
          <w:sz w:val="24"/>
          <w:szCs w:val="24"/>
        </w:rPr>
      </w:pPr>
    </w:p>
    <w:p w:rsidR="00D5204B" w:rsidRPr="00BC1A2C" w:rsidRDefault="00D5204B" w:rsidP="00701185">
      <w:pPr>
        <w:spacing w:after="0" w:line="360" w:lineRule="auto"/>
        <w:jc w:val="both"/>
        <w:rPr>
          <w:rFonts w:ascii="Times New Roman" w:hAnsi="Times New Roman" w:cs="Times New Roman"/>
          <w:b/>
          <w:sz w:val="24"/>
          <w:szCs w:val="24"/>
        </w:rPr>
      </w:pPr>
    </w:p>
    <w:p w:rsidR="00FF489A" w:rsidRPr="00BC1A2C" w:rsidRDefault="00FF489A" w:rsidP="00701185">
      <w:pPr>
        <w:spacing w:after="0" w:line="360" w:lineRule="auto"/>
        <w:jc w:val="both"/>
        <w:rPr>
          <w:rFonts w:ascii="Times New Roman" w:hAnsi="Times New Roman" w:cs="Times New Roman"/>
          <w:b/>
          <w:sz w:val="24"/>
          <w:szCs w:val="24"/>
        </w:rPr>
      </w:pPr>
    </w:p>
    <w:p w:rsidR="00FF489A" w:rsidRPr="00BC1A2C" w:rsidRDefault="00FF489A" w:rsidP="00701185">
      <w:pPr>
        <w:spacing w:after="0" w:line="360" w:lineRule="auto"/>
        <w:jc w:val="both"/>
        <w:rPr>
          <w:rFonts w:ascii="Times New Roman" w:hAnsi="Times New Roman" w:cs="Times New Roman"/>
          <w:b/>
          <w:sz w:val="24"/>
          <w:szCs w:val="24"/>
        </w:rPr>
      </w:pPr>
    </w:p>
    <w:p w:rsidR="00FF489A" w:rsidRPr="00BC1A2C" w:rsidRDefault="00FF489A" w:rsidP="00701185">
      <w:pPr>
        <w:spacing w:after="0" w:line="360" w:lineRule="auto"/>
        <w:jc w:val="both"/>
        <w:rPr>
          <w:rFonts w:ascii="Times New Roman" w:hAnsi="Times New Roman" w:cs="Times New Roman"/>
          <w:b/>
          <w:sz w:val="24"/>
          <w:szCs w:val="24"/>
        </w:rPr>
      </w:pPr>
    </w:p>
    <w:p w:rsidR="00FF489A" w:rsidRPr="00BC1A2C" w:rsidRDefault="00FF489A" w:rsidP="00701185">
      <w:pPr>
        <w:spacing w:after="0" w:line="360" w:lineRule="auto"/>
        <w:jc w:val="both"/>
        <w:rPr>
          <w:rFonts w:ascii="Times New Roman" w:hAnsi="Times New Roman" w:cs="Times New Roman"/>
          <w:b/>
          <w:sz w:val="24"/>
          <w:szCs w:val="24"/>
        </w:rPr>
      </w:pPr>
    </w:p>
    <w:p w:rsidR="00FF489A" w:rsidRPr="00BC1A2C" w:rsidRDefault="00FF489A" w:rsidP="00701185">
      <w:pPr>
        <w:spacing w:after="0" w:line="360" w:lineRule="auto"/>
        <w:jc w:val="both"/>
        <w:rPr>
          <w:rFonts w:ascii="Times New Roman" w:hAnsi="Times New Roman" w:cs="Times New Roman"/>
          <w:b/>
          <w:sz w:val="24"/>
          <w:szCs w:val="24"/>
        </w:rPr>
      </w:pPr>
    </w:p>
    <w:p w:rsidR="00341B5E" w:rsidRPr="00BC1A2C" w:rsidRDefault="002076BC" w:rsidP="00341B5E">
      <w:pPr>
        <w:spacing w:after="0" w:line="360" w:lineRule="auto"/>
        <w:jc w:val="center"/>
        <w:rPr>
          <w:rFonts w:ascii="Times New Roman" w:hAnsi="Times New Roman" w:cs="Times New Roman"/>
          <w:b/>
          <w:sz w:val="48"/>
          <w:szCs w:val="24"/>
          <w:u w:val="single"/>
        </w:rPr>
      </w:pPr>
      <w:r>
        <w:rPr>
          <w:rFonts w:ascii="Times New Roman" w:hAnsi="Times New Roman" w:cs="Times New Roman"/>
          <w:b/>
          <w:sz w:val="48"/>
          <w:szCs w:val="24"/>
          <w:u w:val="single"/>
        </w:rPr>
        <w:lastRenderedPageBreak/>
        <w:t>ANNOTATIONS</w:t>
      </w:r>
    </w:p>
    <w:p w:rsidR="00341B5E" w:rsidRDefault="00341B5E" w:rsidP="00701185">
      <w:pPr>
        <w:spacing w:after="0" w:line="360" w:lineRule="auto"/>
        <w:jc w:val="both"/>
        <w:rPr>
          <w:rFonts w:ascii="Times New Roman" w:hAnsi="Times New Roman" w:cs="Times New Roman"/>
          <w:b/>
          <w:sz w:val="24"/>
          <w:szCs w:val="24"/>
        </w:rPr>
      </w:pPr>
    </w:p>
    <w:p w:rsidR="00701185" w:rsidRPr="003568D3" w:rsidRDefault="00701185" w:rsidP="00701185">
      <w:pPr>
        <w:spacing w:after="0" w:line="360" w:lineRule="auto"/>
        <w:jc w:val="both"/>
        <w:rPr>
          <w:rFonts w:ascii="Times New Roman" w:hAnsi="Times New Roman" w:cs="Times New Roman"/>
          <w:b/>
          <w:sz w:val="24"/>
          <w:szCs w:val="24"/>
        </w:rPr>
      </w:pPr>
      <w:r w:rsidRPr="003568D3">
        <w:rPr>
          <w:rFonts w:ascii="Times New Roman" w:hAnsi="Times New Roman" w:cs="Times New Roman"/>
          <w:b/>
          <w:sz w:val="24"/>
          <w:szCs w:val="24"/>
        </w:rPr>
        <w:t>SECTION V - DU JUGEMENT</w:t>
      </w:r>
    </w:p>
    <w:p w:rsidR="00701185" w:rsidRPr="003568D3" w:rsidRDefault="00701185" w:rsidP="00701185">
      <w:pPr>
        <w:spacing w:line="360" w:lineRule="auto"/>
        <w:jc w:val="both"/>
        <w:rPr>
          <w:rFonts w:ascii="Times New Roman" w:hAnsi="Times New Roman" w:cs="Times New Roman"/>
          <w:b/>
          <w:sz w:val="24"/>
          <w:szCs w:val="24"/>
        </w:rPr>
      </w:pPr>
      <w:r w:rsidRPr="003568D3">
        <w:rPr>
          <w:rFonts w:ascii="Times New Roman" w:hAnsi="Times New Roman" w:cs="Times New Roman"/>
          <w:b/>
          <w:sz w:val="24"/>
          <w:szCs w:val="24"/>
        </w:rPr>
        <w:t>Article 449</w:t>
      </w:r>
      <w:r w:rsidR="003568D3">
        <w:rPr>
          <w:rFonts w:ascii="Times New Roman" w:hAnsi="Times New Roman" w:cs="Times New Roman"/>
          <w:b/>
          <w:sz w:val="24"/>
          <w:szCs w:val="24"/>
        </w:rPr>
        <w:t> : -</w:t>
      </w:r>
      <w:r w:rsidRPr="003568D3">
        <w:rPr>
          <w:rFonts w:ascii="Times New Roman" w:hAnsi="Times New Roman" w:cs="Times New Roman"/>
          <w:b/>
          <w:sz w:val="24"/>
          <w:szCs w:val="24"/>
        </w:rPr>
        <w:t>Le jugement est rendu soit à l’audience même à laquelle ont eu lieu les débats, soit à une date ultérieure.</w:t>
      </w:r>
    </w:p>
    <w:p w:rsidR="00701185" w:rsidRPr="003568D3" w:rsidRDefault="00701185" w:rsidP="00701185">
      <w:pPr>
        <w:spacing w:line="360" w:lineRule="auto"/>
        <w:jc w:val="both"/>
        <w:rPr>
          <w:rFonts w:ascii="Times New Roman" w:hAnsi="Times New Roman" w:cs="Times New Roman"/>
          <w:b/>
          <w:sz w:val="24"/>
          <w:szCs w:val="24"/>
        </w:rPr>
      </w:pPr>
      <w:r w:rsidRPr="003568D3">
        <w:rPr>
          <w:rFonts w:ascii="Times New Roman" w:hAnsi="Times New Roman" w:cs="Times New Roman"/>
          <w:b/>
          <w:sz w:val="24"/>
          <w:szCs w:val="24"/>
        </w:rPr>
        <w:t xml:space="preserve">     Dans ce dernier cas, le président informe les parties présentes du jour où le jugement sera prononcé.</w:t>
      </w:r>
    </w:p>
    <w:p w:rsidR="00701185" w:rsidRPr="003568D3" w:rsidRDefault="00701185" w:rsidP="009C3C37">
      <w:pPr>
        <w:spacing w:line="360" w:lineRule="auto"/>
        <w:ind w:left="708"/>
        <w:jc w:val="both"/>
        <w:rPr>
          <w:rFonts w:ascii="Times New Roman" w:hAnsi="Times New Roman" w:cs="Times New Roman"/>
          <w:b/>
          <w:i/>
          <w:sz w:val="24"/>
          <w:szCs w:val="24"/>
        </w:rPr>
      </w:pPr>
      <w:r w:rsidRPr="003568D3">
        <w:rPr>
          <w:rFonts w:ascii="Times New Roman" w:hAnsi="Times New Roman" w:cs="Times New Roman"/>
          <w:i/>
          <w:sz w:val="24"/>
          <w:szCs w:val="24"/>
        </w:rPr>
        <w:t>« Encourt la cassation, pour composition irrégulière de la juridiction, l’arrêt rendu sans que l’un des juges qui y a concouru, ait assisté à toutes les audiences de la cause dès lors qu’il ne résulte d’aucune mention dudit arrêt que les débats ont été repris en présence de ce dernier avant le délibéré</w:t>
      </w:r>
      <w:r w:rsidR="00B76052">
        <w:rPr>
          <w:rFonts w:ascii="Times New Roman" w:hAnsi="Times New Roman" w:cs="Times New Roman"/>
          <w:i/>
          <w:sz w:val="24"/>
          <w:szCs w:val="24"/>
        </w:rPr>
        <w:t>.</w:t>
      </w:r>
      <w:r w:rsidRPr="003568D3">
        <w:rPr>
          <w:rFonts w:ascii="Times New Roman" w:hAnsi="Times New Roman" w:cs="Times New Roman"/>
          <w:i/>
          <w:sz w:val="24"/>
          <w:szCs w:val="24"/>
        </w:rPr>
        <w:t> </w:t>
      </w:r>
      <w:r w:rsidRPr="000936DD">
        <w:rPr>
          <w:rFonts w:ascii="Times New Roman" w:hAnsi="Times New Roman" w:cs="Times New Roman"/>
          <w:sz w:val="24"/>
          <w:szCs w:val="24"/>
        </w:rPr>
        <w:t xml:space="preserve">» </w:t>
      </w:r>
      <w:r w:rsidRPr="000936DD">
        <w:rPr>
          <w:rFonts w:ascii="Times New Roman" w:hAnsi="Times New Roman" w:cs="Times New Roman"/>
          <w:b/>
          <w:sz w:val="24"/>
          <w:szCs w:val="24"/>
        </w:rPr>
        <w:t>CS, Chambre criminelle, Arrêt  N° 100 du  15 novembre 2012</w:t>
      </w:r>
      <w:r w:rsidR="000E2AD4" w:rsidRPr="000936DD">
        <w:rPr>
          <w:rFonts w:ascii="Times New Roman" w:hAnsi="Times New Roman" w:cs="Times New Roman"/>
          <w:b/>
          <w:sz w:val="24"/>
          <w:szCs w:val="24"/>
        </w:rPr>
        <w:t>,</w:t>
      </w:r>
      <w:r w:rsidRPr="000936DD">
        <w:rPr>
          <w:rFonts w:ascii="Times New Roman" w:hAnsi="Times New Roman" w:cs="Times New Roman"/>
          <w:b/>
          <w:sz w:val="24"/>
          <w:szCs w:val="24"/>
        </w:rPr>
        <w:t xml:space="preserve">  </w:t>
      </w:r>
      <w:proofErr w:type="spellStart"/>
      <w:r w:rsidRPr="000936DD">
        <w:rPr>
          <w:rFonts w:ascii="Times New Roman" w:hAnsi="Times New Roman" w:cs="Times New Roman"/>
          <w:b/>
          <w:sz w:val="24"/>
          <w:szCs w:val="24"/>
        </w:rPr>
        <w:t>Ti</w:t>
      </w:r>
      <w:r w:rsidR="00A614F9" w:rsidRPr="000936DD">
        <w:rPr>
          <w:rFonts w:ascii="Times New Roman" w:hAnsi="Times New Roman" w:cs="Times New Roman"/>
          <w:b/>
          <w:sz w:val="24"/>
          <w:szCs w:val="24"/>
        </w:rPr>
        <w:t>a</w:t>
      </w:r>
      <w:r w:rsidRPr="000936DD">
        <w:rPr>
          <w:rFonts w:ascii="Times New Roman" w:hAnsi="Times New Roman" w:cs="Times New Roman"/>
          <w:b/>
          <w:sz w:val="24"/>
          <w:szCs w:val="24"/>
        </w:rPr>
        <w:t>tiana</w:t>
      </w:r>
      <w:proofErr w:type="spellEnd"/>
      <w:r w:rsidRPr="000936DD">
        <w:rPr>
          <w:rFonts w:ascii="Times New Roman" w:hAnsi="Times New Roman" w:cs="Times New Roman"/>
          <w:b/>
          <w:sz w:val="24"/>
          <w:szCs w:val="24"/>
        </w:rPr>
        <w:t xml:space="preserve">  Isabelle Santos NEVES c. / MP-Jamal OMAÏS</w:t>
      </w:r>
      <w:r w:rsidRPr="003568D3">
        <w:rPr>
          <w:rFonts w:ascii="Times New Roman" w:hAnsi="Times New Roman" w:cs="Times New Roman"/>
          <w:b/>
          <w:i/>
          <w:sz w:val="24"/>
          <w:szCs w:val="24"/>
        </w:rPr>
        <w:t xml:space="preserve">, Bulletin des Arrêts, </w:t>
      </w:r>
      <w:r w:rsidRPr="000936DD">
        <w:rPr>
          <w:rFonts w:ascii="Times New Roman" w:hAnsi="Times New Roman" w:cs="Times New Roman"/>
          <w:b/>
          <w:sz w:val="24"/>
          <w:szCs w:val="24"/>
        </w:rPr>
        <w:t>N° 4-5,  Année judiciaire 2012,  décembre 2013, p. 36</w:t>
      </w:r>
      <w:r w:rsidRPr="003568D3">
        <w:rPr>
          <w:rFonts w:ascii="Times New Roman" w:hAnsi="Times New Roman" w:cs="Times New Roman"/>
          <w:b/>
          <w:i/>
          <w:sz w:val="24"/>
          <w:szCs w:val="24"/>
        </w:rPr>
        <w:t xml:space="preserve">.  </w:t>
      </w:r>
    </w:p>
    <w:p w:rsidR="001D5BF0" w:rsidRPr="000936DD" w:rsidRDefault="00701185" w:rsidP="004D64BB">
      <w:pPr>
        <w:spacing w:after="0" w:line="360" w:lineRule="auto"/>
        <w:ind w:left="708"/>
        <w:jc w:val="both"/>
        <w:rPr>
          <w:rFonts w:ascii="Times New Roman" w:hAnsi="Times New Roman" w:cs="Times New Roman"/>
          <w:sz w:val="24"/>
          <w:szCs w:val="24"/>
        </w:rPr>
      </w:pPr>
      <w:r w:rsidRPr="003568D3">
        <w:rPr>
          <w:rFonts w:ascii="Times New Roman" w:hAnsi="Times New Roman" w:cs="Times New Roman"/>
          <w:i/>
          <w:sz w:val="24"/>
          <w:szCs w:val="24"/>
        </w:rPr>
        <w:t>« Doit être cassé un arrêt rendu sans que l’un des juges ait assisté à toutes les audiences où la cause a ét</w:t>
      </w:r>
      <w:r w:rsidR="00B76052">
        <w:rPr>
          <w:rFonts w:ascii="Times New Roman" w:hAnsi="Times New Roman" w:cs="Times New Roman"/>
          <w:i/>
          <w:sz w:val="24"/>
          <w:szCs w:val="24"/>
        </w:rPr>
        <w:t>é instruite, plaidée et jugée. »</w:t>
      </w:r>
      <w:r w:rsidRPr="003568D3">
        <w:rPr>
          <w:rFonts w:ascii="Times New Roman" w:hAnsi="Times New Roman" w:cs="Times New Roman"/>
          <w:i/>
          <w:sz w:val="24"/>
          <w:szCs w:val="24"/>
        </w:rPr>
        <w:t xml:space="preserve"> </w:t>
      </w:r>
      <w:r w:rsidRPr="000936DD">
        <w:rPr>
          <w:rFonts w:ascii="Times New Roman" w:hAnsi="Times New Roman" w:cs="Times New Roman"/>
          <w:b/>
          <w:sz w:val="24"/>
          <w:szCs w:val="24"/>
        </w:rPr>
        <w:t xml:space="preserve">CS,  Arrêt N° 137 du 04 novembre 2010  MP et </w:t>
      </w:r>
      <w:proofErr w:type="spellStart"/>
      <w:r w:rsidRPr="000936DD">
        <w:rPr>
          <w:rFonts w:ascii="Times New Roman" w:hAnsi="Times New Roman" w:cs="Times New Roman"/>
          <w:b/>
          <w:sz w:val="24"/>
          <w:szCs w:val="24"/>
        </w:rPr>
        <w:t>Toumany</w:t>
      </w:r>
      <w:proofErr w:type="spellEnd"/>
      <w:r w:rsidRPr="000936DD">
        <w:rPr>
          <w:rFonts w:ascii="Times New Roman" w:hAnsi="Times New Roman" w:cs="Times New Roman"/>
          <w:b/>
          <w:sz w:val="24"/>
          <w:szCs w:val="24"/>
        </w:rPr>
        <w:t xml:space="preserve"> CISSOKHO (Es qualité de sa fille mineure </w:t>
      </w:r>
      <w:proofErr w:type="spellStart"/>
      <w:r w:rsidRPr="000936DD">
        <w:rPr>
          <w:rFonts w:ascii="Times New Roman" w:hAnsi="Times New Roman" w:cs="Times New Roman"/>
          <w:b/>
          <w:sz w:val="24"/>
          <w:szCs w:val="24"/>
        </w:rPr>
        <w:t>Fily</w:t>
      </w:r>
      <w:proofErr w:type="spellEnd"/>
      <w:r w:rsidRPr="000936DD">
        <w:rPr>
          <w:rFonts w:ascii="Times New Roman" w:hAnsi="Times New Roman" w:cs="Times New Roman"/>
          <w:b/>
          <w:sz w:val="24"/>
          <w:szCs w:val="24"/>
        </w:rPr>
        <w:t xml:space="preserve"> CISSOKHO) c. / Jacques  BATIGA,</w:t>
      </w:r>
      <w:r w:rsidRPr="003568D3">
        <w:rPr>
          <w:rFonts w:ascii="Times New Roman" w:hAnsi="Times New Roman" w:cs="Times New Roman"/>
          <w:b/>
          <w:i/>
          <w:sz w:val="24"/>
          <w:szCs w:val="24"/>
        </w:rPr>
        <w:t xml:space="preserve">  Bulletin  des Arrêts, </w:t>
      </w:r>
      <w:r w:rsidRPr="000936DD">
        <w:rPr>
          <w:rFonts w:ascii="Times New Roman" w:hAnsi="Times New Roman" w:cs="Times New Roman"/>
          <w:b/>
          <w:sz w:val="24"/>
          <w:szCs w:val="24"/>
        </w:rPr>
        <w:t>N° 2, Année judiciaire 2010-2011, novembre 2012, p. 14.</w:t>
      </w:r>
      <w:r w:rsidRPr="000936DD">
        <w:rPr>
          <w:rFonts w:ascii="Times New Roman" w:hAnsi="Times New Roman" w:cs="Times New Roman"/>
          <w:sz w:val="24"/>
          <w:szCs w:val="24"/>
        </w:rPr>
        <w:t xml:space="preserve"> </w:t>
      </w:r>
    </w:p>
    <w:p w:rsidR="004D64BB" w:rsidRPr="003568D3" w:rsidRDefault="004D64BB" w:rsidP="004D64BB">
      <w:pPr>
        <w:spacing w:after="0" w:line="360" w:lineRule="auto"/>
        <w:ind w:left="708"/>
        <w:jc w:val="both"/>
        <w:rPr>
          <w:rFonts w:ascii="Times New Roman" w:hAnsi="Times New Roman" w:cs="Times New Roman"/>
          <w:i/>
          <w:sz w:val="24"/>
          <w:szCs w:val="24"/>
        </w:rPr>
      </w:pPr>
    </w:p>
    <w:p w:rsidR="00701185" w:rsidRPr="000936DD" w:rsidRDefault="00F47908" w:rsidP="009C3C37">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xml:space="preserve">« La loi n’ayant pas prévu </w:t>
      </w:r>
      <w:r w:rsidR="00701185" w:rsidRPr="003568D3">
        <w:rPr>
          <w:rFonts w:ascii="Times New Roman" w:hAnsi="Times New Roman" w:cs="Times New Roman"/>
          <w:i/>
          <w:sz w:val="24"/>
          <w:szCs w:val="24"/>
        </w:rPr>
        <w:t>des dispositions pénales sur la clôture des débats, jusqu’au prononcé de la décision les parties doivent être admises à conclure</w:t>
      </w:r>
      <w:r w:rsidR="00B76052">
        <w:rPr>
          <w:rFonts w:ascii="Times New Roman" w:hAnsi="Times New Roman" w:cs="Times New Roman"/>
          <w:i/>
          <w:sz w:val="24"/>
          <w:szCs w:val="24"/>
        </w:rPr>
        <w:t>. »</w:t>
      </w:r>
      <w:r w:rsidR="00701185" w:rsidRPr="003568D3">
        <w:rPr>
          <w:rFonts w:ascii="Times New Roman" w:hAnsi="Times New Roman" w:cs="Times New Roman"/>
          <w:i/>
          <w:sz w:val="24"/>
          <w:szCs w:val="24"/>
        </w:rPr>
        <w:t xml:space="preserve"> </w:t>
      </w:r>
      <w:r w:rsidR="00701185" w:rsidRPr="000936DD">
        <w:rPr>
          <w:rFonts w:ascii="Times New Roman" w:hAnsi="Times New Roman" w:cs="Times New Roman"/>
          <w:b/>
          <w:sz w:val="24"/>
          <w:szCs w:val="24"/>
        </w:rPr>
        <w:t>CS, Arrêt N° 65 du 17 décembre 1986, Raoul RICHA c. /MP.</w:t>
      </w:r>
    </w:p>
    <w:p w:rsidR="00701185" w:rsidRPr="003568D3" w:rsidRDefault="00701185" w:rsidP="009C3C37">
      <w:pPr>
        <w:spacing w:line="360" w:lineRule="auto"/>
        <w:ind w:left="708"/>
        <w:jc w:val="both"/>
        <w:rPr>
          <w:rFonts w:ascii="Times New Roman" w:hAnsi="Times New Roman" w:cs="Times New Roman"/>
          <w:b/>
          <w:i/>
          <w:sz w:val="24"/>
          <w:szCs w:val="24"/>
        </w:rPr>
      </w:pPr>
      <w:r w:rsidRPr="00B76052">
        <w:rPr>
          <w:rFonts w:ascii="Times New Roman" w:hAnsi="Times New Roman" w:cs="Times New Roman"/>
          <w:sz w:val="24"/>
          <w:szCs w:val="24"/>
          <w:u w:val="single"/>
        </w:rPr>
        <w:t>Note </w:t>
      </w:r>
      <w:r w:rsidRPr="00B76052">
        <w:rPr>
          <w:rFonts w:ascii="Times New Roman" w:hAnsi="Times New Roman" w:cs="Times New Roman"/>
          <w:sz w:val="24"/>
          <w:szCs w:val="24"/>
        </w:rPr>
        <w:t>: sur le principe de la régularité des compositions des juridictions,</w:t>
      </w:r>
      <w:r w:rsidRPr="00B76052">
        <w:rPr>
          <w:rFonts w:ascii="Times New Roman" w:hAnsi="Times New Roman" w:cs="Times New Roman"/>
          <w:i/>
          <w:sz w:val="24"/>
          <w:szCs w:val="24"/>
        </w:rPr>
        <w:t> </w:t>
      </w:r>
      <w:r w:rsidR="00800AC3" w:rsidRPr="00B76052">
        <w:rPr>
          <w:rFonts w:ascii="Times New Roman" w:hAnsi="Times New Roman" w:cs="Times New Roman"/>
          <w:i/>
          <w:sz w:val="24"/>
          <w:szCs w:val="24"/>
        </w:rPr>
        <w:t>C</w:t>
      </w:r>
      <w:r w:rsidRPr="00B76052">
        <w:rPr>
          <w:rFonts w:ascii="Times New Roman" w:hAnsi="Times New Roman" w:cs="Times New Roman"/>
          <w:i/>
          <w:sz w:val="24"/>
          <w:szCs w:val="24"/>
        </w:rPr>
        <w:t xml:space="preserve">f.  </w:t>
      </w:r>
      <w:r w:rsidRPr="00247D7B">
        <w:rPr>
          <w:rFonts w:ascii="Times New Roman" w:hAnsi="Times New Roman" w:cs="Times New Roman"/>
          <w:b/>
          <w:sz w:val="24"/>
          <w:szCs w:val="24"/>
        </w:rPr>
        <w:t>Amadou BAL, « Panorama de la jurisprudence de la chambre criminelle de la Cour suprême »,</w:t>
      </w:r>
      <w:r w:rsidRPr="00B76052">
        <w:rPr>
          <w:rFonts w:ascii="Times New Roman" w:hAnsi="Times New Roman" w:cs="Times New Roman"/>
          <w:b/>
          <w:i/>
          <w:sz w:val="24"/>
          <w:szCs w:val="24"/>
        </w:rPr>
        <w:t xml:space="preserve"> B</w:t>
      </w:r>
      <w:r w:rsidRPr="003568D3">
        <w:rPr>
          <w:rFonts w:ascii="Times New Roman" w:hAnsi="Times New Roman" w:cs="Times New Roman"/>
          <w:b/>
          <w:i/>
          <w:sz w:val="24"/>
          <w:szCs w:val="24"/>
        </w:rPr>
        <w:t xml:space="preserve">ulletin d’information, </w:t>
      </w:r>
      <w:r w:rsidRPr="00247D7B">
        <w:rPr>
          <w:rFonts w:ascii="Times New Roman" w:hAnsi="Times New Roman" w:cs="Times New Roman"/>
          <w:b/>
          <w:sz w:val="24"/>
          <w:szCs w:val="24"/>
        </w:rPr>
        <w:t>N° 9-10, février 2017, p. 59.</w:t>
      </w:r>
      <w:r w:rsidRPr="003568D3">
        <w:rPr>
          <w:rFonts w:ascii="Times New Roman" w:hAnsi="Times New Roman" w:cs="Times New Roman"/>
          <w:b/>
          <w:i/>
          <w:sz w:val="24"/>
          <w:szCs w:val="24"/>
        </w:rPr>
        <w:t xml:space="preserve">  </w:t>
      </w:r>
    </w:p>
    <w:p w:rsidR="004A330B" w:rsidRPr="003568D3" w:rsidRDefault="004A330B" w:rsidP="00701185">
      <w:pPr>
        <w:spacing w:line="360" w:lineRule="auto"/>
        <w:jc w:val="both"/>
        <w:rPr>
          <w:rFonts w:ascii="Times New Roman" w:hAnsi="Times New Roman" w:cs="Times New Roman"/>
          <w:b/>
          <w:sz w:val="20"/>
          <w:szCs w:val="20"/>
        </w:rPr>
      </w:pPr>
    </w:p>
    <w:p w:rsidR="00701185" w:rsidRPr="000F6AEA" w:rsidRDefault="00701185" w:rsidP="00701185">
      <w:pPr>
        <w:spacing w:line="360" w:lineRule="auto"/>
        <w:jc w:val="both"/>
        <w:rPr>
          <w:rFonts w:ascii="Times New Roman" w:hAnsi="Times New Roman" w:cs="Times New Roman"/>
          <w:b/>
          <w:sz w:val="24"/>
          <w:szCs w:val="24"/>
        </w:rPr>
      </w:pPr>
      <w:r w:rsidRPr="000F6AEA">
        <w:rPr>
          <w:rFonts w:ascii="Times New Roman" w:hAnsi="Times New Roman" w:cs="Times New Roman"/>
          <w:b/>
          <w:sz w:val="24"/>
          <w:szCs w:val="24"/>
        </w:rPr>
        <w:t>Article 450</w:t>
      </w:r>
      <w:r w:rsidR="000F6AEA">
        <w:rPr>
          <w:rFonts w:ascii="Times New Roman" w:hAnsi="Times New Roman" w:cs="Times New Roman"/>
          <w:b/>
          <w:sz w:val="24"/>
          <w:szCs w:val="24"/>
        </w:rPr>
        <w:t> : -</w:t>
      </w:r>
      <w:r w:rsidRPr="000F6AEA">
        <w:rPr>
          <w:rFonts w:ascii="Times New Roman" w:hAnsi="Times New Roman" w:cs="Times New Roman"/>
          <w:b/>
          <w:sz w:val="24"/>
          <w:szCs w:val="24"/>
        </w:rPr>
        <w:t xml:space="preserve">S’il y a lieu de procéder à un supplément d’information, le tribunal commet par jugement un de ses membres qui dispose des pouvoirs prévus aux articles 142 à 148 du présent Code. </w:t>
      </w:r>
    </w:p>
    <w:p w:rsidR="00701185" w:rsidRPr="000F6AEA" w:rsidRDefault="00701185" w:rsidP="00701185">
      <w:pPr>
        <w:spacing w:line="360" w:lineRule="auto"/>
        <w:jc w:val="both"/>
        <w:rPr>
          <w:rFonts w:ascii="Times New Roman" w:hAnsi="Times New Roman" w:cs="Times New Roman"/>
          <w:b/>
          <w:sz w:val="24"/>
          <w:szCs w:val="24"/>
        </w:rPr>
      </w:pPr>
      <w:r w:rsidRPr="000F6AEA">
        <w:rPr>
          <w:rFonts w:ascii="Times New Roman" w:hAnsi="Times New Roman" w:cs="Times New Roman"/>
          <w:b/>
          <w:sz w:val="24"/>
          <w:szCs w:val="24"/>
        </w:rPr>
        <w:t xml:space="preserve">      Ce supplément d’information obéit aux règles édictées par les articles 105 à 109. </w:t>
      </w:r>
    </w:p>
    <w:p w:rsidR="00701185" w:rsidRPr="000F6AEA" w:rsidRDefault="00701185" w:rsidP="00701185">
      <w:pPr>
        <w:spacing w:line="360" w:lineRule="auto"/>
        <w:jc w:val="both"/>
        <w:rPr>
          <w:rFonts w:ascii="Times New Roman" w:hAnsi="Times New Roman" w:cs="Times New Roman"/>
          <w:b/>
          <w:sz w:val="24"/>
          <w:szCs w:val="24"/>
        </w:rPr>
      </w:pPr>
      <w:r w:rsidRPr="000F6AEA">
        <w:rPr>
          <w:rFonts w:ascii="Times New Roman" w:hAnsi="Times New Roman" w:cs="Times New Roman"/>
          <w:b/>
          <w:sz w:val="24"/>
          <w:szCs w:val="24"/>
        </w:rPr>
        <w:lastRenderedPageBreak/>
        <w:t xml:space="preserve">      Le Procureur de la république peut obtenir, au besoin par voie de réquisitions, la communication du dossier de la procédure à toute époque du supplément d’information à charge de rendre les pièces dans les vingt- quatre heures. </w:t>
      </w:r>
    </w:p>
    <w:p w:rsidR="00701185" w:rsidRPr="000F6AEA" w:rsidRDefault="00701185" w:rsidP="00701185">
      <w:pPr>
        <w:spacing w:line="360" w:lineRule="auto"/>
        <w:jc w:val="both"/>
        <w:rPr>
          <w:rFonts w:ascii="Times New Roman" w:hAnsi="Times New Roman" w:cs="Times New Roman"/>
          <w:b/>
          <w:sz w:val="24"/>
          <w:szCs w:val="24"/>
        </w:rPr>
      </w:pPr>
      <w:r w:rsidRPr="000F6AEA">
        <w:rPr>
          <w:rFonts w:ascii="Times New Roman" w:hAnsi="Times New Roman" w:cs="Times New Roman"/>
          <w:b/>
          <w:sz w:val="24"/>
          <w:szCs w:val="24"/>
        </w:rPr>
        <w:t xml:space="preserve">       Les pièces de la procédure du supplément d’information sont mises à la disposition des conseils des parties vingt-quatre heures, au plus tard, avant l’audience.</w:t>
      </w:r>
    </w:p>
    <w:p w:rsidR="00701185" w:rsidRPr="000936DD" w:rsidRDefault="00701185" w:rsidP="009C3C37">
      <w:pPr>
        <w:spacing w:line="360" w:lineRule="auto"/>
        <w:ind w:left="708"/>
        <w:jc w:val="both"/>
        <w:rPr>
          <w:rFonts w:ascii="Times New Roman" w:hAnsi="Times New Roman" w:cs="Times New Roman"/>
          <w:b/>
          <w:sz w:val="24"/>
          <w:szCs w:val="24"/>
        </w:rPr>
      </w:pPr>
      <w:r w:rsidRPr="000F6AEA">
        <w:rPr>
          <w:rFonts w:ascii="Times New Roman" w:hAnsi="Times New Roman" w:cs="Times New Roman"/>
          <w:i/>
          <w:sz w:val="24"/>
          <w:szCs w:val="24"/>
        </w:rPr>
        <w:t>«En matière de destruction de biens appartenant à autrui, l’établissement de la situation des constructions  démolies étant nécessaire, il y a  lieu de faire application des dispositions de l’article 450 du C</w:t>
      </w:r>
      <w:r w:rsidR="00241E17">
        <w:rPr>
          <w:rFonts w:ascii="Times New Roman" w:hAnsi="Times New Roman" w:cs="Times New Roman"/>
          <w:i/>
          <w:sz w:val="24"/>
          <w:szCs w:val="24"/>
        </w:rPr>
        <w:t xml:space="preserve">ode de </w:t>
      </w:r>
      <w:r w:rsidRPr="000F6AEA">
        <w:rPr>
          <w:rFonts w:ascii="Times New Roman" w:hAnsi="Times New Roman" w:cs="Times New Roman"/>
          <w:i/>
          <w:sz w:val="24"/>
          <w:szCs w:val="24"/>
        </w:rPr>
        <w:t>P</w:t>
      </w:r>
      <w:r w:rsidR="00241E17">
        <w:rPr>
          <w:rFonts w:ascii="Times New Roman" w:hAnsi="Times New Roman" w:cs="Times New Roman"/>
          <w:i/>
          <w:sz w:val="24"/>
          <w:szCs w:val="24"/>
        </w:rPr>
        <w:t>rocédure pénale</w:t>
      </w:r>
      <w:r w:rsidRPr="000F6AEA">
        <w:rPr>
          <w:rFonts w:ascii="Times New Roman" w:hAnsi="Times New Roman" w:cs="Times New Roman"/>
          <w:i/>
          <w:sz w:val="24"/>
          <w:szCs w:val="24"/>
        </w:rPr>
        <w:t xml:space="preserve"> et d’ordonner un supplément d’</w:t>
      </w:r>
      <w:r w:rsidR="000E2AD4" w:rsidRPr="000F6AEA">
        <w:rPr>
          <w:rFonts w:ascii="Times New Roman" w:hAnsi="Times New Roman" w:cs="Times New Roman"/>
          <w:i/>
          <w:sz w:val="24"/>
          <w:szCs w:val="24"/>
        </w:rPr>
        <w:t>information</w:t>
      </w:r>
      <w:r w:rsidR="003B3125">
        <w:rPr>
          <w:rFonts w:ascii="Times New Roman" w:hAnsi="Times New Roman" w:cs="Times New Roman"/>
          <w:i/>
          <w:sz w:val="24"/>
          <w:szCs w:val="24"/>
        </w:rPr>
        <w:t>. »</w:t>
      </w:r>
      <w:r w:rsidR="000E2AD4" w:rsidRPr="000F6AEA">
        <w:rPr>
          <w:rFonts w:ascii="Times New Roman" w:hAnsi="Times New Roman" w:cs="Times New Roman"/>
          <w:i/>
          <w:sz w:val="24"/>
          <w:szCs w:val="24"/>
        </w:rPr>
        <w:t xml:space="preserve"> </w:t>
      </w:r>
      <w:r w:rsidR="000E2AD4" w:rsidRPr="000936DD">
        <w:rPr>
          <w:rFonts w:ascii="Times New Roman" w:hAnsi="Times New Roman" w:cs="Times New Roman"/>
          <w:b/>
          <w:sz w:val="24"/>
          <w:szCs w:val="24"/>
        </w:rPr>
        <w:t>TGI HC de Dakar, J</w:t>
      </w:r>
      <w:r w:rsidRPr="000936DD">
        <w:rPr>
          <w:rFonts w:ascii="Times New Roman" w:hAnsi="Times New Roman" w:cs="Times New Roman"/>
          <w:b/>
          <w:sz w:val="24"/>
          <w:szCs w:val="24"/>
        </w:rPr>
        <w:t>ugement N° ADD 361/2015</w:t>
      </w:r>
      <w:r w:rsidR="000E2AD4" w:rsidRPr="000936DD">
        <w:rPr>
          <w:rFonts w:ascii="Times New Roman" w:hAnsi="Times New Roman" w:cs="Times New Roman"/>
          <w:b/>
          <w:sz w:val="24"/>
          <w:szCs w:val="24"/>
        </w:rPr>
        <w:t xml:space="preserve"> du10 mars 2016</w:t>
      </w:r>
      <w:r w:rsidRPr="000936DD">
        <w:rPr>
          <w:rFonts w:ascii="Times New Roman" w:hAnsi="Times New Roman" w:cs="Times New Roman"/>
          <w:b/>
          <w:sz w:val="24"/>
          <w:szCs w:val="24"/>
        </w:rPr>
        <w:t>, MP et Boury MBAYE et 252 autres c. /  Babacar FALL, Omar DIOP, Pape MBAR et Abdoulaye DIENG.</w:t>
      </w:r>
    </w:p>
    <w:p w:rsidR="00866285" w:rsidRPr="000F6AEA" w:rsidRDefault="00866285" w:rsidP="009C3C37">
      <w:pPr>
        <w:spacing w:line="360" w:lineRule="auto"/>
        <w:ind w:left="708"/>
        <w:jc w:val="both"/>
        <w:rPr>
          <w:rFonts w:ascii="Times New Roman" w:hAnsi="Times New Roman" w:cs="Times New Roman"/>
          <w:b/>
          <w:i/>
          <w:sz w:val="24"/>
          <w:szCs w:val="24"/>
        </w:rPr>
      </w:pPr>
      <w:r w:rsidRPr="000F6AEA">
        <w:rPr>
          <w:rFonts w:ascii="Times New Roman" w:hAnsi="Times New Roman" w:cs="Times New Roman"/>
          <w:i/>
          <w:sz w:val="24"/>
          <w:szCs w:val="24"/>
        </w:rPr>
        <w:t>« </w:t>
      </w:r>
      <w:r w:rsidR="002C3AFC" w:rsidRPr="000F6AEA">
        <w:rPr>
          <w:rFonts w:ascii="Times New Roman" w:hAnsi="Times New Roman" w:cs="Times New Roman"/>
          <w:i/>
          <w:sz w:val="24"/>
          <w:szCs w:val="24"/>
        </w:rPr>
        <w:t>N</w:t>
      </w:r>
      <w:r w:rsidRPr="000F6AEA">
        <w:rPr>
          <w:rFonts w:ascii="Times New Roman" w:hAnsi="Times New Roman" w:cs="Times New Roman"/>
          <w:i/>
          <w:sz w:val="24"/>
          <w:szCs w:val="24"/>
        </w:rPr>
        <w:t xml:space="preserve">’a pas violé l’obligation de mettre </w:t>
      </w:r>
      <w:r w:rsidR="002C3AFC" w:rsidRPr="000F6AEA">
        <w:rPr>
          <w:rFonts w:ascii="Times New Roman" w:hAnsi="Times New Roman" w:cs="Times New Roman"/>
          <w:i/>
          <w:sz w:val="24"/>
          <w:szCs w:val="24"/>
        </w:rPr>
        <w:t xml:space="preserve">les pièces de la procédure du supplément d’information à la disposition des conseils des parties vingt-quatre heures, au plus tard, avant l’audience, l’arrêt qui n’a ni entendu un </w:t>
      </w:r>
      <w:proofErr w:type="spellStart"/>
      <w:r w:rsidR="002C3AFC" w:rsidRPr="000F6AEA">
        <w:rPr>
          <w:rFonts w:ascii="Times New Roman" w:hAnsi="Times New Roman" w:cs="Times New Roman"/>
          <w:i/>
          <w:sz w:val="24"/>
          <w:szCs w:val="24"/>
        </w:rPr>
        <w:t>co</w:t>
      </w:r>
      <w:proofErr w:type="spellEnd"/>
      <w:r w:rsidR="002C3AFC" w:rsidRPr="000F6AEA">
        <w:rPr>
          <w:rFonts w:ascii="Times New Roman" w:hAnsi="Times New Roman" w:cs="Times New Roman"/>
          <w:i/>
          <w:sz w:val="24"/>
          <w:szCs w:val="24"/>
        </w:rPr>
        <w:t xml:space="preserve">-prévenu en qualité de témoins témoin, ni ordonné </w:t>
      </w:r>
      <w:r w:rsidR="000F6AEA">
        <w:rPr>
          <w:rFonts w:ascii="Times New Roman" w:hAnsi="Times New Roman" w:cs="Times New Roman"/>
          <w:i/>
          <w:sz w:val="24"/>
          <w:szCs w:val="24"/>
        </w:rPr>
        <w:t>un supplément d’information</w:t>
      </w:r>
      <w:r w:rsidR="003B3125">
        <w:rPr>
          <w:rFonts w:ascii="Times New Roman" w:hAnsi="Times New Roman" w:cs="Times New Roman"/>
          <w:i/>
          <w:sz w:val="24"/>
          <w:szCs w:val="24"/>
        </w:rPr>
        <w:t>.</w:t>
      </w:r>
      <w:r w:rsidR="000F6AEA">
        <w:rPr>
          <w:rFonts w:ascii="Times New Roman" w:hAnsi="Times New Roman" w:cs="Times New Roman"/>
          <w:i/>
          <w:sz w:val="24"/>
          <w:szCs w:val="24"/>
        </w:rPr>
        <w:t> »</w:t>
      </w:r>
      <w:r w:rsidR="002C3AFC" w:rsidRPr="000F6AEA">
        <w:rPr>
          <w:rFonts w:ascii="Times New Roman" w:hAnsi="Times New Roman" w:cs="Times New Roman"/>
          <w:i/>
          <w:sz w:val="24"/>
          <w:szCs w:val="24"/>
        </w:rPr>
        <w:t xml:space="preserve"> </w:t>
      </w:r>
      <w:r w:rsidR="002C3AFC" w:rsidRPr="000936DD">
        <w:rPr>
          <w:rFonts w:ascii="Times New Roman" w:hAnsi="Times New Roman" w:cs="Times New Roman"/>
          <w:b/>
          <w:sz w:val="24"/>
          <w:szCs w:val="24"/>
        </w:rPr>
        <w:t xml:space="preserve">CS, Arrêt N° 23 du 5 mars 2015, MP et DRIDI MOHSEN c. / </w:t>
      </w:r>
      <w:proofErr w:type="spellStart"/>
      <w:r w:rsidR="002C3AFC" w:rsidRPr="000936DD">
        <w:rPr>
          <w:rFonts w:ascii="Times New Roman" w:hAnsi="Times New Roman" w:cs="Times New Roman"/>
          <w:b/>
          <w:sz w:val="24"/>
          <w:szCs w:val="24"/>
        </w:rPr>
        <w:t>Youssoupha</w:t>
      </w:r>
      <w:proofErr w:type="spellEnd"/>
      <w:r w:rsidR="002C3AFC" w:rsidRPr="000936DD">
        <w:rPr>
          <w:rFonts w:ascii="Times New Roman" w:hAnsi="Times New Roman" w:cs="Times New Roman"/>
          <w:b/>
          <w:sz w:val="24"/>
          <w:szCs w:val="24"/>
        </w:rPr>
        <w:t xml:space="preserve"> GUEYE et </w:t>
      </w:r>
      <w:proofErr w:type="spellStart"/>
      <w:r w:rsidR="002C3AFC" w:rsidRPr="000936DD">
        <w:rPr>
          <w:rFonts w:ascii="Times New Roman" w:hAnsi="Times New Roman" w:cs="Times New Roman"/>
          <w:b/>
          <w:sz w:val="24"/>
          <w:szCs w:val="24"/>
        </w:rPr>
        <w:t>Hameth</w:t>
      </w:r>
      <w:proofErr w:type="spellEnd"/>
      <w:r w:rsidR="002C3AFC" w:rsidRPr="000936DD">
        <w:rPr>
          <w:rFonts w:ascii="Times New Roman" w:hAnsi="Times New Roman" w:cs="Times New Roman"/>
          <w:b/>
          <w:sz w:val="24"/>
          <w:szCs w:val="24"/>
        </w:rPr>
        <w:t xml:space="preserve"> FALL,</w:t>
      </w:r>
      <w:r w:rsidR="002C3AFC" w:rsidRPr="000F6AEA">
        <w:rPr>
          <w:rFonts w:ascii="Times New Roman" w:hAnsi="Times New Roman" w:cs="Times New Roman"/>
          <w:b/>
          <w:i/>
          <w:sz w:val="24"/>
          <w:szCs w:val="24"/>
        </w:rPr>
        <w:t xml:space="preserve">  Bulletin des arrêts, </w:t>
      </w:r>
      <w:r w:rsidR="002C3AFC" w:rsidRPr="000936DD">
        <w:rPr>
          <w:rFonts w:ascii="Times New Roman" w:hAnsi="Times New Roman" w:cs="Times New Roman"/>
          <w:b/>
          <w:sz w:val="24"/>
          <w:szCs w:val="24"/>
        </w:rPr>
        <w:t>N° 9-10,  Année judiciaire 2015, décembre 2016, p. 35.</w:t>
      </w:r>
      <w:r w:rsidR="002C3AFC" w:rsidRPr="000F6AEA">
        <w:rPr>
          <w:rFonts w:ascii="Times New Roman" w:hAnsi="Times New Roman" w:cs="Times New Roman"/>
          <w:b/>
          <w:i/>
          <w:sz w:val="24"/>
          <w:szCs w:val="24"/>
        </w:rPr>
        <w:t xml:space="preserve">   </w:t>
      </w:r>
    </w:p>
    <w:p w:rsidR="00701185" w:rsidRPr="000936DD" w:rsidRDefault="00701185" w:rsidP="009C3C37">
      <w:pPr>
        <w:spacing w:line="360" w:lineRule="auto"/>
        <w:ind w:left="708"/>
        <w:jc w:val="both"/>
        <w:rPr>
          <w:rFonts w:ascii="Times New Roman" w:hAnsi="Times New Roman" w:cs="Times New Roman"/>
          <w:b/>
          <w:sz w:val="24"/>
          <w:szCs w:val="24"/>
        </w:rPr>
      </w:pPr>
      <w:r w:rsidRPr="000F6AEA">
        <w:rPr>
          <w:rFonts w:ascii="Times New Roman" w:hAnsi="Times New Roman" w:cs="Times New Roman"/>
          <w:i/>
          <w:sz w:val="24"/>
          <w:szCs w:val="24"/>
        </w:rPr>
        <w:t>« La décision d’ordonner</w:t>
      </w:r>
      <w:r w:rsidR="00B65623">
        <w:rPr>
          <w:rFonts w:ascii="Times New Roman" w:hAnsi="Times New Roman" w:cs="Times New Roman"/>
          <w:i/>
          <w:sz w:val="24"/>
          <w:szCs w:val="24"/>
        </w:rPr>
        <w:t xml:space="preserve"> un supplément d’information étant</w:t>
      </w:r>
      <w:r w:rsidRPr="000F6AEA">
        <w:rPr>
          <w:rFonts w:ascii="Times New Roman" w:hAnsi="Times New Roman" w:cs="Times New Roman"/>
          <w:i/>
          <w:sz w:val="24"/>
          <w:szCs w:val="24"/>
        </w:rPr>
        <w:t xml:space="preserve"> facultative, le juge n’est pas obligé de la prendre même si les parties la demandent. » </w:t>
      </w:r>
      <w:r w:rsidRPr="000936DD">
        <w:rPr>
          <w:rFonts w:ascii="Times New Roman" w:hAnsi="Times New Roman" w:cs="Times New Roman"/>
          <w:b/>
          <w:sz w:val="24"/>
          <w:szCs w:val="24"/>
        </w:rPr>
        <w:t>CS, Arrêt N° 11 du 6 mars 1985  KONATE c. / MP.</w:t>
      </w:r>
    </w:p>
    <w:p w:rsidR="00701185" w:rsidRPr="000936DD" w:rsidRDefault="00701185" w:rsidP="009C3C37">
      <w:pPr>
        <w:spacing w:line="360" w:lineRule="auto"/>
        <w:ind w:left="708"/>
        <w:jc w:val="both"/>
        <w:rPr>
          <w:rFonts w:ascii="Times New Roman" w:hAnsi="Times New Roman" w:cs="Times New Roman"/>
          <w:b/>
          <w:sz w:val="24"/>
          <w:szCs w:val="24"/>
        </w:rPr>
      </w:pPr>
      <w:r w:rsidRPr="000F6AEA">
        <w:rPr>
          <w:rFonts w:ascii="Times New Roman" w:hAnsi="Times New Roman" w:cs="Times New Roman"/>
          <w:i/>
          <w:sz w:val="24"/>
          <w:szCs w:val="24"/>
        </w:rPr>
        <w:t>«</w:t>
      </w:r>
      <w:r w:rsidR="00AF4692" w:rsidRPr="000F6AEA">
        <w:rPr>
          <w:rFonts w:ascii="Times New Roman" w:hAnsi="Times New Roman" w:cs="Times New Roman"/>
          <w:i/>
          <w:sz w:val="24"/>
          <w:szCs w:val="24"/>
        </w:rPr>
        <w:t>Après une mesure de supplément d’information</w:t>
      </w:r>
      <w:r w:rsidR="00AF4692">
        <w:rPr>
          <w:rFonts w:ascii="Times New Roman" w:hAnsi="Times New Roman" w:cs="Times New Roman"/>
          <w:i/>
          <w:sz w:val="24"/>
          <w:szCs w:val="24"/>
        </w:rPr>
        <w:t>, l</w:t>
      </w:r>
      <w:r w:rsidRPr="000F6AEA">
        <w:rPr>
          <w:rFonts w:ascii="Times New Roman" w:hAnsi="Times New Roman" w:cs="Times New Roman"/>
          <w:i/>
          <w:sz w:val="24"/>
          <w:szCs w:val="24"/>
        </w:rPr>
        <w:t>es débats doivent être ouverts</w:t>
      </w:r>
      <w:r w:rsidR="001D5BF0" w:rsidRPr="000F6AEA">
        <w:rPr>
          <w:rFonts w:ascii="Times New Roman" w:hAnsi="Times New Roman" w:cs="Times New Roman"/>
          <w:i/>
          <w:sz w:val="24"/>
          <w:szCs w:val="24"/>
        </w:rPr>
        <w:t xml:space="preserve">, </w:t>
      </w:r>
      <w:r w:rsidRPr="000F6AEA">
        <w:rPr>
          <w:rFonts w:ascii="Times New Roman" w:hAnsi="Times New Roman" w:cs="Times New Roman"/>
          <w:i/>
          <w:sz w:val="24"/>
          <w:szCs w:val="24"/>
        </w:rPr>
        <w:t>la preuve de cette réouverture doit résulter de la décision</w:t>
      </w:r>
      <w:r w:rsidR="003B3125">
        <w:rPr>
          <w:rFonts w:ascii="Times New Roman" w:hAnsi="Times New Roman" w:cs="Times New Roman"/>
          <w:i/>
          <w:sz w:val="24"/>
          <w:szCs w:val="24"/>
        </w:rPr>
        <w:t>. »</w:t>
      </w:r>
      <w:r w:rsidRPr="000F6AEA">
        <w:rPr>
          <w:rFonts w:ascii="Times New Roman" w:hAnsi="Times New Roman" w:cs="Times New Roman"/>
          <w:i/>
          <w:sz w:val="24"/>
          <w:szCs w:val="24"/>
        </w:rPr>
        <w:t xml:space="preserve"> </w:t>
      </w:r>
      <w:r w:rsidRPr="000936DD">
        <w:rPr>
          <w:rFonts w:ascii="Times New Roman" w:hAnsi="Times New Roman" w:cs="Times New Roman"/>
          <w:b/>
          <w:sz w:val="24"/>
          <w:szCs w:val="24"/>
        </w:rPr>
        <w:t xml:space="preserve">CS, </w:t>
      </w:r>
      <w:r w:rsidR="000936DD">
        <w:rPr>
          <w:rFonts w:ascii="Times New Roman" w:hAnsi="Times New Roman" w:cs="Times New Roman"/>
          <w:b/>
          <w:sz w:val="24"/>
          <w:szCs w:val="24"/>
        </w:rPr>
        <w:t xml:space="preserve"> </w:t>
      </w:r>
      <w:r w:rsidRPr="000936DD">
        <w:rPr>
          <w:rFonts w:ascii="Times New Roman" w:hAnsi="Times New Roman" w:cs="Times New Roman"/>
          <w:b/>
          <w:sz w:val="24"/>
          <w:szCs w:val="24"/>
        </w:rPr>
        <w:t>Arrêt N° 4 du 27 février 1971 M. SECK c</w:t>
      </w:r>
      <w:r w:rsidR="00FA3F32" w:rsidRPr="000936DD">
        <w:rPr>
          <w:rFonts w:ascii="Times New Roman" w:hAnsi="Times New Roman" w:cs="Times New Roman"/>
          <w:b/>
          <w:sz w:val="24"/>
          <w:szCs w:val="24"/>
        </w:rPr>
        <w:t>. /</w:t>
      </w:r>
      <w:r w:rsidRPr="000936DD">
        <w:rPr>
          <w:rFonts w:ascii="Times New Roman" w:hAnsi="Times New Roman" w:cs="Times New Roman"/>
          <w:b/>
          <w:sz w:val="24"/>
          <w:szCs w:val="24"/>
        </w:rPr>
        <w:t xml:space="preserve"> MP. </w:t>
      </w:r>
    </w:p>
    <w:p w:rsidR="004A330B" w:rsidRPr="00BC1A2C" w:rsidRDefault="004A330B" w:rsidP="00701185">
      <w:pPr>
        <w:spacing w:line="360" w:lineRule="auto"/>
        <w:jc w:val="both"/>
        <w:rPr>
          <w:rFonts w:ascii="Times New Roman" w:hAnsi="Times New Roman" w:cs="Times New Roman"/>
          <w:b/>
          <w:sz w:val="20"/>
          <w:szCs w:val="20"/>
        </w:rPr>
      </w:pPr>
    </w:p>
    <w:p w:rsidR="00A90165" w:rsidRDefault="00A90165" w:rsidP="00432ACF">
      <w:pPr>
        <w:spacing w:line="360" w:lineRule="auto"/>
        <w:jc w:val="both"/>
        <w:rPr>
          <w:rFonts w:ascii="Times New Roman" w:hAnsi="Times New Roman" w:cs="Times New Roman"/>
          <w:b/>
          <w:sz w:val="24"/>
          <w:szCs w:val="24"/>
        </w:rPr>
      </w:pPr>
    </w:p>
    <w:p w:rsidR="00A90165" w:rsidRDefault="00A90165" w:rsidP="00432ACF">
      <w:pPr>
        <w:spacing w:line="360" w:lineRule="auto"/>
        <w:jc w:val="both"/>
        <w:rPr>
          <w:rFonts w:ascii="Times New Roman" w:hAnsi="Times New Roman" w:cs="Times New Roman"/>
          <w:b/>
          <w:sz w:val="24"/>
          <w:szCs w:val="24"/>
        </w:rPr>
      </w:pPr>
    </w:p>
    <w:p w:rsidR="00A90165" w:rsidRDefault="00A90165" w:rsidP="00432ACF">
      <w:pPr>
        <w:spacing w:line="360" w:lineRule="auto"/>
        <w:jc w:val="both"/>
        <w:rPr>
          <w:rFonts w:ascii="Times New Roman" w:hAnsi="Times New Roman" w:cs="Times New Roman"/>
          <w:b/>
          <w:sz w:val="24"/>
          <w:szCs w:val="24"/>
        </w:rPr>
      </w:pPr>
    </w:p>
    <w:p w:rsidR="00A90165" w:rsidRDefault="00A90165" w:rsidP="00432ACF">
      <w:pPr>
        <w:spacing w:line="360" w:lineRule="auto"/>
        <w:jc w:val="both"/>
        <w:rPr>
          <w:rFonts w:ascii="Times New Roman" w:hAnsi="Times New Roman" w:cs="Times New Roman"/>
          <w:b/>
          <w:sz w:val="24"/>
          <w:szCs w:val="24"/>
        </w:rPr>
      </w:pPr>
    </w:p>
    <w:p w:rsidR="004F15D7" w:rsidRDefault="004F15D7" w:rsidP="00432ACF">
      <w:pPr>
        <w:spacing w:line="360" w:lineRule="auto"/>
        <w:jc w:val="both"/>
        <w:rPr>
          <w:rFonts w:ascii="Times New Roman" w:hAnsi="Times New Roman" w:cs="Times New Roman"/>
          <w:b/>
          <w:sz w:val="24"/>
          <w:szCs w:val="24"/>
        </w:rPr>
      </w:pPr>
    </w:p>
    <w:p w:rsidR="00432ACF" w:rsidRDefault="00701185" w:rsidP="00432ACF">
      <w:pPr>
        <w:spacing w:line="360" w:lineRule="auto"/>
        <w:jc w:val="both"/>
        <w:rPr>
          <w:rFonts w:ascii="Times New Roman" w:hAnsi="Times New Roman" w:cs="Times New Roman"/>
          <w:sz w:val="24"/>
          <w:szCs w:val="24"/>
        </w:rPr>
      </w:pPr>
      <w:r w:rsidRPr="00BC1A2C">
        <w:rPr>
          <w:rFonts w:ascii="Times New Roman" w:hAnsi="Times New Roman" w:cs="Times New Roman"/>
          <w:b/>
          <w:sz w:val="24"/>
          <w:szCs w:val="24"/>
        </w:rPr>
        <w:lastRenderedPageBreak/>
        <w:t>Article 451</w:t>
      </w:r>
      <w:r w:rsidRPr="00BC1A2C">
        <w:rPr>
          <w:rFonts w:ascii="Times New Roman" w:hAnsi="Times New Roman" w:cs="Times New Roman"/>
          <w:sz w:val="24"/>
          <w:szCs w:val="24"/>
        </w:rPr>
        <w:t xml:space="preserve"> </w:t>
      </w:r>
    </w:p>
    <w:p w:rsidR="00432ACF" w:rsidRDefault="00432ACF" w:rsidP="00432ACF">
      <w:pPr>
        <w:spacing w:line="360" w:lineRule="auto"/>
        <w:jc w:val="center"/>
        <w:rPr>
          <w:rFonts w:ascii="Times New Roman" w:hAnsi="Times New Roman" w:cs="Times New Roman"/>
          <w:b/>
          <w:i/>
          <w:sz w:val="24"/>
          <w:szCs w:val="24"/>
        </w:rPr>
      </w:pPr>
      <w:r>
        <w:rPr>
          <w:rFonts w:ascii="Times New Roman" w:hAnsi="Times New Roman" w:cs="Times New Roman"/>
          <w:b/>
          <w:i/>
          <w:sz w:val="24"/>
          <w:szCs w:val="24"/>
        </w:rPr>
        <w:t>(Loi n° 99/88 du 3 sept. 1999</w:t>
      </w:r>
    </w:p>
    <w:p w:rsidR="00701185" w:rsidRPr="00821072" w:rsidRDefault="00701185" w:rsidP="00432ACF">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Si le tribunal estime que les faits constituent un délit, il prononce la peine.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Pour la réparation du préjudice né de l’infraction, il peut recourir, avec le consentement des parties, à la médiation pénale. Le médiateur pénal, en cas de succès de la mission, envoie le procès-verbal constatant l’accord des parties au juge mandant pour apposition de la formule exécutoire et un rapport au Procureur de la République. Le procès-verbal est annexé à la minute du jugement de condamnation. En cas de non-accord, le juge statue sur l’action civile. Il peut ordonner le versement provisoire de tout ou partie des dommages et intérêts alloués.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Il a aussi la faculté, s’il ne peut se prononcer en l’état sur la demande en dommages et intérêts, d’accorder à la partie civile une provision exécutoire nonobstant opposition ou appel.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Il statue également, s’il y a lieu, sur la validité des mesures conservatoires prises. Les intérêts de droit prennent effet à compter du prononcé du jugement.</w:t>
      </w:r>
    </w:p>
    <w:p w:rsidR="00FE2F57" w:rsidRPr="000936DD" w:rsidRDefault="00FE2F57" w:rsidP="009C3C37">
      <w:pPr>
        <w:spacing w:line="360" w:lineRule="auto"/>
        <w:ind w:left="708"/>
        <w:jc w:val="both"/>
        <w:rPr>
          <w:rFonts w:ascii="Times New Roman" w:hAnsi="Times New Roman" w:cs="Times New Roman"/>
          <w:b/>
          <w:sz w:val="24"/>
          <w:szCs w:val="24"/>
        </w:rPr>
      </w:pPr>
      <w:r w:rsidRPr="00BC1A2C">
        <w:rPr>
          <w:rFonts w:ascii="Times New Roman" w:hAnsi="Times New Roman" w:cs="Times New Roman"/>
          <w:b/>
          <w:sz w:val="20"/>
          <w:szCs w:val="20"/>
        </w:rPr>
        <w:t xml:space="preserve"> </w:t>
      </w:r>
      <w:r w:rsidRPr="00821072">
        <w:rPr>
          <w:rFonts w:ascii="Times New Roman" w:hAnsi="Times New Roman" w:cs="Times New Roman"/>
          <w:i/>
          <w:sz w:val="24"/>
          <w:szCs w:val="24"/>
        </w:rPr>
        <w:t>« Lorsque le juge a recours à une faculté que lui accorde l’article 451 du Code de Procédure pénale, en ordonnant l’exécution provisoire des dommages-intérêts alloués à la partie civile, cela ne lui dispense pas de l’obligation de motiver conformément à l’article 472 du Code de Procédure pénale, excepté le cas où il alloue à la victime une provision</w:t>
      </w:r>
      <w:r w:rsidR="003B3125">
        <w:rPr>
          <w:rFonts w:ascii="Times New Roman" w:hAnsi="Times New Roman" w:cs="Times New Roman"/>
          <w:i/>
          <w:sz w:val="24"/>
          <w:szCs w:val="24"/>
        </w:rPr>
        <w:t>. </w:t>
      </w:r>
      <w:r w:rsidR="003B3125" w:rsidRPr="000936DD">
        <w:rPr>
          <w:rFonts w:ascii="Times New Roman" w:hAnsi="Times New Roman" w:cs="Times New Roman"/>
          <w:sz w:val="24"/>
          <w:szCs w:val="24"/>
        </w:rPr>
        <w:t>»</w:t>
      </w:r>
      <w:r w:rsidRPr="000936DD">
        <w:rPr>
          <w:rFonts w:ascii="Times New Roman" w:hAnsi="Times New Roman" w:cs="Times New Roman"/>
          <w:sz w:val="24"/>
          <w:szCs w:val="24"/>
        </w:rPr>
        <w:t xml:space="preserve"> </w:t>
      </w:r>
      <w:r w:rsidRPr="000936DD">
        <w:rPr>
          <w:rFonts w:ascii="Times New Roman" w:hAnsi="Times New Roman" w:cs="Times New Roman"/>
          <w:b/>
          <w:sz w:val="24"/>
          <w:szCs w:val="24"/>
        </w:rPr>
        <w:t xml:space="preserve">CA de Dakar, Arrêt N° 661 du 06 mai 2013, MP c. / </w:t>
      </w:r>
      <w:proofErr w:type="spellStart"/>
      <w:r w:rsidRPr="000936DD">
        <w:rPr>
          <w:rFonts w:ascii="Times New Roman" w:hAnsi="Times New Roman" w:cs="Times New Roman"/>
          <w:b/>
          <w:sz w:val="24"/>
          <w:szCs w:val="24"/>
        </w:rPr>
        <w:t>Maguette</w:t>
      </w:r>
      <w:proofErr w:type="spellEnd"/>
      <w:r w:rsidRPr="000936DD">
        <w:rPr>
          <w:rFonts w:ascii="Times New Roman" w:hAnsi="Times New Roman" w:cs="Times New Roman"/>
          <w:b/>
          <w:sz w:val="24"/>
          <w:szCs w:val="24"/>
        </w:rPr>
        <w:t xml:space="preserve"> </w:t>
      </w:r>
      <w:r w:rsidR="003E2325" w:rsidRPr="000936DD">
        <w:rPr>
          <w:rFonts w:ascii="Times New Roman" w:hAnsi="Times New Roman" w:cs="Times New Roman"/>
          <w:b/>
          <w:sz w:val="24"/>
          <w:szCs w:val="24"/>
        </w:rPr>
        <w:t xml:space="preserve"> </w:t>
      </w:r>
      <w:proofErr w:type="spellStart"/>
      <w:r w:rsidRPr="000936DD">
        <w:rPr>
          <w:rFonts w:ascii="Times New Roman" w:hAnsi="Times New Roman" w:cs="Times New Roman"/>
          <w:b/>
          <w:sz w:val="24"/>
          <w:szCs w:val="24"/>
        </w:rPr>
        <w:t>Diakhaté</w:t>
      </w:r>
      <w:proofErr w:type="spellEnd"/>
      <w:r w:rsidRPr="000936DD">
        <w:rPr>
          <w:rFonts w:ascii="Times New Roman" w:hAnsi="Times New Roman" w:cs="Times New Roman"/>
          <w:b/>
          <w:sz w:val="24"/>
          <w:szCs w:val="24"/>
        </w:rPr>
        <w:t xml:space="preserve"> LY,</w:t>
      </w:r>
      <w:r w:rsidR="003E2325" w:rsidRPr="000936DD">
        <w:rPr>
          <w:rFonts w:ascii="Times New Roman" w:hAnsi="Times New Roman" w:cs="Times New Roman"/>
          <w:b/>
          <w:sz w:val="24"/>
          <w:szCs w:val="24"/>
        </w:rPr>
        <w:t xml:space="preserve"> </w:t>
      </w:r>
      <w:r w:rsidRPr="000936DD">
        <w:rPr>
          <w:rFonts w:ascii="Times New Roman" w:hAnsi="Times New Roman" w:cs="Times New Roman"/>
          <w:b/>
          <w:sz w:val="24"/>
          <w:szCs w:val="24"/>
        </w:rPr>
        <w:t xml:space="preserve"> </w:t>
      </w:r>
      <w:r w:rsidRPr="004E731B">
        <w:rPr>
          <w:rFonts w:ascii="Times New Roman" w:hAnsi="Times New Roman" w:cs="Times New Roman"/>
          <w:b/>
          <w:i/>
          <w:sz w:val="24"/>
          <w:szCs w:val="24"/>
        </w:rPr>
        <w:t xml:space="preserve">Bulletin des arrêts rendus par la Cour d’Appel en matière pénale, </w:t>
      </w:r>
      <w:r w:rsidRPr="000936DD">
        <w:rPr>
          <w:rFonts w:ascii="Times New Roman" w:hAnsi="Times New Roman" w:cs="Times New Roman"/>
          <w:b/>
          <w:sz w:val="24"/>
          <w:szCs w:val="24"/>
        </w:rPr>
        <w:t xml:space="preserve">Année 2014, p. 16. </w:t>
      </w:r>
      <w:r w:rsidRPr="000936DD">
        <w:rPr>
          <w:rFonts w:ascii="Times New Roman" w:hAnsi="Times New Roman" w:cs="Times New Roman"/>
          <w:b/>
          <w:sz w:val="24"/>
          <w:szCs w:val="24"/>
        </w:rPr>
        <w:tab/>
      </w:r>
    </w:p>
    <w:p w:rsidR="00FE2F57" w:rsidRPr="000936DD" w:rsidRDefault="00FE2F57"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En matière pénale, aucun texte ne fait obligation au juge de motiver l’exécution provisoire encore moins de caractériser par l’urgence ou le péril</w:t>
      </w:r>
      <w:r w:rsidR="003B3125">
        <w:rPr>
          <w:rFonts w:ascii="Times New Roman" w:hAnsi="Times New Roman" w:cs="Times New Roman"/>
          <w:i/>
          <w:sz w:val="24"/>
          <w:szCs w:val="24"/>
        </w:rPr>
        <w:t>.</w:t>
      </w:r>
      <w:r w:rsidRPr="00821072">
        <w:rPr>
          <w:rFonts w:ascii="Times New Roman" w:hAnsi="Times New Roman" w:cs="Times New Roman"/>
          <w:i/>
          <w:sz w:val="24"/>
          <w:szCs w:val="24"/>
        </w:rPr>
        <w:t xml:space="preserve"> » </w:t>
      </w:r>
      <w:r w:rsidRPr="000936DD">
        <w:rPr>
          <w:rFonts w:ascii="Times New Roman" w:hAnsi="Times New Roman" w:cs="Times New Roman"/>
          <w:b/>
          <w:sz w:val="24"/>
          <w:szCs w:val="24"/>
        </w:rPr>
        <w:t>CA de Dakar, Arrêt N° 09 du 2 janvier 2009</w:t>
      </w:r>
      <w:r w:rsidR="003E2325" w:rsidRPr="000936DD">
        <w:rPr>
          <w:rFonts w:ascii="Times New Roman" w:hAnsi="Times New Roman" w:cs="Times New Roman"/>
          <w:b/>
          <w:sz w:val="24"/>
          <w:szCs w:val="24"/>
        </w:rPr>
        <w:t>,</w:t>
      </w:r>
      <w:r w:rsidRPr="000936DD">
        <w:rPr>
          <w:rFonts w:ascii="Times New Roman" w:hAnsi="Times New Roman" w:cs="Times New Roman"/>
          <w:b/>
          <w:sz w:val="24"/>
          <w:szCs w:val="24"/>
        </w:rPr>
        <w:t xml:space="preserve"> MP et </w:t>
      </w:r>
      <w:proofErr w:type="spellStart"/>
      <w:r w:rsidRPr="000936DD">
        <w:rPr>
          <w:rFonts w:ascii="Times New Roman" w:hAnsi="Times New Roman" w:cs="Times New Roman"/>
          <w:b/>
          <w:sz w:val="24"/>
          <w:szCs w:val="24"/>
        </w:rPr>
        <w:t>Bocar</w:t>
      </w:r>
      <w:proofErr w:type="spellEnd"/>
      <w:r w:rsidRPr="000936DD">
        <w:rPr>
          <w:rFonts w:ascii="Times New Roman" w:hAnsi="Times New Roman" w:cs="Times New Roman"/>
          <w:b/>
          <w:sz w:val="24"/>
          <w:szCs w:val="24"/>
        </w:rPr>
        <w:t xml:space="preserve"> </w:t>
      </w:r>
      <w:proofErr w:type="spellStart"/>
      <w:r w:rsidRPr="000936DD">
        <w:rPr>
          <w:rFonts w:ascii="Times New Roman" w:hAnsi="Times New Roman" w:cs="Times New Roman"/>
          <w:b/>
          <w:sz w:val="24"/>
          <w:szCs w:val="24"/>
        </w:rPr>
        <w:t>Baila</w:t>
      </w:r>
      <w:proofErr w:type="spellEnd"/>
      <w:r w:rsidRPr="000936DD">
        <w:rPr>
          <w:rFonts w:ascii="Times New Roman" w:hAnsi="Times New Roman" w:cs="Times New Roman"/>
          <w:b/>
          <w:sz w:val="24"/>
          <w:szCs w:val="24"/>
        </w:rPr>
        <w:t xml:space="preserve"> LY c. / Société ATEPA TECHNOLOGIE,</w:t>
      </w:r>
      <w:r w:rsidRPr="009A5FC9">
        <w:rPr>
          <w:rFonts w:ascii="Times New Roman" w:hAnsi="Times New Roman" w:cs="Times New Roman"/>
          <w:b/>
          <w:i/>
          <w:sz w:val="24"/>
          <w:szCs w:val="24"/>
        </w:rPr>
        <w:t xml:space="preserve">  Bulletin des arrêts rendus par la Cour d’Appel de Dakar en matière pénale 2011, </w:t>
      </w:r>
      <w:r w:rsidRPr="000936DD">
        <w:rPr>
          <w:rFonts w:ascii="Times New Roman" w:hAnsi="Times New Roman" w:cs="Times New Roman"/>
          <w:b/>
          <w:sz w:val="24"/>
          <w:szCs w:val="24"/>
        </w:rPr>
        <w:t xml:space="preserve">Vol. N°2, p. 18. </w:t>
      </w:r>
    </w:p>
    <w:p w:rsidR="00701185" w:rsidRPr="000936DD" w:rsidRDefault="00701185" w:rsidP="009C3C37">
      <w:pPr>
        <w:spacing w:line="360" w:lineRule="auto"/>
        <w:ind w:left="708"/>
        <w:jc w:val="both"/>
        <w:rPr>
          <w:rFonts w:ascii="Times New Roman" w:hAnsi="Times New Roman" w:cs="Times New Roman"/>
          <w:sz w:val="24"/>
          <w:szCs w:val="24"/>
        </w:rPr>
      </w:pPr>
      <w:r w:rsidRPr="00821072">
        <w:rPr>
          <w:rFonts w:ascii="Times New Roman" w:hAnsi="Times New Roman" w:cs="Times New Roman"/>
          <w:i/>
          <w:sz w:val="24"/>
          <w:szCs w:val="24"/>
        </w:rPr>
        <w:t xml:space="preserve"> « La loi pénale étant d’interprétation stricte, il ne résulte pas des dispositions de l’article 451 du Code de Procédure</w:t>
      </w:r>
      <w:r w:rsidR="0044379E">
        <w:rPr>
          <w:rFonts w:ascii="Times New Roman" w:hAnsi="Times New Roman" w:cs="Times New Roman"/>
          <w:i/>
          <w:sz w:val="24"/>
          <w:szCs w:val="24"/>
        </w:rPr>
        <w:t xml:space="preserve"> pénale que l’urgence est une condition</w:t>
      </w:r>
      <w:r w:rsidRPr="00821072">
        <w:rPr>
          <w:rFonts w:ascii="Times New Roman" w:hAnsi="Times New Roman" w:cs="Times New Roman"/>
          <w:i/>
          <w:sz w:val="24"/>
          <w:szCs w:val="24"/>
        </w:rPr>
        <w:t xml:space="preserve"> pour l’exécution provisoire</w:t>
      </w:r>
      <w:r w:rsidR="0044379E">
        <w:rPr>
          <w:rFonts w:ascii="Times New Roman" w:hAnsi="Times New Roman" w:cs="Times New Roman"/>
          <w:i/>
          <w:sz w:val="24"/>
          <w:szCs w:val="24"/>
        </w:rPr>
        <w:t>.</w:t>
      </w:r>
      <w:r w:rsidRPr="00821072">
        <w:rPr>
          <w:rFonts w:ascii="Times New Roman" w:hAnsi="Times New Roman" w:cs="Times New Roman"/>
          <w:i/>
          <w:sz w:val="24"/>
          <w:szCs w:val="24"/>
        </w:rPr>
        <w:t xml:space="preserve"> » </w:t>
      </w:r>
      <w:r w:rsidRPr="000936DD">
        <w:rPr>
          <w:rFonts w:ascii="Times New Roman" w:hAnsi="Times New Roman" w:cs="Times New Roman"/>
          <w:b/>
          <w:sz w:val="24"/>
          <w:szCs w:val="24"/>
        </w:rPr>
        <w:t>CS Arrêt N° 16 du 29 avril 1987</w:t>
      </w:r>
      <w:r w:rsidR="003E2325" w:rsidRPr="000936DD">
        <w:rPr>
          <w:rFonts w:ascii="Times New Roman" w:hAnsi="Times New Roman" w:cs="Times New Roman"/>
          <w:b/>
          <w:sz w:val="24"/>
          <w:szCs w:val="24"/>
        </w:rPr>
        <w:t>,</w:t>
      </w:r>
      <w:r w:rsidRPr="000936DD">
        <w:rPr>
          <w:rFonts w:ascii="Times New Roman" w:hAnsi="Times New Roman" w:cs="Times New Roman"/>
          <w:b/>
          <w:sz w:val="24"/>
          <w:szCs w:val="24"/>
        </w:rPr>
        <w:t> Assane DIENG c. / MP</w:t>
      </w:r>
      <w:r w:rsidR="00FE2F57" w:rsidRPr="000936DD">
        <w:rPr>
          <w:rFonts w:ascii="Times New Roman" w:hAnsi="Times New Roman" w:cs="Times New Roman"/>
          <w:b/>
          <w:sz w:val="24"/>
          <w:szCs w:val="24"/>
        </w:rPr>
        <w:t>.</w:t>
      </w:r>
    </w:p>
    <w:p w:rsidR="007276F7" w:rsidRPr="00247D7B" w:rsidRDefault="00FE2F57" w:rsidP="009C3C37">
      <w:pPr>
        <w:spacing w:line="360" w:lineRule="auto"/>
        <w:ind w:left="708"/>
        <w:jc w:val="both"/>
        <w:rPr>
          <w:rFonts w:ascii="Times New Roman" w:hAnsi="Times New Roman" w:cs="Times New Roman"/>
          <w:sz w:val="24"/>
          <w:szCs w:val="24"/>
        </w:rPr>
      </w:pPr>
      <w:r w:rsidRPr="009A5FC9">
        <w:rPr>
          <w:rFonts w:ascii="Times New Roman" w:hAnsi="Times New Roman" w:cs="Times New Roman"/>
          <w:sz w:val="24"/>
          <w:szCs w:val="24"/>
          <w:u w:val="single"/>
        </w:rPr>
        <w:lastRenderedPageBreak/>
        <w:t>Note :</w:t>
      </w:r>
      <w:r w:rsidRPr="009A5FC9">
        <w:rPr>
          <w:rFonts w:ascii="Times New Roman" w:hAnsi="Times New Roman" w:cs="Times New Roman"/>
          <w:sz w:val="24"/>
          <w:szCs w:val="24"/>
        </w:rPr>
        <w:t xml:space="preserve"> « La médiation pénale est une mesure alternative aux poursuites ordonnées par le Procureur de la République, qui vise à mettre fin au trouble résultant de l’infraction et assurer l</w:t>
      </w:r>
      <w:r w:rsidR="0044379E">
        <w:rPr>
          <w:rFonts w:ascii="Times New Roman" w:hAnsi="Times New Roman" w:cs="Times New Roman"/>
          <w:sz w:val="24"/>
          <w:szCs w:val="24"/>
        </w:rPr>
        <w:t>a réparation du dommage causé. L</w:t>
      </w:r>
      <w:r w:rsidRPr="009A5FC9">
        <w:rPr>
          <w:rFonts w:ascii="Times New Roman" w:hAnsi="Times New Roman" w:cs="Times New Roman"/>
          <w:sz w:val="24"/>
          <w:szCs w:val="24"/>
        </w:rPr>
        <w:t>’idée est d’offrir à la victime une satisfaction matérielle et morale, et de faire prendre conscience au délinquant que son acte a eu des conséquences dommageables, to</w:t>
      </w:r>
      <w:r w:rsidR="0044379E">
        <w:rPr>
          <w:rFonts w:ascii="Times New Roman" w:hAnsi="Times New Roman" w:cs="Times New Roman"/>
          <w:sz w:val="24"/>
          <w:szCs w:val="24"/>
        </w:rPr>
        <w:t>ut en évitant un procès pénal. Toutefois, le P</w:t>
      </w:r>
      <w:r w:rsidRPr="009A5FC9">
        <w:rPr>
          <w:rFonts w:ascii="Times New Roman" w:hAnsi="Times New Roman" w:cs="Times New Roman"/>
          <w:sz w:val="24"/>
          <w:szCs w:val="24"/>
        </w:rPr>
        <w:t>rocureur</w:t>
      </w:r>
      <w:r w:rsidR="0044379E">
        <w:rPr>
          <w:rFonts w:ascii="Times New Roman" w:hAnsi="Times New Roman" w:cs="Times New Roman"/>
          <w:sz w:val="24"/>
          <w:szCs w:val="24"/>
        </w:rPr>
        <w:t xml:space="preserve"> de la République</w:t>
      </w:r>
      <w:r w:rsidRPr="009A5FC9">
        <w:rPr>
          <w:rFonts w:ascii="Times New Roman" w:hAnsi="Times New Roman" w:cs="Times New Roman"/>
          <w:sz w:val="24"/>
          <w:szCs w:val="24"/>
        </w:rPr>
        <w:t xml:space="preserve"> n’est aucunement lié par l’accord des parties et sa décision de classement sans suite revêt un caractère purement provisoire, de sorte qu’il peut choisir, en dépit de l’accord réalisé, d’engager des poursuites sa</w:t>
      </w:r>
      <w:r w:rsidR="0044379E">
        <w:rPr>
          <w:rFonts w:ascii="Times New Roman" w:hAnsi="Times New Roman" w:cs="Times New Roman"/>
          <w:sz w:val="24"/>
          <w:szCs w:val="24"/>
        </w:rPr>
        <w:t>ns avoir à justifier sa décision. »</w:t>
      </w:r>
      <w:r w:rsidRPr="00821072">
        <w:rPr>
          <w:rFonts w:ascii="Times New Roman" w:hAnsi="Times New Roman" w:cs="Times New Roman"/>
          <w:i/>
          <w:sz w:val="24"/>
          <w:szCs w:val="24"/>
        </w:rPr>
        <w:t xml:space="preserve"> </w:t>
      </w:r>
      <w:r w:rsidRPr="00247D7B">
        <w:rPr>
          <w:rFonts w:ascii="Times New Roman" w:hAnsi="Times New Roman" w:cs="Times New Roman"/>
          <w:b/>
          <w:sz w:val="24"/>
          <w:szCs w:val="24"/>
        </w:rPr>
        <w:t>S. POKORA, « La médiation pénale »,</w:t>
      </w:r>
      <w:r w:rsidRPr="009A5FC9">
        <w:rPr>
          <w:rFonts w:ascii="Times New Roman" w:hAnsi="Times New Roman" w:cs="Times New Roman"/>
          <w:b/>
          <w:i/>
          <w:sz w:val="24"/>
          <w:szCs w:val="24"/>
        </w:rPr>
        <w:t xml:space="preserve"> </w:t>
      </w:r>
      <w:r w:rsidRPr="00247D7B">
        <w:rPr>
          <w:rFonts w:ascii="Times New Roman" w:hAnsi="Times New Roman" w:cs="Times New Roman"/>
          <w:b/>
          <w:i/>
          <w:sz w:val="24"/>
          <w:szCs w:val="24"/>
        </w:rPr>
        <w:t>AJ pénale</w:t>
      </w:r>
      <w:r w:rsidRPr="00247D7B">
        <w:rPr>
          <w:rFonts w:ascii="Times New Roman" w:hAnsi="Times New Roman" w:cs="Times New Roman"/>
          <w:b/>
          <w:sz w:val="24"/>
          <w:szCs w:val="24"/>
        </w:rPr>
        <w:t>, 2003, p. 58.</w:t>
      </w:r>
      <w:r w:rsidRPr="00247D7B">
        <w:rPr>
          <w:rFonts w:ascii="Times New Roman" w:hAnsi="Times New Roman" w:cs="Times New Roman"/>
          <w:sz w:val="24"/>
          <w:szCs w:val="24"/>
        </w:rPr>
        <w:t> </w:t>
      </w:r>
    </w:p>
    <w:p w:rsidR="00B448AA" w:rsidRDefault="00FE2F57" w:rsidP="009C3C37">
      <w:pPr>
        <w:spacing w:line="360" w:lineRule="auto"/>
        <w:ind w:left="708"/>
        <w:jc w:val="both"/>
        <w:rPr>
          <w:rFonts w:ascii="Times New Roman" w:hAnsi="Times New Roman" w:cs="Times New Roman"/>
          <w:b/>
          <w:sz w:val="24"/>
          <w:szCs w:val="24"/>
        </w:rPr>
      </w:pPr>
      <w:r w:rsidRPr="009A5FC9">
        <w:rPr>
          <w:rFonts w:ascii="Times New Roman" w:hAnsi="Times New Roman" w:cs="Times New Roman"/>
          <w:sz w:val="24"/>
          <w:szCs w:val="24"/>
        </w:rPr>
        <w:t xml:space="preserve">Dans le même sens voir </w:t>
      </w:r>
      <w:r w:rsidRPr="009A5FC9">
        <w:rPr>
          <w:rFonts w:ascii="Times New Roman" w:hAnsi="Times New Roman" w:cs="Times New Roman"/>
          <w:b/>
          <w:sz w:val="24"/>
          <w:szCs w:val="24"/>
        </w:rPr>
        <w:t xml:space="preserve">J. LEBLOIS-HAPPE, « La médiation pénale comme mode de réponse à la petite délinquance : état des lieux et perspectives », </w:t>
      </w:r>
      <w:proofErr w:type="spellStart"/>
      <w:r w:rsidRPr="00F04A70">
        <w:rPr>
          <w:rFonts w:ascii="Times New Roman" w:hAnsi="Times New Roman" w:cs="Times New Roman"/>
          <w:b/>
          <w:i/>
          <w:sz w:val="24"/>
          <w:szCs w:val="24"/>
        </w:rPr>
        <w:t>Rev</w:t>
      </w:r>
      <w:proofErr w:type="spellEnd"/>
      <w:r w:rsidRPr="00F04A70">
        <w:rPr>
          <w:rFonts w:ascii="Times New Roman" w:hAnsi="Times New Roman" w:cs="Times New Roman"/>
          <w:b/>
          <w:i/>
          <w:sz w:val="24"/>
          <w:szCs w:val="24"/>
        </w:rPr>
        <w:t xml:space="preserve">. sc. </w:t>
      </w:r>
      <w:proofErr w:type="spellStart"/>
      <w:proofErr w:type="gramStart"/>
      <w:r w:rsidRPr="00F04A70">
        <w:rPr>
          <w:rFonts w:ascii="Times New Roman" w:hAnsi="Times New Roman" w:cs="Times New Roman"/>
          <w:b/>
          <w:i/>
          <w:sz w:val="24"/>
          <w:szCs w:val="24"/>
        </w:rPr>
        <w:t>crim</w:t>
      </w:r>
      <w:proofErr w:type="spellEnd"/>
      <w:r w:rsidRPr="009A5FC9">
        <w:rPr>
          <w:rFonts w:ascii="Times New Roman" w:hAnsi="Times New Roman" w:cs="Times New Roman"/>
          <w:b/>
          <w:sz w:val="24"/>
          <w:szCs w:val="24"/>
        </w:rPr>
        <w:t>.,</w:t>
      </w:r>
      <w:proofErr w:type="gramEnd"/>
      <w:r w:rsidRPr="009A5FC9">
        <w:rPr>
          <w:rFonts w:ascii="Times New Roman" w:hAnsi="Times New Roman" w:cs="Times New Roman"/>
          <w:b/>
          <w:sz w:val="24"/>
          <w:szCs w:val="24"/>
        </w:rPr>
        <w:t xml:space="preserve"> 1994, p. 525 ; G. BLANC, « La médiation pénale », </w:t>
      </w:r>
      <w:r w:rsidRPr="00B448AA">
        <w:rPr>
          <w:rFonts w:ascii="Times New Roman" w:hAnsi="Times New Roman" w:cs="Times New Roman"/>
          <w:b/>
          <w:i/>
          <w:sz w:val="24"/>
          <w:szCs w:val="24"/>
        </w:rPr>
        <w:t>JCP</w:t>
      </w:r>
      <w:r w:rsidRPr="009A5FC9">
        <w:rPr>
          <w:rFonts w:ascii="Times New Roman" w:hAnsi="Times New Roman" w:cs="Times New Roman"/>
          <w:b/>
          <w:sz w:val="24"/>
          <w:szCs w:val="24"/>
        </w:rPr>
        <w:t>, 1994. I. 3760.</w:t>
      </w:r>
    </w:p>
    <w:p w:rsidR="00025804" w:rsidRPr="00B448AA" w:rsidRDefault="00025804" w:rsidP="00701185">
      <w:pPr>
        <w:spacing w:line="360" w:lineRule="auto"/>
        <w:jc w:val="both"/>
        <w:rPr>
          <w:rFonts w:ascii="Times New Roman" w:hAnsi="Times New Roman" w:cs="Times New Roman"/>
          <w:b/>
          <w:sz w:val="24"/>
          <w:szCs w:val="24"/>
        </w:rPr>
      </w:pP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Article 452</w:t>
      </w:r>
      <w:r w:rsidR="00821072" w:rsidRPr="00821072">
        <w:rPr>
          <w:rFonts w:ascii="Times New Roman" w:hAnsi="Times New Roman" w:cs="Times New Roman"/>
          <w:b/>
          <w:sz w:val="24"/>
          <w:szCs w:val="24"/>
        </w:rPr>
        <w:t> : -</w:t>
      </w:r>
      <w:r w:rsidRPr="00821072">
        <w:rPr>
          <w:rFonts w:ascii="Times New Roman" w:hAnsi="Times New Roman" w:cs="Times New Roman"/>
          <w:b/>
          <w:sz w:val="24"/>
          <w:szCs w:val="24"/>
        </w:rPr>
        <w:t xml:space="preserve">Dans le cas visé à l’article 451 premier alinéa, s’il s’agit d’un délit de droit commun et si la peine prononcée est au moins de six mois d’emprisonnement, le tribunal peut, par décision spéciale et motivée, décerner mandat de dépôt ou d’arrêt contre le prévenu.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Le mandat d’arrêt continue à produire son effet, même si le tribunal, sur opposition, ou la Cour, sur appel, réduit la peine à moins de six mois d’emprisonnement.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Le mandat de dépôt décerné par le tribunal produit également effet lorsque, sur appel, la Cour réduit la peine d’emprisonnement à moins de six mois.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Toutefois, le tribunal, sur opposition, ou la Cour sur appel, a la faculté, par décision spéciale et motivée, de donner mainlevée de ces mandats.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En toutes circonstances, les mandats décernés dans les cas susvisés continuent à produire leur effet, nonobstant le pourvoi en cassation.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En cas d’opposition au jugement dans les conditions prévues par les articles 478 et 479, l’affaire doit venir devant le tribunal à la première audience ou au plus tard dans la huitaine du jour de l’opposition, faute de quoi le prévenu doit être mis en liberté d’office.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lastRenderedPageBreak/>
        <w:t xml:space="preserve">        S’il y a lieu à remise, le tribunal doit statuer d’office par une décision motivée sur le maintien ou la mainlevée du mandat, le ministère public entendu. Le tout sans préjudice de la faculté pour le prévenu de former une demande de mise en liberté provisoire dans les conditions prévues par les articles 129 et 130.</w:t>
      </w:r>
    </w:p>
    <w:p w:rsidR="00786365" w:rsidRPr="000936DD" w:rsidRDefault="0078636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«L’attitude  du prévenu dénotant une réelle volonté de se soustraire à </w:t>
      </w:r>
      <w:r w:rsidR="00A961B0" w:rsidRPr="00821072">
        <w:rPr>
          <w:rFonts w:ascii="Times New Roman" w:hAnsi="Times New Roman" w:cs="Times New Roman"/>
          <w:i/>
          <w:sz w:val="24"/>
          <w:szCs w:val="24"/>
        </w:rPr>
        <w:t>la responsabilité pénale,</w:t>
      </w:r>
      <w:r w:rsidRPr="00821072">
        <w:rPr>
          <w:rFonts w:ascii="Times New Roman" w:hAnsi="Times New Roman" w:cs="Times New Roman"/>
          <w:i/>
          <w:sz w:val="24"/>
          <w:szCs w:val="24"/>
        </w:rPr>
        <w:t xml:space="preserve"> il y a lieu de </w:t>
      </w:r>
      <w:r w:rsidR="00B448AA">
        <w:rPr>
          <w:rFonts w:ascii="Times New Roman" w:hAnsi="Times New Roman" w:cs="Times New Roman"/>
          <w:i/>
          <w:sz w:val="24"/>
          <w:szCs w:val="24"/>
        </w:rPr>
        <w:t>le condamner à une peine</w:t>
      </w:r>
      <w:r w:rsidRPr="00821072">
        <w:rPr>
          <w:rFonts w:ascii="Times New Roman" w:hAnsi="Times New Roman" w:cs="Times New Roman"/>
          <w:i/>
          <w:sz w:val="24"/>
          <w:szCs w:val="24"/>
        </w:rPr>
        <w:t xml:space="preserve"> </w:t>
      </w:r>
      <w:r w:rsidR="003E7339">
        <w:rPr>
          <w:rFonts w:ascii="Times New Roman" w:hAnsi="Times New Roman" w:cs="Times New Roman"/>
          <w:i/>
          <w:sz w:val="24"/>
          <w:szCs w:val="24"/>
        </w:rPr>
        <w:t xml:space="preserve">d’emprisonnement </w:t>
      </w:r>
      <w:r w:rsidRPr="00821072">
        <w:rPr>
          <w:rFonts w:ascii="Times New Roman" w:hAnsi="Times New Roman" w:cs="Times New Roman"/>
          <w:i/>
          <w:sz w:val="24"/>
          <w:szCs w:val="24"/>
        </w:rPr>
        <w:t>ferme et de rendre celle-ci exécutoire en l’assortissant d’un mandat  d’arrêt</w:t>
      </w:r>
      <w:r w:rsidR="003B3125">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0936DD">
        <w:rPr>
          <w:rFonts w:ascii="Times New Roman" w:hAnsi="Times New Roman" w:cs="Times New Roman"/>
          <w:b/>
          <w:sz w:val="24"/>
          <w:szCs w:val="24"/>
        </w:rPr>
        <w:t>TGI HC de Dakar</w:t>
      </w:r>
      <w:r w:rsidR="003B3125" w:rsidRPr="000936DD">
        <w:rPr>
          <w:rFonts w:ascii="Times New Roman" w:hAnsi="Times New Roman" w:cs="Times New Roman"/>
          <w:b/>
          <w:sz w:val="24"/>
          <w:szCs w:val="24"/>
        </w:rPr>
        <w:t>, J</w:t>
      </w:r>
      <w:r w:rsidRPr="000936DD">
        <w:rPr>
          <w:rFonts w:ascii="Times New Roman" w:hAnsi="Times New Roman" w:cs="Times New Roman"/>
          <w:b/>
          <w:sz w:val="24"/>
          <w:szCs w:val="24"/>
        </w:rPr>
        <w:t>ugement N° 0358/2016</w:t>
      </w:r>
      <w:r w:rsidR="003B3125" w:rsidRPr="000936DD">
        <w:rPr>
          <w:rFonts w:ascii="Times New Roman" w:hAnsi="Times New Roman" w:cs="Times New Roman"/>
          <w:b/>
          <w:sz w:val="24"/>
          <w:szCs w:val="24"/>
        </w:rPr>
        <w:t xml:space="preserve"> du 11 février 2016</w:t>
      </w:r>
      <w:r w:rsidRPr="000936DD">
        <w:rPr>
          <w:rFonts w:ascii="Times New Roman" w:hAnsi="Times New Roman" w:cs="Times New Roman"/>
          <w:b/>
          <w:sz w:val="24"/>
          <w:szCs w:val="24"/>
        </w:rPr>
        <w:t xml:space="preserve">, MP et Fatou MBOUP c. / </w:t>
      </w:r>
      <w:proofErr w:type="spellStart"/>
      <w:r w:rsidRPr="000936DD">
        <w:rPr>
          <w:rFonts w:ascii="Times New Roman" w:hAnsi="Times New Roman" w:cs="Times New Roman"/>
          <w:b/>
          <w:sz w:val="24"/>
          <w:szCs w:val="24"/>
        </w:rPr>
        <w:t>Makodou</w:t>
      </w:r>
      <w:proofErr w:type="spellEnd"/>
      <w:r w:rsidRPr="000936DD">
        <w:rPr>
          <w:rFonts w:ascii="Times New Roman" w:hAnsi="Times New Roman" w:cs="Times New Roman"/>
          <w:b/>
          <w:sz w:val="24"/>
          <w:szCs w:val="24"/>
        </w:rPr>
        <w:t xml:space="preserve"> DIENG et Mamadou </w:t>
      </w:r>
      <w:proofErr w:type="spellStart"/>
      <w:r w:rsidRPr="000936DD">
        <w:rPr>
          <w:rFonts w:ascii="Times New Roman" w:hAnsi="Times New Roman" w:cs="Times New Roman"/>
          <w:b/>
          <w:sz w:val="24"/>
          <w:szCs w:val="24"/>
        </w:rPr>
        <w:t>Kikou</w:t>
      </w:r>
      <w:proofErr w:type="spellEnd"/>
      <w:r w:rsidRPr="000936DD">
        <w:rPr>
          <w:rFonts w:ascii="Times New Roman" w:hAnsi="Times New Roman" w:cs="Times New Roman"/>
          <w:b/>
          <w:sz w:val="24"/>
          <w:szCs w:val="24"/>
        </w:rPr>
        <w:t xml:space="preserve"> TOURE.</w:t>
      </w:r>
    </w:p>
    <w:p w:rsidR="00786365" w:rsidRPr="000936DD" w:rsidRDefault="0078636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Doit être maintenu le mandat d’arrêt décerné contre les prévenus qui n’ont jamais comparu en a</w:t>
      </w:r>
      <w:r w:rsidR="00A961B0" w:rsidRPr="00821072">
        <w:rPr>
          <w:rFonts w:ascii="Times New Roman" w:hAnsi="Times New Roman" w:cs="Times New Roman"/>
          <w:i/>
          <w:sz w:val="24"/>
          <w:szCs w:val="24"/>
        </w:rPr>
        <w:t>pplication de l’article 452 du Code de P</w:t>
      </w:r>
      <w:r w:rsidR="003B3125">
        <w:rPr>
          <w:rFonts w:ascii="Times New Roman" w:hAnsi="Times New Roman" w:cs="Times New Roman"/>
          <w:i/>
          <w:sz w:val="24"/>
          <w:szCs w:val="24"/>
        </w:rPr>
        <w:t>rocédure pénale.</w:t>
      </w:r>
      <w:r w:rsidR="003E7339">
        <w:rPr>
          <w:rFonts w:ascii="Times New Roman" w:hAnsi="Times New Roman" w:cs="Times New Roman"/>
          <w:i/>
          <w:sz w:val="24"/>
          <w:szCs w:val="24"/>
        </w:rPr>
        <w:t xml:space="preserve"> </w:t>
      </w:r>
      <w:r w:rsidRPr="00821072">
        <w:rPr>
          <w:rFonts w:ascii="Times New Roman" w:hAnsi="Times New Roman" w:cs="Times New Roman"/>
          <w:i/>
          <w:sz w:val="24"/>
          <w:szCs w:val="24"/>
        </w:rPr>
        <w:t>» </w:t>
      </w:r>
      <w:r w:rsidRPr="000936DD">
        <w:rPr>
          <w:rFonts w:ascii="Times New Roman" w:hAnsi="Times New Roman" w:cs="Times New Roman"/>
          <w:b/>
          <w:sz w:val="24"/>
          <w:szCs w:val="24"/>
        </w:rPr>
        <w:t xml:space="preserve">TRHC de Dakar, </w:t>
      </w:r>
      <w:r w:rsidR="00A927C7" w:rsidRPr="000936DD">
        <w:rPr>
          <w:rFonts w:ascii="Times New Roman" w:hAnsi="Times New Roman" w:cs="Times New Roman"/>
          <w:b/>
          <w:sz w:val="24"/>
          <w:szCs w:val="24"/>
        </w:rPr>
        <w:t>3</w:t>
      </w:r>
      <w:r w:rsidR="00A927C7" w:rsidRPr="000936DD">
        <w:rPr>
          <w:rFonts w:ascii="Times New Roman" w:hAnsi="Times New Roman" w:cs="Times New Roman"/>
          <w:b/>
          <w:sz w:val="24"/>
          <w:szCs w:val="24"/>
          <w:vertAlign w:val="superscript"/>
        </w:rPr>
        <w:t>ème</w:t>
      </w:r>
      <w:r w:rsidR="00A927C7" w:rsidRPr="000936DD">
        <w:rPr>
          <w:rFonts w:ascii="Times New Roman" w:hAnsi="Times New Roman" w:cs="Times New Roman"/>
          <w:b/>
          <w:sz w:val="24"/>
          <w:szCs w:val="24"/>
        </w:rPr>
        <w:t xml:space="preserve"> C</w:t>
      </w:r>
      <w:r w:rsidRPr="000936DD">
        <w:rPr>
          <w:rFonts w:ascii="Times New Roman" w:hAnsi="Times New Roman" w:cs="Times New Roman"/>
          <w:b/>
          <w:sz w:val="24"/>
          <w:szCs w:val="24"/>
        </w:rPr>
        <w:t xml:space="preserve">hambre correctionnelle, </w:t>
      </w:r>
      <w:r w:rsidR="00A927C7" w:rsidRPr="000936DD">
        <w:rPr>
          <w:rFonts w:ascii="Times New Roman" w:hAnsi="Times New Roman" w:cs="Times New Roman"/>
          <w:b/>
          <w:sz w:val="24"/>
          <w:szCs w:val="24"/>
        </w:rPr>
        <w:t>Jugement</w:t>
      </w:r>
      <w:r w:rsidR="00A961B0" w:rsidRPr="000936DD">
        <w:rPr>
          <w:rFonts w:ascii="Times New Roman" w:hAnsi="Times New Roman" w:cs="Times New Roman"/>
          <w:b/>
          <w:sz w:val="24"/>
          <w:szCs w:val="24"/>
        </w:rPr>
        <w:t xml:space="preserve"> </w:t>
      </w:r>
      <w:r w:rsidR="007C34C3" w:rsidRPr="000936DD">
        <w:rPr>
          <w:rFonts w:ascii="Times New Roman" w:hAnsi="Times New Roman" w:cs="Times New Roman"/>
          <w:b/>
          <w:sz w:val="24"/>
          <w:szCs w:val="24"/>
        </w:rPr>
        <w:t>N°705/2015</w:t>
      </w:r>
      <w:r w:rsidR="007C34C3" w:rsidRPr="000936DD">
        <w:rPr>
          <w:b/>
          <w:sz w:val="24"/>
          <w:szCs w:val="24"/>
        </w:rPr>
        <w:t xml:space="preserve"> </w:t>
      </w:r>
      <w:r w:rsidR="00A961B0" w:rsidRPr="000936DD">
        <w:rPr>
          <w:rFonts w:ascii="Times New Roman" w:hAnsi="Times New Roman" w:cs="Times New Roman"/>
          <w:b/>
          <w:sz w:val="24"/>
          <w:szCs w:val="24"/>
        </w:rPr>
        <w:t xml:space="preserve">du </w:t>
      </w:r>
      <w:r w:rsidRPr="000936DD">
        <w:rPr>
          <w:rFonts w:ascii="Times New Roman" w:hAnsi="Times New Roman" w:cs="Times New Roman"/>
          <w:b/>
          <w:sz w:val="24"/>
          <w:szCs w:val="24"/>
        </w:rPr>
        <w:t>11 juin 2015, MP et Société TRANSRAIL et Société</w:t>
      </w:r>
      <w:r w:rsidR="00A961B0" w:rsidRPr="000936DD">
        <w:rPr>
          <w:rFonts w:ascii="Times New Roman" w:hAnsi="Times New Roman" w:cs="Times New Roman"/>
          <w:b/>
          <w:sz w:val="24"/>
          <w:szCs w:val="24"/>
        </w:rPr>
        <w:t xml:space="preserve"> d’Investissent des Chemins de F</w:t>
      </w:r>
      <w:r w:rsidRPr="000936DD">
        <w:rPr>
          <w:rFonts w:ascii="Times New Roman" w:hAnsi="Times New Roman" w:cs="Times New Roman"/>
          <w:b/>
          <w:sz w:val="24"/>
          <w:szCs w:val="24"/>
        </w:rPr>
        <w:t>er dite SICFD et Société d’Investissement Ferroviaire dite SIF c. / Réjean Léon BELANGER et François LEMIEUX.</w:t>
      </w:r>
    </w:p>
    <w:p w:rsidR="00786365" w:rsidRPr="009A5FC9" w:rsidRDefault="00786365" w:rsidP="009C3C37">
      <w:pPr>
        <w:spacing w:line="360" w:lineRule="auto"/>
        <w:ind w:left="708"/>
        <w:jc w:val="both"/>
        <w:rPr>
          <w:rFonts w:ascii="Times New Roman" w:hAnsi="Times New Roman" w:cs="Times New Roman"/>
          <w:b/>
          <w:i/>
          <w:sz w:val="24"/>
          <w:szCs w:val="24"/>
        </w:rPr>
      </w:pPr>
      <w:r w:rsidRPr="00821072">
        <w:rPr>
          <w:rFonts w:ascii="Times New Roman" w:hAnsi="Times New Roman" w:cs="Times New Roman"/>
          <w:i/>
          <w:sz w:val="24"/>
          <w:szCs w:val="24"/>
        </w:rPr>
        <w:t xml:space="preserve">« A légalement justifié sa décision, la Cour d’Appel qui a ordonné la mise en liberté provisoire des prévenus détenus suivant un mandat d’arrêt n’ayant fait l’objet d’aucune motivation en violation de l’article 452  du Code de Procédure </w:t>
      </w:r>
      <w:r w:rsidR="00B448AA">
        <w:rPr>
          <w:rFonts w:ascii="Times New Roman" w:hAnsi="Times New Roman" w:cs="Times New Roman"/>
          <w:i/>
          <w:sz w:val="24"/>
          <w:szCs w:val="24"/>
        </w:rPr>
        <w:t>p</w:t>
      </w:r>
      <w:r w:rsidRPr="00821072">
        <w:rPr>
          <w:rFonts w:ascii="Times New Roman" w:hAnsi="Times New Roman" w:cs="Times New Roman"/>
          <w:i/>
          <w:sz w:val="24"/>
          <w:szCs w:val="24"/>
        </w:rPr>
        <w:t>énale</w:t>
      </w:r>
      <w:r w:rsidR="003B3125">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009A5FC9" w:rsidRPr="000936DD">
        <w:rPr>
          <w:rFonts w:ascii="Times New Roman" w:hAnsi="Times New Roman" w:cs="Times New Roman"/>
          <w:b/>
          <w:sz w:val="24"/>
          <w:szCs w:val="24"/>
        </w:rPr>
        <w:t xml:space="preserve">CS, </w:t>
      </w:r>
      <w:r w:rsidRPr="000936DD">
        <w:rPr>
          <w:rFonts w:ascii="Times New Roman" w:hAnsi="Times New Roman" w:cs="Times New Roman"/>
          <w:b/>
          <w:sz w:val="24"/>
          <w:szCs w:val="24"/>
        </w:rPr>
        <w:t>Arrêt N°37 du 5 Avril 2013</w:t>
      </w:r>
      <w:r w:rsidR="00E673A3" w:rsidRPr="000936DD">
        <w:rPr>
          <w:rFonts w:ascii="Times New Roman" w:hAnsi="Times New Roman" w:cs="Times New Roman"/>
          <w:b/>
          <w:sz w:val="24"/>
          <w:szCs w:val="24"/>
        </w:rPr>
        <w:t xml:space="preserve">, </w:t>
      </w:r>
      <w:r w:rsidRPr="000936DD">
        <w:rPr>
          <w:rFonts w:ascii="Times New Roman" w:hAnsi="Times New Roman" w:cs="Times New Roman"/>
          <w:b/>
          <w:sz w:val="24"/>
          <w:szCs w:val="24"/>
        </w:rPr>
        <w:t xml:space="preserve"> MP c. /</w:t>
      </w:r>
      <w:proofErr w:type="spellStart"/>
      <w:r w:rsidRPr="000936DD">
        <w:rPr>
          <w:rFonts w:ascii="Times New Roman" w:hAnsi="Times New Roman" w:cs="Times New Roman"/>
          <w:b/>
          <w:sz w:val="24"/>
          <w:szCs w:val="24"/>
        </w:rPr>
        <w:t>Ndèye</w:t>
      </w:r>
      <w:proofErr w:type="spellEnd"/>
      <w:r w:rsidRPr="000936DD">
        <w:rPr>
          <w:rFonts w:ascii="Times New Roman" w:hAnsi="Times New Roman" w:cs="Times New Roman"/>
          <w:b/>
          <w:sz w:val="24"/>
          <w:szCs w:val="24"/>
        </w:rPr>
        <w:t xml:space="preserve"> Ami BA et </w:t>
      </w:r>
      <w:proofErr w:type="spellStart"/>
      <w:r w:rsidRPr="000936DD">
        <w:rPr>
          <w:rFonts w:ascii="Times New Roman" w:hAnsi="Times New Roman" w:cs="Times New Roman"/>
          <w:b/>
          <w:sz w:val="24"/>
          <w:szCs w:val="24"/>
        </w:rPr>
        <w:t>Guillé</w:t>
      </w:r>
      <w:proofErr w:type="spellEnd"/>
      <w:r w:rsidRPr="000936DD">
        <w:rPr>
          <w:rFonts w:ascii="Times New Roman" w:hAnsi="Times New Roman" w:cs="Times New Roman"/>
          <w:b/>
          <w:sz w:val="24"/>
          <w:szCs w:val="24"/>
        </w:rPr>
        <w:t xml:space="preserve"> NGOM,</w:t>
      </w:r>
      <w:r w:rsidRPr="009A5FC9">
        <w:rPr>
          <w:rFonts w:ascii="Times New Roman" w:hAnsi="Times New Roman" w:cs="Times New Roman"/>
          <w:b/>
          <w:i/>
          <w:sz w:val="24"/>
          <w:szCs w:val="24"/>
        </w:rPr>
        <w:t xml:space="preserve"> </w:t>
      </w:r>
      <w:r w:rsidR="000936DD">
        <w:rPr>
          <w:rFonts w:ascii="Times New Roman" w:hAnsi="Times New Roman" w:cs="Times New Roman"/>
          <w:b/>
          <w:i/>
          <w:sz w:val="24"/>
          <w:szCs w:val="24"/>
        </w:rPr>
        <w:t>Bulletin des arrêts</w:t>
      </w:r>
      <w:r w:rsidRPr="009A5FC9">
        <w:rPr>
          <w:rFonts w:ascii="Times New Roman" w:hAnsi="Times New Roman" w:cs="Times New Roman"/>
          <w:b/>
          <w:i/>
          <w:sz w:val="24"/>
          <w:szCs w:val="24"/>
        </w:rPr>
        <w:t xml:space="preserve">, </w:t>
      </w:r>
      <w:r w:rsidRPr="000936DD">
        <w:rPr>
          <w:rFonts w:ascii="Times New Roman" w:hAnsi="Times New Roman" w:cs="Times New Roman"/>
          <w:b/>
          <w:sz w:val="24"/>
          <w:szCs w:val="24"/>
        </w:rPr>
        <w:t>Année judiciaire 2013, décembre 2014, p. 17.</w:t>
      </w:r>
      <w:r w:rsidRPr="009A5FC9">
        <w:rPr>
          <w:rFonts w:ascii="Times New Roman" w:hAnsi="Times New Roman" w:cs="Times New Roman"/>
          <w:b/>
          <w:i/>
          <w:sz w:val="24"/>
          <w:szCs w:val="24"/>
        </w:rPr>
        <w:t xml:space="preserve"> </w:t>
      </w:r>
    </w:p>
    <w:p w:rsidR="00701185" w:rsidRPr="009A5FC9" w:rsidRDefault="00701185" w:rsidP="009C3C37">
      <w:pPr>
        <w:spacing w:line="360" w:lineRule="auto"/>
        <w:ind w:left="708"/>
        <w:jc w:val="both"/>
        <w:rPr>
          <w:rFonts w:ascii="Times New Roman" w:hAnsi="Times New Roman" w:cs="Times New Roman"/>
          <w:b/>
          <w:i/>
          <w:sz w:val="24"/>
          <w:szCs w:val="24"/>
        </w:rPr>
      </w:pPr>
      <w:r w:rsidRPr="00821072">
        <w:rPr>
          <w:rFonts w:ascii="Times New Roman" w:hAnsi="Times New Roman" w:cs="Times New Roman"/>
          <w:i/>
          <w:sz w:val="24"/>
          <w:szCs w:val="24"/>
        </w:rPr>
        <w:t>« La délivrance d’un mandat d’arrêt doit être faite pa</w:t>
      </w:r>
      <w:r w:rsidR="00E673A3" w:rsidRPr="00821072">
        <w:rPr>
          <w:rFonts w:ascii="Times New Roman" w:hAnsi="Times New Roman" w:cs="Times New Roman"/>
          <w:i/>
          <w:sz w:val="24"/>
          <w:szCs w:val="24"/>
        </w:rPr>
        <w:t xml:space="preserve">r décision spéciale et motivée, </w:t>
      </w:r>
      <w:r w:rsidRPr="00821072">
        <w:rPr>
          <w:rFonts w:ascii="Times New Roman" w:hAnsi="Times New Roman" w:cs="Times New Roman"/>
          <w:i/>
          <w:sz w:val="24"/>
          <w:szCs w:val="24"/>
        </w:rPr>
        <w:t xml:space="preserve"> doit donc être ordonnée la mainlevée du mandat d’arrêt décerné sans une telle motivation</w:t>
      </w:r>
      <w:r w:rsidR="003B3125">
        <w:rPr>
          <w:rFonts w:ascii="Times New Roman" w:hAnsi="Times New Roman" w:cs="Times New Roman"/>
          <w:i/>
          <w:sz w:val="24"/>
          <w:szCs w:val="24"/>
        </w:rPr>
        <w:t xml:space="preserve">. </w:t>
      </w:r>
      <w:r w:rsidR="003B3125" w:rsidRPr="008567A3">
        <w:rPr>
          <w:rFonts w:ascii="Times New Roman" w:hAnsi="Times New Roman" w:cs="Times New Roman"/>
          <w:sz w:val="24"/>
          <w:szCs w:val="24"/>
        </w:rPr>
        <w:t>»</w:t>
      </w:r>
      <w:r w:rsidRPr="008567A3">
        <w:rPr>
          <w:rFonts w:ascii="Times New Roman" w:hAnsi="Times New Roman" w:cs="Times New Roman"/>
          <w:sz w:val="24"/>
          <w:szCs w:val="24"/>
        </w:rPr>
        <w:t xml:space="preserve"> </w:t>
      </w:r>
      <w:r w:rsidRPr="008567A3">
        <w:rPr>
          <w:rFonts w:ascii="Times New Roman" w:hAnsi="Times New Roman" w:cs="Times New Roman"/>
          <w:b/>
          <w:sz w:val="24"/>
          <w:szCs w:val="24"/>
        </w:rPr>
        <w:t xml:space="preserve">CA de Dakar, Arrêt N° 372 du 11 mai 2009, MP et Alioune Badara SY C. / </w:t>
      </w:r>
      <w:proofErr w:type="spellStart"/>
      <w:r w:rsidRPr="008567A3">
        <w:rPr>
          <w:rFonts w:ascii="Times New Roman" w:hAnsi="Times New Roman" w:cs="Times New Roman"/>
          <w:b/>
          <w:sz w:val="24"/>
          <w:szCs w:val="24"/>
        </w:rPr>
        <w:t>Aissatou</w:t>
      </w:r>
      <w:proofErr w:type="spellEnd"/>
      <w:r w:rsidRPr="008567A3">
        <w:rPr>
          <w:rFonts w:ascii="Times New Roman" w:hAnsi="Times New Roman" w:cs="Times New Roman"/>
          <w:b/>
          <w:sz w:val="24"/>
          <w:szCs w:val="24"/>
        </w:rPr>
        <w:t xml:space="preserve"> </w:t>
      </w:r>
      <w:r w:rsidR="00E673A3" w:rsidRPr="008567A3">
        <w:rPr>
          <w:rFonts w:ascii="Times New Roman" w:hAnsi="Times New Roman" w:cs="Times New Roman"/>
          <w:b/>
          <w:sz w:val="24"/>
          <w:szCs w:val="24"/>
        </w:rPr>
        <w:t xml:space="preserve"> </w:t>
      </w:r>
      <w:proofErr w:type="spellStart"/>
      <w:r w:rsidRPr="008567A3">
        <w:rPr>
          <w:rFonts w:ascii="Times New Roman" w:hAnsi="Times New Roman" w:cs="Times New Roman"/>
          <w:b/>
          <w:sz w:val="24"/>
          <w:szCs w:val="24"/>
        </w:rPr>
        <w:t>Guèye</w:t>
      </w:r>
      <w:proofErr w:type="spellEnd"/>
      <w:r w:rsidRPr="008567A3">
        <w:rPr>
          <w:rFonts w:ascii="Times New Roman" w:hAnsi="Times New Roman" w:cs="Times New Roman"/>
          <w:b/>
          <w:sz w:val="24"/>
          <w:szCs w:val="24"/>
        </w:rPr>
        <w:t xml:space="preserve"> DIAGNE,</w:t>
      </w:r>
      <w:r w:rsidRPr="009A5FC9">
        <w:rPr>
          <w:rFonts w:ascii="Times New Roman" w:hAnsi="Times New Roman" w:cs="Times New Roman"/>
          <w:b/>
          <w:i/>
          <w:sz w:val="24"/>
          <w:szCs w:val="24"/>
        </w:rPr>
        <w:t xml:space="preserve"> Bulletin des arrêts rendu par la Cour d’Appel de Dakar en matière pénale, </w:t>
      </w:r>
      <w:r w:rsidRPr="008567A3">
        <w:rPr>
          <w:rFonts w:ascii="Times New Roman" w:hAnsi="Times New Roman" w:cs="Times New Roman"/>
          <w:b/>
          <w:sz w:val="24"/>
          <w:szCs w:val="24"/>
        </w:rPr>
        <w:t>N° 2, Année 2011, p. 26.</w:t>
      </w:r>
      <w:r w:rsidR="00874574">
        <w:rPr>
          <w:rFonts w:ascii="Times New Roman" w:hAnsi="Times New Roman" w:cs="Times New Roman"/>
          <w:b/>
          <w:i/>
          <w:sz w:val="24"/>
          <w:szCs w:val="24"/>
        </w:rPr>
        <w:t xml:space="preserve"> </w:t>
      </w:r>
    </w:p>
    <w:p w:rsidR="00701185" w:rsidRPr="008567A3"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Il y a lieu de décerner mandat de dépôt en a</w:t>
      </w:r>
      <w:r w:rsidR="00874574">
        <w:rPr>
          <w:rFonts w:ascii="Times New Roman" w:hAnsi="Times New Roman" w:cs="Times New Roman"/>
          <w:i/>
          <w:sz w:val="24"/>
          <w:szCs w:val="24"/>
        </w:rPr>
        <w:t>pplication de l’article 452 du C</w:t>
      </w:r>
      <w:r w:rsidRPr="00821072">
        <w:rPr>
          <w:rFonts w:ascii="Times New Roman" w:hAnsi="Times New Roman" w:cs="Times New Roman"/>
          <w:i/>
          <w:sz w:val="24"/>
          <w:szCs w:val="24"/>
        </w:rPr>
        <w:t xml:space="preserve">ode de </w:t>
      </w:r>
      <w:r w:rsidR="00874574">
        <w:rPr>
          <w:rFonts w:ascii="Times New Roman" w:hAnsi="Times New Roman" w:cs="Times New Roman"/>
          <w:i/>
          <w:sz w:val="24"/>
          <w:szCs w:val="24"/>
        </w:rPr>
        <w:t>P</w:t>
      </w:r>
      <w:r w:rsidRPr="00821072">
        <w:rPr>
          <w:rFonts w:ascii="Times New Roman" w:hAnsi="Times New Roman" w:cs="Times New Roman"/>
          <w:i/>
          <w:sz w:val="24"/>
          <w:szCs w:val="24"/>
        </w:rPr>
        <w:t>rocédure pénale les prévenus déclarés coupables des délits d’association de malfaiteurs et de complicité d’escroquerie et condamnés à un (1) an d’emprisonnement ferme et qui, malgré la gravités des faits retenus en leur encontre se sont sous</w:t>
      </w:r>
      <w:r w:rsidR="009A5FC9">
        <w:rPr>
          <w:rFonts w:ascii="Times New Roman" w:hAnsi="Times New Roman" w:cs="Times New Roman"/>
          <w:i/>
          <w:sz w:val="24"/>
          <w:szCs w:val="24"/>
        </w:rPr>
        <w:t>traits à l’action de la justice</w:t>
      </w:r>
      <w:r w:rsidRPr="009A5FC9">
        <w:rPr>
          <w:rFonts w:ascii="Times New Roman" w:hAnsi="Times New Roman" w:cs="Times New Roman"/>
          <w:b/>
          <w:i/>
          <w:sz w:val="24"/>
          <w:szCs w:val="24"/>
        </w:rPr>
        <w:t>.</w:t>
      </w:r>
      <w:r w:rsidR="003B3125">
        <w:rPr>
          <w:rFonts w:ascii="Times New Roman" w:hAnsi="Times New Roman" w:cs="Times New Roman"/>
          <w:b/>
          <w:i/>
          <w:sz w:val="24"/>
          <w:szCs w:val="24"/>
        </w:rPr>
        <w:t xml:space="preserve"> </w:t>
      </w:r>
      <w:r w:rsidRPr="009A5FC9">
        <w:rPr>
          <w:rFonts w:ascii="Times New Roman" w:hAnsi="Times New Roman" w:cs="Times New Roman"/>
          <w:b/>
          <w:i/>
          <w:sz w:val="24"/>
          <w:szCs w:val="24"/>
        </w:rPr>
        <w:t xml:space="preserve">» </w:t>
      </w:r>
      <w:r w:rsidRPr="008567A3">
        <w:rPr>
          <w:rFonts w:ascii="Times New Roman" w:hAnsi="Times New Roman" w:cs="Times New Roman"/>
          <w:b/>
          <w:sz w:val="24"/>
          <w:szCs w:val="24"/>
        </w:rPr>
        <w:t>TRHC de Dakar, 15 mai 2007,  MP et Willie B. OWENS c</w:t>
      </w:r>
      <w:r w:rsidR="00C50107" w:rsidRPr="008567A3">
        <w:rPr>
          <w:rFonts w:ascii="Times New Roman" w:hAnsi="Times New Roman" w:cs="Times New Roman"/>
          <w:b/>
          <w:sz w:val="24"/>
          <w:szCs w:val="24"/>
        </w:rPr>
        <w:t xml:space="preserve">. </w:t>
      </w:r>
      <w:r w:rsidRPr="008567A3">
        <w:rPr>
          <w:rFonts w:ascii="Times New Roman" w:hAnsi="Times New Roman" w:cs="Times New Roman"/>
          <w:b/>
          <w:sz w:val="24"/>
          <w:szCs w:val="24"/>
        </w:rPr>
        <w:t>/</w:t>
      </w:r>
      <w:r w:rsidR="00C50107" w:rsidRPr="008567A3">
        <w:rPr>
          <w:rFonts w:ascii="Times New Roman" w:hAnsi="Times New Roman" w:cs="Times New Roman"/>
          <w:b/>
          <w:sz w:val="24"/>
          <w:szCs w:val="24"/>
        </w:rPr>
        <w:t xml:space="preserve"> </w:t>
      </w:r>
      <w:r w:rsidRPr="008567A3">
        <w:rPr>
          <w:rFonts w:ascii="Times New Roman" w:hAnsi="Times New Roman" w:cs="Times New Roman"/>
          <w:b/>
          <w:sz w:val="24"/>
          <w:szCs w:val="24"/>
        </w:rPr>
        <w:t xml:space="preserve">Emanuel </w:t>
      </w:r>
      <w:proofErr w:type="spellStart"/>
      <w:r w:rsidRPr="008567A3">
        <w:rPr>
          <w:rFonts w:ascii="Times New Roman" w:hAnsi="Times New Roman" w:cs="Times New Roman"/>
          <w:b/>
          <w:sz w:val="24"/>
          <w:szCs w:val="24"/>
        </w:rPr>
        <w:t>Onyebuchi</w:t>
      </w:r>
      <w:proofErr w:type="spellEnd"/>
      <w:r w:rsidRPr="008567A3">
        <w:rPr>
          <w:rFonts w:ascii="Times New Roman" w:hAnsi="Times New Roman" w:cs="Times New Roman"/>
          <w:b/>
          <w:sz w:val="24"/>
          <w:szCs w:val="24"/>
        </w:rPr>
        <w:t xml:space="preserve"> OKEKE, </w:t>
      </w:r>
      <w:proofErr w:type="spellStart"/>
      <w:r w:rsidRPr="008567A3">
        <w:rPr>
          <w:rFonts w:ascii="Times New Roman" w:hAnsi="Times New Roman" w:cs="Times New Roman"/>
          <w:b/>
          <w:sz w:val="24"/>
          <w:szCs w:val="24"/>
        </w:rPr>
        <w:t>Paulsen</w:t>
      </w:r>
      <w:proofErr w:type="spellEnd"/>
      <w:r w:rsidRPr="008567A3">
        <w:rPr>
          <w:rFonts w:ascii="Times New Roman" w:hAnsi="Times New Roman" w:cs="Times New Roman"/>
          <w:b/>
          <w:sz w:val="24"/>
          <w:szCs w:val="24"/>
        </w:rPr>
        <w:t xml:space="preserve"> PETERS, </w:t>
      </w:r>
      <w:proofErr w:type="spellStart"/>
      <w:r w:rsidRPr="008567A3">
        <w:rPr>
          <w:rFonts w:ascii="Times New Roman" w:hAnsi="Times New Roman" w:cs="Times New Roman"/>
          <w:b/>
          <w:sz w:val="24"/>
          <w:szCs w:val="24"/>
        </w:rPr>
        <w:t>Chibuiké</w:t>
      </w:r>
      <w:proofErr w:type="spellEnd"/>
      <w:r w:rsidRPr="008567A3">
        <w:rPr>
          <w:rFonts w:ascii="Times New Roman" w:hAnsi="Times New Roman" w:cs="Times New Roman"/>
          <w:b/>
          <w:sz w:val="24"/>
          <w:szCs w:val="24"/>
        </w:rPr>
        <w:t xml:space="preserve"> </w:t>
      </w:r>
      <w:proofErr w:type="spellStart"/>
      <w:r w:rsidRPr="008567A3">
        <w:rPr>
          <w:rFonts w:ascii="Times New Roman" w:hAnsi="Times New Roman" w:cs="Times New Roman"/>
          <w:b/>
          <w:sz w:val="24"/>
          <w:szCs w:val="24"/>
        </w:rPr>
        <w:lastRenderedPageBreak/>
        <w:t>Okéké</w:t>
      </w:r>
      <w:proofErr w:type="spellEnd"/>
      <w:r w:rsidRPr="008567A3">
        <w:rPr>
          <w:rFonts w:ascii="Times New Roman" w:hAnsi="Times New Roman" w:cs="Times New Roman"/>
          <w:b/>
          <w:sz w:val="24"/>
          <w:szCs w:val="24"/>
        </w:rPr>
        <w:t xml:space="preserve"> ANI, Daniel </w:t>
      </w:r>
      <w:proofErr w:type="spellStart"/>
      <w:r w:rsidRPr="008567A3">
        <w:rPr>
          <w:rFonts w:ascii="Times New Roman" w:hAnsi="Times New Roman" w:cs="Times New Roman"/>
          <w:b/>
          <w:sz w:val="24"/>
          <w:szCs w:val="24"/>
        </w:rPr>
        <w:t>Uféré</w:t>
      </w:r>
      <w:proofErr w:type="spellEnd"/>
      <w:r w:rsidRPr="008567A3">
        <w:rPr>
          <w:rFonts w:ascii="Times New Roman" w:hAnsi="Times New Roman" w:cs="Times New Roman"/>
          <w:b/>
          <w:sz w:val="24"/>
          <w:szCs w:val="24"/>
        </w:rPr>
        <w:t xml:space="preserve"> JONAH, </w:t>
      </w:r>
      <w:proofErr w:type="spellStart"/>
      <w:r w:rsidRPr="008567A3">
        <w:rPr>
          <w:rFonts w:ascii="Times New Roman" w:hAnsi="Times New Roman" w:cs="Times New Roman"/>
          <w:b/>
          <w:sz w:val="24"/>
          <w:szCs w:val="24"/>
        </w:rPr>
        <w:t>Thanksgod</w:t>
      </w:r>
      <w:proofErr w:type="spellEnd"/>
      <w:r w:rsidRPr="008567A3">
        <w:rPr>
          <w:rFonts w:ascii="Times New Roman" w:hAnsi="Times New Roman" w:cs="Times New Roman"/>
          <w:b/>
          <w:sz w:val="24"/>
          <w:szCs w:val="24"/>
        </w:rPr>
        <w:t xml:space="preserve"> ONYEMA, Pascal IKEOBI et </w:t>
      </w:r>
      <w:proofErr w:type="spellStart"/>
      <w:r w:rsidRPr="008567A3">
        <w:rPr>
          <w:rFonts w:ascii="Times New Roman" w:hAnsi="Times New Roman" w:cs="Times New Roman"/>
          <w:b/>
          <w:sz w:val="24"/>
          <w:szCs w:val="24"/>
        </w:rPr>
        <w:t>Diokhané</w:t>
      </w:r>
      <w:proofErr w:type="spellEnd"/>
      <w:r w:rsidRPr="008567A3">
        <w:rPr>
          <w:rFonts w:ascii="Times New Roman" w:hAnsi="Times New Roman" w:cs="Times New Roman"/>
          <w:b/>
          <w:sz w:val="24"/>
          <w:szCs w:val="24"/>
        </w:rPr>
        <w:t xml:space="preserve"> FAYE.</w:t>
      </w:r>
    </w:p>
    <w:p w:rsidR="00E673A3" w:rsidRPr="008567A3" w:rsidRDefault="00E07327" w:rsidP="009C3C37">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L’absence de motif</w:t>
      </w:r>
      <w:r w:rsidR="00E673A3" w:rsidRPr="00821072">
        <w:rPr>
          <w:rFonts w:ascii="Times New Roman" w:hAnsi="Times New Roman" w:cs="Times New Roman"/>
          <w:i/>
          <w:sz w:val="24"/>
          <w:szCs w:val="24"/>
        </w:rPr>
        <w:t xml:space="preserve"> spécial pour la délivrance d’un mandat de dépôt ou d’arr</w:t>
      </w:r>
      <w:r w:rsidR="003B3125">
        <w:rPr>
          <w:rFonts w:ascii="Times New Roman" w:hAnsi="Times New Roman" w:cs="Times New Roman"/>
          <w:i/>
          <w:sz w:val="24"/>
          <w:szCs w:val="24"/>
        </w:rPr>
        <w:t>êt constitue une irrégularité. »</w:t>
      </w:r>
      <w:r w:rsidR="00E673A3" w:rsidRPr="00821072">
        <w:rPr>
          <w:rFonts w:ascii="Times New Roman" w:hAnsi="Times New Roman" w:cs="Times New Roman"/>
          <w:i/>
          <w:sz w:val="24"/>
          <w:szCs w:val="24"/>
        </w:rPr>
        <w:t xml:space="preserve"> </w:t>
      </w:r>
      <w:r w:rsidR="00E673A3" w:rsidRPr="008567A3">
        <w:rPr>
          <w:rFonts w:ascii="Times New Roman" w:hAnsi="Times New Roman" w:cs="Times New Roman"/>
          <w:b/>
          <w:sz w:val="24"/>
          <w:szCs w:val="24"/>
        </w:rPr>
        <w:t>CS, Arrêt N° 5 du 30 janvier 1985,  Djibril DIEYE c. / MP.</w:t>
      </w:r>
    </w:p>
    <w:p w:rsidR="003B3125" w:rsidRPr="008567A3"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 L’appréciation de la qualité des motifs lorsqu’ils sont </w:t>
      </w:r>
      <w:r w:rsidR="00E673A3" w:rsidRPr="00821072">
        <w:rPr>
          <w:rFonts w:ascii="Times New Roman" w:hAnsi="Times New Roman" w:cs="Times New Roman"/>
          <w:i/>
          <w:sz w:val="24"/>
          <w:szCs w:val="24"/>
        </w:rPr>
        <w:t>énoncés relève des pouvoirs</w:t>
      </w:r>
      <w:r w:rsidRPr="00821072">
        <w:rPr>
          <w:rFonts w:ascii="Times New Roman" w:hAnsi="Times New Roman" w:cs="Times New Roman"/>
          <w:i/>
          <w:sz w:val="24"/>
          <w:szCs w:val="24"/>
        </w:rPr>
        <w:t xml:space="preserve"> du juge de fond et des circonstances de la cause</w:t>
      </w:r>
      <w:r w:rsidR="003B3125">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8567A3">
        <w:rPr>
          <w:rFonts w:ascii="Times New Roman" w:hAnsi="Times New Roman" w:cs="Times New Roman"/>
          <w:b/>
          <w:sz w:val="24"/>
          <w:szCs w:val="24"/>
        </w:rPr>
        <w:t>CS, Arrêt 39 du 17 juillet 1985</w:t>
      </w:r>
      <w:r w:rsidR="00E673A3" w:rsidRPr="008567A3">
        <w:rPr>
          <w:rFonts w:ascii="Times New Roman" w:hAnsi="Times New Roman" w:cs="Times New Roman"/>
          <w:b/>
          <w:sz w:val="24"/>
          <w:szCs w:val="24"/>
        </w:rPr>
        <w:t xml:space="preserve">, </w:t>
      </w:r>
      <w:r w:rsidR="009A5FC9" w:rsidRPr="008567A3">
        <w:rPr>
          <w:rFonts w:ascii="Times New Roman" w:hAnsi="Times New Roman" w:cs="Times New Roman"/>
          <w:b/>
          <w:sz w:val="24"/>
          <w:szCs w:val="24"/>
        </w:rPr>
        <w:t xml:space="preserve"> KASSEM. </w:t>
      </w:r>
    </w:p>
    <w:p w:rsidR="004A330B" w:rsidRPr="009A5FC9" w:rsidRDefault="009A5FC9" w:rsidP="00701185">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Article 453</w:t>
      </w:r>
      <w:r w:rsidR="00821072" w:rsidRPr="00821072">
        <w:rPr>
          <w:rFonts w:ascii="Times New Roman" w:hAnsi="Times New Roman" w:cs="Times New Roman"/>
          <w:b/>
          <w:sz w:val="24"/>
          <w:szCs w:val="24"/>
        </w:rPr>
        <w:t> : -</w:t>
      </w:r>
      <w:r w:rsidR="00821072">
        <w:rPr>
          <w:rFonts w:ascii="Times New Roman" w:hAnsi="Times New Roman" w:cs="Times New Roman"/>
          <w:b/>
          <w:sz w:val="24"/>
          <w:szCs w:val="24"/>
        </w:rPr>
        <w:t xml:space="preserve"> </w:t>
      </w:r>
      <w:r w:rsidRPr="00821072">
        <w:rPr>
          <w:rFonts w:ascii="Times New Roman" w:hAnsi="Times New Roman" w:cs="Times New Roman"/>
          <w:b/>
          <w:sz w:val="24"/>
          <w:szCs w:val="24"/>
        </w:rPr>
        <w:t>Si le tribunal, régulièrement saisi d’un fait qualifié délit par la loi, estime, au résultat des débats, que ce fait ne constitue qu’une contravention, il prononce la peine et statue, s’il y a lieu, sur l’action civile.</w:t>
      </w:r>
    </w:p>
    <w:p w:rsidR="003B3125" w:rsidRPr="008567A3" w:rsidRDefault="0025199C" w:rsidP="004D64BB">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Les articles 453</w:t>
      </w:r>
      <w:r w:rsidR="00C50107">
        <w:rPr>
          <w:rFonts w:ascii="Times New Roman" w:hAnsi="Times New Roman" w:cs="Times New Roman"/>
          <w:i/>
          <w:sz w:val="24"/>
          <w:szCs w:val="24"/>
        </w:rPr>
        <w:t xml:space="preserve"> et 454 du Code de P</w:t>
      </w:r>
      <w:r w:rsidR="00701185" w:rsidRPr="00821072">
        <w:rPr>
          <w:rFonts w:ascii="Times New Roman" w:hAnsi="Times New Roman" w:cs="Times New Roman"/>
          <w:i/>
          <w:sz w:val="24"/>
          <w:szCs w:val="24"/>
        </w:rPr>
        <w:t>rocédure pénale consacrant le principe de la prorogation d</w:t>
      </w:r>
      <w:r w:rsidR="00E673A3" w:rsidRPr="00821072">
        <w:rPr>
          <w:rFonts w:ascii="Times New Roman" w:hAnsi="Times New Roman" w:cs="Times New Roman"/>
          <w:i/>
          <w:sz w:val="24"/>
          <w:szCs w:val="24"/>
        </w:rPr>
        <w:t>e compétence, donnent ainsi au T</w:t>
      </w:r>
      <w:r w:rsidR="00701185" w:rsidRPr="00821072">
        <w:rPr>
          <w:rFonts w:ascii="Times New Roman" w:hAnsi="Times New Roman" w:cs="Times New Roman"/>
          <w:i/>
          <w:sz w:val="24"/>
          <w:szCs w:val="24"/>
        </w:rPr>
        <w:t>ribunal régional siégeant en matière correctionnelle compétence pour connaitre des infractions connexe</w:t>
      </w:r>
      <w:r w:rsidRPr="00821072">
        <w:rPr>
          <w:rFonts w:ascii="Times New Roman" w:hAnsi="Times New Roman" w:cs="Times New Roman"/>
          <w:i/>
          <w:sz w:val="24"/>
          <w:szCs w:val="24"/>
        </w:rPr>
        <w:t xml:space="preserve">s au délit de sa compétence, </w:t>
      </w:r>
      <w:r w:rsidR="00701185" w:rsidRPr="00821072">
        <w:rPr>
          <w:rFonts w:ascii="Times New Roman" w:hAnsi="Times New Roman" w:cs="Times New Roman"/>
          <w:i/>
          <w:sz w:val="24"/>
          <w:szCs w:val="24"/>
        </w:rPr>
        <w:t>il s’ensuit que l’incompétence soulevée par les parties est inopérante et doit être rejetée</w:t>
      </w:r>
      <w:r w:rsidR="003B3125">
        <w:rPr>
          <w:rFonts w:ascii="Times New Roman" w:hAnsi="Times New Roman" w:cs="Times New Roman"/>
          <w:i/>
          <w:sz w:val="24"/>
          <w:szCs w:val="24"/>
        </w:rPr>
        <w:t>.</w:t>
      </w:r>
      <w:r w:rsidR="00701185" w:rsidRPr="00821072">
        <w:rPr>
          <w:rFonts w:ascii="Times New Roman" w:hAnsi="Times New Roman" w:cs="Times New Roman"/>
          <w:i/>
          <w:sz w:val="24"/>
          <w:szCs w:val="24"/>
        </w:rPr>
        <w:t xml:space="preserve"> » </w:t>
      </w:r>
      <w:r w:rsidR="00701185" w:rsidRPr="008567A3">
        <w:rPr>
          <w:rFonts w:ascii="Times New Roman" w:hAnsi="Times New Roman" w:cs="Times New Roman"/>
          <w:b/>
          <w:sz w:val="24"/>
          <w:szCs w:val="24"/>
        </w:rPr>
        <w:t xml:space="preserve">TRHC de Dakar, 2 mai 2006, MP et Chef du Bureau des poursuites et du recouvrement de la douane, des renseignements et de la lutte contre la </w:t>
      </w:r>
      <w:r w:rsidRPr="008567A3">
        <w:rPr>
          <w:rFonts w:ascii="Times New Roman" w:hAnsi="Times New Roman" w:cs="Times New Roman"/>
          <w:b/>
          <w:sz w:val="24"/>
          <w:szCs w:val="24"/>
        </w:rPr>
        <w:t xml:space="preserve">fraude (Abdoulaye Oumar DIENG) c. </w:t>
      </w:r>
      <w:r w:rsidR="00701185" w:rsidRPr="008567A3">
        <w:rPr>
          <w:rFonts w:ascii="Times New Roman" w:hAnsi="Times New Roman" w:cs="Times New Roman"/>
          <w:b/>
          <w:sz w:val="24"/>
          <w:szCs w:val="24"/>
        </w:rPr>
        <w:t xml:space="preserve">/ Mame </w:t>
      </w:r>
      <w:proofErr w:type="spellStart"/>
      <w:r w:rsidR="00701185" w:rsidRPr="008567A3">
        <w:rPr>
          <w:rFonts w:ascii="Times New Roman" w:hAnsi="Times New Roman" w:cs="Times New Roman"/>
          <w:b/>
          <w:sz w:val="24"/>
          <w:szCs w:val="24"/>
        </w:rPr>
        <w:t>Ndiouga</w:t>
      </w:r>
      <w:proofErr w:type="spellEnd"/>
      <w:r w:rsidR="00701185" w:rsidRPr="008567A3">
        <w:rPr>
          <w:rFonts w:ascii="Times New Roman" w:hAnsi="Times New Roman" w:cs="Times New Roman"/>
          <w:b/>
          <w:sz w:val="24"/>
          <w:szCs w:val="24"/>
        </w:rPr>
        <w:t xml:space="preserve"> FALL et autres. </w:t>
      </w:r>
    </w:p>
    <w:p w:rsidR="004D64BB" w:rsidRPr="009A5FC9" w:rsidRDefault="004D64BB" w:rsidP="004D64BB">
      <w:pPr>
        <w:spacing w:line="360" w:lineRule="auto"/>
        <w:ind w:left="708"/>
        <w:jc w:val="both"/>
        <w:rPr>
          <w:rFonts w:ascii="Times New Roman" w:hAnsi="Times New Roman" w:cs="Times New Roman"/>
          <w:b/>
          <w:i/>
          <w:sz w:val="24"/>
          <w:szCs w:val="24"/>
        </w:rPr>
      </w:pP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Article 454</w:t>
      </w:r>
      <w:r w:rsidR="00821072" w:rsidRPr="00821072">
        <w:rPr>
          <w:rFonts w:ascii="Times New Roman" w:hAnsi="Times New Roman" w:cs="Times New Roman"/>
          <w:b/>
          <w:sz w:val="24"/>
          <w:szCs w:val="24"/>
        </w:rPr>
        <w:t xml:space="preserve"> : - </w:t>
      </w:r>
      <w:r w:rsidRPr="00821072">
        <w:rPr>
          <w:rFonts w:ascii="Times New Roman" w:hAnsi="Times New Roman" w:cs="Times New Roman"/>
          <w:b/>
          <w:sz w:val="24"/>
          <w:szCs w:val="24"/>
        </w:rPr>
        <w:t>Si le fait est une contravention connexe à un délit, le tribunal statue par un seul et même jugement, à charge d’appel sur le tout.</w:t>
      </w:r>
    </w:p>
    <w:p w:rsidR="004A330B" w:rsidRPr="008567A3" w:rsidRDefault="0025199C"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Les articles 453</w:t>
      </w:r>
      <w:r w:rsidR="00701185" w:rsidRPr="00821072">
        <w:rPr>
          <w:rFonts w:ascii="Times New Roman" w:hAnsi="Times New Roman" w:cs="Times New Roman"/>
          <w:i/>
          <w:sz w:val="24"/>
          <w:szCs w:val="24"/>
        </w:rPr>
        <w:t xml:space="preserve"> et 454 du Code de procédure pénale consacrant le principe de la prorogation d</w:t>
      </w:r>
      <w:r w:rsidR="00E673A3" w:rsidRPr="00821072">
        <w:rPr>
          <w:rFonts w:ascii="Times New Roman" w:hAnsi="Times New Roman" w:cs="Times New Roman"/>
          <w:i/>
          <w:sz w:val="24"/>
          <w:szCs w:val="24"/>
        </w:rPr>
        <w:t>e compétence, donnent ainsi au T</w:t>
      </w:r>
      <w:r w:rsidR="00701185" w:rsidRPr="00821072">
        <w:rPr>
          <w:rFonts w:ascii="Times New Roman" w:hAnsi="Times New Roman" w:cs="Times New Roman"/>
          <w:i/>
          <w:sz w:val="24"/>
          <w:szCs w:val="24"/>
        </w:rPr>
        <w:t>ribunal régional siégeant en matière correctionnelle compétence pour connaitre des infractions connexes au délit de sa compétence et lui confère le droit de statuer</w:t>
      </w:r>
      <w:r w:rsidR="009A5FC9">
        <w:rPr>
          <w:rFonts w:ascii="Times New Roman" w:hAnsi="Times New Roman" w:cs="Times New Roman"/>
          <w:i/>
          <w:sz w:val="24"/>
          <w:szCs w:val="24"/>
        </w:rPr>
        <w:t xml:space="preserve"> par un seul et même jugement.</w:t>
      </w:r>
      <w:r w:rsidR="002E28FE">
        <w:rPr>
          <w:rFonts w:ascii="Times New Roman" w:hAnsi="Times New Roman" w:cs="Times New Roman"/>
          <w:i/>
          <w:sz w:val="24"/>
          <w:szCs w:val="24"/>
        </w:rPr>
        <w:t xml:space="preserve"> </w:t>
      </w:r>
      <w:r w:rsidR="009A5FC9">
        <w:rPr>
          <w:rFonts w:ascii="Times New Roman" w:hAnsi="Times New Roman" w:cs="Times New Roman"/>
          <w:i/>
          <w:sz w:val="24"/>
          <w:szCs w:val="24"/>
        </w:rPr>
        <w:t xml:space="preserve">» </w:t>
      </w:r>
      <w:r w:rsidR="00701185" w:rsidRPr="008567A3">
        <w:rPr>
          <w:rFonts w:ascii="Times New Roman" w:hAnsi="Times New Roman" w:cs="Times New Roman"/>
          <w:b/>
          <w:sz w:val="24"/>
          <w:szCs w:val="24"/>
        </w:rPr>
        <w:t xml:space="preserve">TRHC de Dakar, 2 mai 2006, MP et Chef du Bureau des poursuites et du recouvrement de la douane, des renseignements et de la lutte contre la </w:t>
      </w:r>
      <w:r w:rsidRPr="008567A3">
        <w:rPr>
          <w:rFonts w:ascii="Times New Roman" w:hAnsi="Times New Roman" w:cs="Times New Roman"/>
          <w:b/>
          <w:sz w:val="24"/>
          <w:szCs w:val="24"/>
        </w:rPr>
        <w:t xml:space="preserve">fraude (Abdoulaye Oumar DIENG) c. </w:t>
      </w:r>
      <w:r w:rsidR="00701185" w:rsidRPr="008567A3">
        <w:rPr>
          <w:rFonts w:ascii="Times New Roman" w:hAnsi="Times New Roman" w:cs="Times New Roman"/>
          <w:b/>
          <w:sz w:val="24"/>
          <w:szCs w:val="24"/>
        </w:rPr>
        <w:t xml:space="preserve">/ Mame </w:t>
      </w:r>
      <w:proofErr w:type="spellStart"/>
      <w:r w:rsidR="00701185" w:rsidRPr="008567A3">
        <w:rPr>
          <w:rFonts w:ascii="Times New Roman" w:hAnsi="Times New Roman" w:cs="Times New Roman"/>
          <w:b/>
          <w:sz w:val="24"/>
          <w:szCs w:val="24"/>
        </w:rPr>
        <w:t>Ndiouga</w:t>
      </w:r>
      <w:proofErr w:type="spellEnd"/>
      <w:r w:rsidR="00701185" w:rsidRPr="008567A3">
        <w:rPr>
          <w:rFonts w:ascii="Times New Roman" w:hAnsi="Times New Roman" w:cs="Times New Roman"/>
          <w:b/>
          <w:sz w:val="24"/>
          <w:szCs w:val="24"/>
        </w:rPr>
        <w:t xml:space="preserve"> FALL et </w:t>
      </w:r>
      <w:commentRangeStart w:id="1"/>
      <w:r w:rsidR="00701185" w:rsidRPr="008567A3">
        <w:rPr>
          <w:rFonts w:ascii="Times New Roman" w:hAnsi="Times New Roman" w:cs="Times New Roman"/>
          <w:b/>
          <w:sz w:val="24"/>
          <w:szCs w:val="24"/>
        </w:rPr>
        <w:t>autres</w:t>
      </w:r>
      <w:commentRangeEnd w:id="1"/>
      <w:r w:rsidR="009D4628">
        <w:rPr>
          <w:rStyle w:val="Marquedecommentaire"/>
        </w:rPr>
        <w:commentReference w:id="1"/>
      </w:r>
      <w:r w:rsidR="00701185" w:rsidRPr="008567A3">
        <w:rPr>
          <w:rFonts w:ascii="Times New Roman" w:hAnsi="Times New Roman" w:cs="Times New Roman"/>
          <w:b/>
          <w:sz w:val="24"/>
          <w:szCs w:val="24"/>
        </w:rPr>
        <w:t>.</w:t>
      </w:r>
    </w:p>
    <w:p w:rsidR="004D64BB" w:rsidRPr="009A5FC9" w:rsidRDefault="004D64BB" w:rsidP="009C3C37">
      <w:pPr>
        <w:spacing w:line="360" w:lineRule="auto"/>
        <w:ind w:left="708"/>
        <w:jc w:val="both"/>
        <w:rPr>
          <w:rFonts w:ascii="Times New Roman" w:hAnsi="Times New Roman" w:cs="Times New Roman"/>
          <w:b/>
          <w:i/>
          <w:sz w:val="24"/>
          <w:szCs w:val="24"/>
        </w:rPr>
      </w:pP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lastRenderedPageBreak/>
        <w:t>Article 455</w:t>
      </w:r>
      <w:r w:rsidR="00821072">
        <w:rPr>
          <w:rFonts w:ascii="Times New Roman" w:hAnsi="Times New Roman" w:cs="Times New Roman"/>
          <w:b/>
          <w:sz w:val="24"/>
          <w:szCs w:val="24"/>
        </w:rPr>
        <w:t> </w:t>
      </w:r>
      <w:r w:rsidR="007C3C4B">
        <w:rPr>
          <w:rFonts w:ascii="Times New Roman" w:hAnsi="Times New Roman" w:cs="Times New Roman"/>
          <w:b/>
          <w:sz w:val="24"/>
          <w:szCs w:val="24"/>
        </w:rPr>
        <w:t xml:space="preserve">: </w:t>
      </w:r>
      <w:r w:rsidR="007C3C4B" w:rsidRPr="00821072">
        <w:rPr>
          <w:rFonts w:ascii="Times New Roman" w:hAnsi="Times New Roman" w:cs="Times New Roman"/>
          <w:b/>
          <w:sz w:val="24"/>
          <w:szCs w:val="24"/>
        </w:rPr>
        <w:t>-</w:t>
      </w:r>
      <w:r w:rsidRPr="00821072">
        <w:rPr>
          <w:rFonts w:ascii="Times New Roman" w:hAnsi="Times New Roman" w:cs="Times New Roman"/>
          <w:b/>
          <w:sz w:val="24"/>
          <w:szCs w:val="24"/>
        </w:rPr>
        <w:t>Si le prévenu bénéfice d’une excuse absolutoire, le tribunal prononce son absolution et statue, s’il y a lieu, sur l’action civile, ainsi qu’il est dit à l’article 451.</w:t>
      </w:r>
    </w:p>
    <w:p w:rsidR="00701185" w:rsidRPr="009A5FC9" w:rsidRDefault="00701185" w:rsidP="009C3C37">
      <w:pPr>
        <w:spacing w:line="360" w:lineRule="auto"/>
        <w:ind w:left="708"/>
        <w:jc w:val="both"/>
        <w:rPr>
          <w:rFonts w:ascii="Times New Roman" w:hAnsi="Times New Roman" w:cs="Times New Roman"/>
          <w:b/>
          <w:i/>
          <w:sz w:val="24"/>
          <w:szCs w:val="24"/>
        </w:rPr>
      </w:pPr>
      <w:r w:rsidRPr="00821072">
        <w:rPr>
          <w:rFonts w:ascii="Times New Roman" w:hAnsi="Times New Roman" w:cs="Times New Roman"/>
          <w:i/>
          <w:sz w:val="24"/>
          <w:szCs w:val="24"/>
        </w:rPr>
        <w:t>« Le fait pour un homme de trouver dans son lit son épouse en compagnie galante avec un autre homme, est une excuse au regard de la loi, il convient dès lors de le relaxer des chefs de violences et voies de fait et d’injures</w:t>
      </w:r>
      <w:r w:rsidR="002E28FE">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8567A3">
        <w:rPr>
          <w:rFonts w:ascii="Times New Roman" w:hAnsi="Times New Roman" w:cs="Times New Roman"/>
          <w:b/>
          <w:sz w:val="24"/>
          <w:szCs w:val="24"/>
        </w:rPr>
        <w:t>C</w:t>
      </w:r>
      <w:r w:rsidR="009A5FC9" w:rsidRPr="008567A3">
        <w:rPr>
          <w:rFonts w:ascii="Times New Roman" w:hAnsi="Times New Roman" w:cs="Times New Roman"/>
          <w:b/>
          <w:sz w:val="24"/>
          <w:szCs w:val="24"/>
        </w:rPr>
        <w:t>A</w:t>
      </w:r>
      <w:r w:rsidR="00E673A3" w:rsidRPr="008567A3">
        <w:rPr>
          <w:rFonts w:ascii="Times New Roman" w:hAnsi="Times New Roman" w:cs="Times New Roman"/>
          <w:b/>
          <w:sz w:val="24"/>
          <w:szCs w:val="24"/>
        </w:rPr>
        <w:t xml:space="preserve"> de Kaolack, Arrêt N°</w:t>
      </w:r>
      <w:r w:rsidR="007C3C4B" w:rsidRPr="008567A3">
        <w:rPr>
          <w:rFonts w:ascii="Times New Roman" w:hAnsi="Times New Roman" w:cs="Times New Roman"/>
          <w:b/>
          <w:sz w:val="24"/>
          <w:szCs w:val="24"/>
        </w:rPr>
        <w:t xml:space="preserve"> </w:t>
      </w:r>
      <w:r w:rsidR="00E673A3" w:rsidRPr="008567A3">
        <w:rPr>
          <w:rFonts w:ascii="Times New Roman" w:hAnsi="Times New Roman" w:cs="Times New Roman"/>
          <w:b/>
          <w:sz w:val="24"/>
          <w:szCs w:val="24"/>
        </w:rPr>
        <w:t>34/15 du 25 février 2015, MP e</w:t>
      </w:r>
      <w:r w:rsidRPr="008567A3">
        <w:rPr>
          <w:rFonts w:ascii="Times New Roman" w:hAnsi="Times New Roman" w:cs="Times New Roman"/>
          <w:b/>
          <w:sz w:val="24"/>
          <w:szCs w:val="24"/>
        </w:rPr>
        <w:t xml:space="preserve">t  </w:t>
      </w:r>
      <w:proofErr w:type="spellStart"/>
      <w:r w:rsidRPr="008567A3">
        <w:rPr>
          <w:rFonts w:ascii="Times New Roman" w:hAnsi="Times New Roman" w:cs="Times New Roman"/>
          <w:b/>
          <w:sz w:val="24"/>
          <w:szCs w:val="24"/>
        </w:rPr>
        <w:t>Diogob</w:t>
      </w:r>
      <w:proofErr w:type="spellEnd"/>
      <w:r w:rsidRPr="008567A3">
        <w:rPr>
          <w:rFonts w:ascii="Times New Roman" w:hAnsi="Times New Roman" w:cs="Times New Roman"/>
          <w:b/>
          <w:sz w:val="24"/>
          <w:szCs w:val="24"/>
        </w:rPr>
        <w:t xml:space="preserve"> SY Cheikh FAYE Contre Tabaski Mbaye CISSE.</w:t>
      </w:r>
      <w:r w:rsidRPr="009A5FC9">
        <w:rPr>
          <w:rFonts w:ascii="Times New Roman" w:hAnsi="Times New Roman" w:cs="Times New Roman"/>
          <w:b/>
          <w:i/>
          <w:sz w:val="24"/>
          <w:szCs w:val="24"/>
        </w:rPr>
        <w:t xml:space="preserve">  </w:t>
      </w:r>
    </w:p>
    <w:p w:rsidR="004A330B" w:rsidRPr="008567A3" w:rsidRDefault="00701185" w:rsidP="009C3C37">
      <w:pPr>
        <w:spacing w:line="360" w:lineRule="auto"/>
        <w:ind w:left="708"/>
        <w:jc w:val="both"/>
        <w:rPr>
          <w:rFonts w:ascii="Times New Roman" w:hAnsi="Times New Roman" w:cs="Times New Roman"/>
          <w:b/>
          <w:sz w:val="24"/>
          <w:szCs w:val="24"/>
        </w:rPr>
      </w:pPr>
      <w:r w:rsidRPr="003B3125">
        <w:rPr>
          <w:rFonts w:ascii="Times New Roman" w:hAnsi="Times New Roman" w:cs="Times New Roman"/>
          <w:sz w:val="24"/>
          <w:szCs w:val="24"/>
        </w:rPr>
        <w:t>A contrario</w:t>
      </w:r>
      <w:r w:rsidR="000843D0">
        <w:rPr>
          <w:rFonts w:ascii="Times New Roman" w:hAnsi="Times New Roman" w:cs="Times New Roman"/>
          <w:sz w:val="24"/>
          <w:szCs w:val="24"/>
        </w:rPr>
        <w:t xml:space="preserve"> pour</w:t>
      </w:r>
      <w:r w:rsidRPr="003B3125">
        <w:rPr>
          <w:rFonts w:ascii="Times New Roman" w:hAnsi="Times New Roman" w:cs="Times New Roman"/>
          <w:sz w:val="24"/>
          <w:szCs w:val="24"/>
        </w:rPr>
        <w:t>,</w:t>
      </w:r>
      <w:r w:rsidRPr="00821072">
        <w:rPr>
          <w:rFonts w:ascii="Times New Roman" w:hAnsi="Times New Roman" w:cs="Times New Roman"/>
          <w:i/>
          <w:sz w:val="24"/>
          <w:szCs w:val="24"/>
        </w:rPr>
        <w:t xml:space="preserve"> « le</w:t>
      </w:r>
      <w:r w:rsidR="003B3125">
        <w:rPr>
          <w:rFonts w:ascii="Times New Roman" w:hAnsi="Times New Roman" w:cs="Times New Roman"/>
          <w:i/>
          <w:sz w:val="24"/>
          <w:szCs w:val="24"/>
        </w:rPr>
        <w:t xml:space="preserve"> prévenu n’ayant aucune excuse,</w:t>
      </w:r>
      <w:r w:rsidRPr="00821072">
        <w:rPr>
          <w:rFonts w:ascii="Times New Roman" w:hAnsi="Times New Roman" w:cs="Times New Roman"/>
          <w:i/>
          <w:sz w:val="24"/>
          <w:szCs w:val="24"/>
        </w:rPr>
        <w:t xml:space="preserve"> sa culpabilité doit être ret</w:t>
      </w:r>
      <w:r w:rsidR="009A5FC9">
        <w:rPr>
          <w:rFonts w:ascii="Times New Roman" w:hAnsi="Times New Roman" w:cs="Times New Roman"/>
          <w:i/>
          <w:sz w:val="24"/>
          <w:szCs w:val="24"/>
        </w:rPr>
        <w:t>enue</w:t>
      </w:r>
      <w:r w:rsidR="002E28FE">
        <w:rPr>
          <w:rFonts w:ascii="Times New Roman" w:hAnsi="Times New Roman" w:cs="Times New Roman"/>
          <w:i/>
          <w:sz w:val="24"/>
          <w:szCs w:val="24"/>
        </w:rPr>
        <w:t>.</w:t>
      </w:r>
      <w:r w:rsidR="009A5FC9">
        <w:rPr>
          <w:rFonts w:ascii="Times New Roman" w:hAnsi="Times New Roman" w:cs="Times New Roman"/>
          <w:i/>
          <w:sz w:val="24"/>
          <w:szCs w:val="24"/>
        </w:rPr>
        <w:t xml:space="preserve"> » </w:t>
      </w:r>
      <w:r w:rsidR="009A5FC9" w:rsidRPr="008567A3">
        <w:rPr>
          <w:rFonts w:ascii="Times New Roman" w:hAnsi="Times New Roman" w:cs="Times New Roman"/>
          <w:b/>
          <w:sz w:val="24"/>
          <w:szCs w:val="24"/>
        </w:rPr>
        <w:t>CA</w:t>
      </w:r>
      <w:r w:rsidR="00AE1ED7" w:rsidRPr="008567A3">
        <w:rPr>
          <w:rFonts w:ascii="Times New Roman" w:hAnsi="Times New Roman" w:cs="Times New Roman"/>
          <w:b/>
          <w:sz w:val="24"/>
          <w:szCs w:val="24"/>
        </w:rPr>
        <w:t xml:space="preserve"> de  Kaolack,  Arrêt  N°60/15</w:t>
      </w:r>
      <w:r w:rsidR="00616590" w:rsidRPr="008567A3">
        <w:rPr>
          <w:rFonts w:ascii="Times New Roman" w:hAnsi="Times New Roman" w:cs="Times New Roman"/>
          <w:b/>
          <w:sz w:val="24"/>
          <w:szCs w:val="24"/>
        </w:rPr>
        <w:t xml:space="preserve"> du 11 mars 2015, </w:t>
      </w:r>
      <w:r w:rsidR="00AE1ED7" w:rsidRPr="008567A3">
        <w:rPr>
          <w:rFonts w:ascii="Times New Roman" w:hAnsi="Times New Roman" w:cs="Times New Roman"/>
          <w:b/>
          <w:sz w:val="24"/>
          <w:szCs w:val="24"/>
        </w:rPr>
        <w:t xml:space="preserve"> MP et Abdou SOW c. / </w:t>
      </w:r>
      <w:r w:rsidR="009A5FC9" w:rsidRPr="008567A3">
        <w:rPr>
          <w:rFonts w:ascii="Times New Roman" w:hAnsi="Times New Roman" w:cs="Times New Roman"/>
          <w:b/>
          <w:sz w:val="24"/>
          <w:szCs w:val="24"/>
        </w:rPr>
        <w:t xml:space="preserve"> El Hadji Amadou DIOUF.</w:t>
      </w:r>
    </w:p>
    <w:p w:rsidR="003B3125" w:rsidRPr="009A5FC9" w:rsidRDefault="003B3125" w:rsidP="009C3C37">
      <w:pPr>
        <w:spacing w:line="360" w:lineRule="auto"/>
        <w:jc w:val="both"/>
        <w:rPr>
          <w:rFonts w:ascii="Times New Roman" w:hAnsi="Times New Roman" w:cs="Times New Roman"/>
          <w:b/>
          <w:i/>
          <w:sz w:val="24"/>
          <w:szCs w:val="24"/>
        </w:rPr>
      </w:pP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Article 456</w:t>
      </w:r>
      <w:r w:rsidR="00821072" w:rsidRPr="00821072">
        <w:rPr>
          <w:rFonts w:ascii="Times New Roman" w:hAnsi="Times New Roman" w:cs="Times New Roman"/>
          <w:b/>
          <w:sz w:val="24"/>
          <w:szCs w:val="24"/>
        </w:rPr>
        <w:t xml:space="preserve"> : - </w:t>
      </w:r>
      <w:r w:rsidRPr="00821072">
        <w:rPr>
          <w:rFonts w:ascii="Times New Roman" w:hAnsi="Times New Roman" w:cs="Times New Roman"/>
          <w:b/>
          <w:sz w:val="24"/>
          <w:szCs w:val="24"/>
        </w:rPr>
        <w:t>Si le fait déféré au tribunal correctionnel sous la qualification de délit est de nature à entraîner une peine criminelle, le tribunal renvoie le ministère public à se pourvoir ainsi qu’il avisera. Il peut, le ministère public entendu, décerner, par la même décision, mandat de dépôt ou d’arrêt contre le prévenu.</w:t>
      </w:r>
    </w:p>
    <w:p w:rsidR="00B9423E" w:rsidRPr="009A5FC9" w:rsidRDefault="00B9423E" w:rsidP="009C3C37">
      <w:pPr>
        <w:spacing w:line="360" w:lineRule="auto"/>
        <w:ind w:left="708"/>
        <w:jc w:val="both"/>
        <w:rPr>
          <w:rFonts w:ascii="Times New Roman" w:hAnsi="Times New Roman" w:cs="Times New Roman"/>
          <w:b/>
          <w:i/>
          <w:sz w:val="24"/>
          <w:szCs w:val="24"/>
        </w:rPr>
      </w:pPr>
      <w:r w:rsidRPr="00821072">
        <w:rPr>
          <w:rFonts w:ascii="Times New Roman" w:hAnsi="Times New Roman" w:cs="Times New Roman"/>
          <w:i/>
          <w:sz w:val="24"/>
          <w:szCs w:val="24"/>
        </w:rPr>
        <w:t>« Les incriminations et les textes initialement retenus comme base de la poursuite ne lient pas la juridiction de jugement, en vertu du principe de la saisine in rem</w:t>
      </w:r>
      <w:r w:rsidR="002E28FE">
        <w:rPr>
          <w:rFonts w:ascii="Times New Roman" w:hAnsi="Times New Roman" w:cs="Times New Roman"/>
          <w:i/>
          <w:sz w:val="24"/>
          <w:szCs w:val="24"/>
        </w:rPr>
        <w:t>.</w:t>
      </w:r>
      <w:r w:rsidRPr="00821072">
        <w:rPr>
          <w:rFonts w:ascii="Times New Roman" w:hAnsi="Times New Roman" w:cs="Times New Roman"/>
          <w:i/>
          <w:sz w:val="24"/>
          <w:szCs w:val="24"/>
        </w:rPr>
        <w:t xml:space="preserve"> » </w:t>
      </w:r>
      <w:r w:rsidRPr="008567A3">
        <w:rPr>
          <w:rFonts w:ascii="Times New Roman" w:hAnsi="Times New Roman" w:cs="Times New Roman"/>
          <w:b/>
          <w:sz w:val="24"/>
          <w:szCs w:val="24"/>
        </w:rPr>
        <w:t>CS, Arrêt N° 103 du 17 juin 2010</w:t>
      </w:r>
      <w:r w:rsidR="00C75C42" w:rsidRPr="008567A3">
        <w:rPr>
          <w:rFonts w:ascii="Times New Roman" w:hAnsi="Times New Roman" w:cs="Times New Roman"/>
          <w:b/>
          <w:sz w:val="24"/>
          <w:szCs w:val="24"/>
        </w:rPr>
        <w:t>,</w:t>
      </w:r>
      <w:r w:rsidRPr="008567A3">
        <w:rPr>
          <w:rFonts w:ascii="Times New Roman" w:hAnsi="Times New Roman" w:cs="Times New Roman"/>
          <w:b/>
          <w:sz w:val="24"/>
          <w:szCs w:val="24"/>
        </w:rPr>
        <w:t xml:space="preserve">  Abdoulaye DIAGNE DIT FORMAN  c. / MP,  </w:t>
      </w:r>
      <w:r w:rsidRPr="008567A3">
        <w:rPr>
          <w:rFonts w:ascii="Times New Roman" w:hAnsi="Times New Roman" w:cs="Times New Roman"/>
          <w:b/>
          <w:i/>
          <w:sz w:val="24"/>
          <w:szCs w:val="24"/>
        </w:rPr>
        <w:t>Bulletin  des Arrêts,</w:t>
      </w:r>
      <w:r w:rsidRPr="009A5FC9">
        <w:rPr>
          <w:rFonts w:ascii="Times New Roman" w:hAnsi="Times New Roman" w:cs="Times New Roman"/>
          <w:b/>
          <w:i/>
          <w:sz w:val="24"/>
          <w:szCs w:val="24"/>
        </w:rPr>
        <w:t xml:space="preserve">  </w:t>
      </w:r>
      <w:r w:rsidRPr="008567A3">
        <w:rPr>
          <w:rFonts w:ascii="Times New Roman" w:hAnsi="Times New Roman" w:cs="Times New Roman"/>
          <w:b/>
          <w:sz w:val="24"/>
          <w:szCs w:val="24"/>
        </w:rPr>
        <w:t>N° 2, Année judiciaire 2010-2011, novembre 2012, p. 11.</w:t>
      </w:r>
      <w:r w:rsidRPr="009A5FC9">
        <w:rPr>
          <w:rFonts w:ascii="Times New Roman" w:hAnsi="Times New Roman" w:cs="Times New Roman"/>
          <w:b/>
          <w:i/>
          <w:sz w:val="24"/>
          <w:szCs w:val="24"/>
        </w:rPr>
        <w:t xml:space="preserve"> </w:t>
      </w:r>
    </w:p>
    <w:p w:rsidR="00701185" w:rsidRPr="008567A3"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 « Les incriminations et les textes, initialement retenus comme base de la poursuite, ne lient pas la juridiction de jugement en vertu du principe de la saisine in rem</w:t>
      </w:r>
      <w:r w:rsidR="002E28FE">
        <w:rPr>
          <w:rFonts w:ascii="Times New Roman" w:hAnsi="Times New Roman" w:cs="Times New Roman"/>
          <w:i/>
          <w:sz w:val="24"/>
          <w:szCs w:val="24"/>
        </w:rPr>
        <w:t>.</w:t>
      </w:r>
      <w:r w:rsidRPr="00821072">
        <w:rPr>
          <w:rFonts w:ascii="Times New Roman" w:hAnsi="Times New Roman" w:cs="Times New Roman"/>
          <w:i/>
          <w:sz w:val="24"/>
          <w:szCs w:val="24"/>
        </w:rPr>
        <w:t xml:space="preserve"> » </w:t>
      </w:r>
      <w:r w:rsidRPr="008567A3">
        <w:rPr>
          <w:rFonts w:ascii="Times New Roman" w:hAnsi="Times New Roman" w:cs="Times New Roman"/>
          <w:b/>
          <w:sz w:val="24"/>
          <w:szCs w:val="24"/>
        </w:rPr>
        <w:t>CS, Arrêt N° 96 du 03 juin 2010  Aliou SALL c. / MP,</w:t>
      </w:r>
      <w:r w:rsidRPr="009A5FC9">
        <w:rPr>
          <w:rFonts w:ascii="Times New Roman" w:hAnsi="Times New Roman" w:cs="Times New Roman"/>
          <w:b/>
          <w:i/>
          <w:sz w:val="24"/>
          <w:szCs w:val="24"/>
        </w:rPr>
        <w:t xml:space="preserve"> Bulletin  des Arrêts</w:t>
      </w:r>
      <w:r w:rsidR="008567A3">
        <w:rPr>
          <w:rFonts w:ascii="Times New Roman" w:hAnsi="Times New Roman" w:cs="Times New Roman"/>
          <w:b/>
          <w:i/>
          <w:sz w:val="24"/>
          <w:szCs w:val="24"/>
        </w:rPr>
        <w:t>,</w:t>
      </w:r>
      <w:r w:rsidRPr="009A5FC9">
        <w:rPr>
          <w:rFonts w:ascii="Times New Roman" w:hAnsi="Times New Roman" w:cs="Times New Roman"/>
          <w:b/>
          <w:i/>
          <w:sz w:val="24"/>
          <w:szCs w:val="24"/>
        </w:rPr>
        <w:t xml:space="preserve">  </w:t>
      </w:r>
      <w:r w:rsidRPr="008567A3">
        <w:rPr>
          <w:rFonts w:ascii="Times New Roman" w:hAnsi="Times New Roman" w:cs="Times New Roman"/>
          <w:b/>
          <w:sz w:val="24"/>
          <w:szCs w:val="24"/>
        </w:rPr>
        <w:t xml:space="preserve">N° 2, Année judiciaire 2010-2011, novembre 2012, p. 10. </w:t>
      </w:r>
    </w:p>
    <w:p w:rsidR="003B3125" w:rsidRPr="008567A3" w:rsidRDefault="00B9423E" w:rsidP="00A90165">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 </w:t>
      </w:r>
      <w:r w:rsidR="00701185" w:rsidRPr="00821072">
        <w:rPr>
          <w:rFonts w:ascii="Times New Roman" w:hAnsi="Times New Roman" w:cs="Times New Roman"/>
          <w:i/>
          <w:sz w:val="24"/>
          <w:szCs w:val="24"/>
        </w:rPr>
        <w:t>« Il résulte des dispositions de l’article 456</w:t>
      </w:r>
      <w:r w:rsidR="003B3125">
        <w:rPr>
          <w:rFonts w:ascii="Times New Roman" w:hAnsi="Times New Roman" w:cs="Times New Roman"/>
          <w:i/>
          <w:sz w:val="24"/>
          <w:szCs w:val="24"/>
        </w:rPr>
        <w:t xml:space="preserve"> Code de Procédure pénale</w:t>
      </w:r>
      <w:r w:rsidR="00701185" w:rsidRPr="00821072">
        <w:rPr>
          <w:rFonts w:ascii="Times New Roman" w:hAnsi="Times New Roman" w:cs="Times New Roman"/>
          <w:i/>
          <w:sz w:val="24"/>
          <w:szCs w:val="24"/>
        </w:rPr>
        <w:t xml:space="preserve"> que le juge pénal est saisi de faits et non de qualifications</w:t>
      </w:r>
      <w:r w:rsidR="002E28FE">
        <w:rPr>
          <w:rFonts w:ascii="Times New Roman" w:hAnsi="Times New Roman" w:cs="Times New Roman"/>
          <w:i/>
          <w:sz w:val="24"/>
          <w:szCs w:val="24"/>
        </w:rPr>
        <w:t>.</w:t>
      </w:r>
      <w:r w:rsidR="00701185" w:rsidRPr="00821072">
        <w:rPr>
          <w:rFonts w:ascii="Times New Roman" w:hAnsi="Times New Roman" w:cs="Times New Roman"/>
          <w:i/>
          <w:sz w:val="24"/>
          <w:szCs w:val="24"/>
        </w:rPr>
        <w:t xml:space="preserve"> » </w:t>
      </w:r>
      <w:r w:rsidR="00701185" w:rsidRPr="008567A3">
        <w:rPr>
          <w:rFonts w:ascii="Times New Roman" w:hAnsi="Times New Roman" w:cs="Times New Roman"/>
          <w:b/>
          <w:sz w:val="24"/>
          <w:szCs w:val="24"/>
        </w:rPr>
        <w:t xml:space="preserve">CA de Dakar, Arrêt du 20 février 2006, MP </w:t>
      </w:r>
      <w:r w:rsidR="00FA3F32" w:rsidRPr="008567A3">
        <w:rPr>
          <w:rFonts w:ascii="Times New Roman" w:hAnsi="Times New Roman" w:cs="Times New Roman"/>
          <w:b/>
          <w:sz w:val="24"/>
          <w:szCs w:val="24"/>
        </w:rPr>
        <w:t xml:space="preserve">c. </w:t>
      </w:r>
      <w:r w:rsidR="00701185" w:rsidRPr="008567A3">
        <w:rPr>
          <w:rFonts w:ascii="Times New Roman" w:hAnsi="Times New Roman" w:cs="Times New Roman"/>
          <w:b/>
          <w:sz w:val="24"/>
          <w:szCs w:val="24"/>
        </w:rPr>
        <w:t>/ Bara TALL,</w:t>
      </w:r>
      <w:r w:rsidR="00701185" w:rsidRPr="009A5FC9">
        <w:rPr>
          <w:rFonts w:ascii="Times New Roman" w:hAnsi="Times New Roman" w:cs="Times New Roman"/>
          <w:b/>
          <w:i/>
          <w:sz w:val="24"/>
          <w:szCs w:val="24"/>
        </w:rPr>
        <w:t xml:space="preserve"> Bulletin des arrêts rendus  par la Cour d’Appel de Dakar en matière pénale, </w:t>
      </w:r>
      <w:r w:rsidR="00701185" w:rsidRPr="008567A3">
        <w:rPr>
          <w:rFonts w:ascii="Times New Roman" w:hAnsi="Times New Roman" w:cs="Times New Roman"/>
          <w:b/>
          <w:sz w:val="24"/>
          <w:szCs w:val="24"/>
        </w:rPr>
        <w:t>N° 2, 2011, p. 40.</w:t>
      </w:r>
    </w:p>
    <w:p w:rsidR="00A90165" w:rsidRPr="009A5FC9" w:rsidRDefault="00A90165" w:rsidP="00A90165">
      <w:pPr>
        <w:spacing w:line="360" w:lineRule="auto"/>
        <w:ind w:left="708"/>
        <w:jc w:val="both"/>
        <w:rPr>
          <w:rFonts w:ascii="Times New Roman" w:hAnsi="Times New Roman" w:cs="Times New Roman"/>
          <w:b/>
          <w:i/>
          <w:sz w:val="24"/>
          <w:szCs w:val="24"/>
        </w:rPr>
      </w:pPr>
    </w:p>
    <w:p w:rsidR="00870D9F" w:rsidRDefault="00870D9F" w:rsidP="00701185">
      <w:pPr>
        <w:spacing w:line="360" w:lineRule="auto"/>
        <w:jc w:val="both"/>
        <w:rPr>
          <w:rFonts w:ascii="Times New Roman" w:hAnsi="Times New Roman" w:cs="Times New Roman"/>
          <w:b/>
          <w:sz w:val="24"/>
          <w:szCs w:val="24"/>
        </w:rPr>
      </w:pPr>
    </w:p>
    <w:p w:rsidR="00870D9F" w:rsidRDefault="00870D9F" w:rsidP="00701185">
      <w:pPr>
        <w:spacing w:line="360" w:lineRule="auto"/>
        <w:jc w:val="both"/>
        <w:rPr>
          <w:rFonts w:ascii="Times New Roman" w:hAnsi="Times New Roman" w:cs="Times New Roman"/>
          <w:b/>
          <w:sz w:val="24"/>
          <w:szCs w:val="24"/>
        </w:rPr>
      </w:pPr>
    </w:p>
    <w:p w:rsidR="00870D9F" w:rsidRDefault="00870D9F" w:rsidP="00701185">
      <w:pPr>
        <w:spacing w:line="360" w:lineRule="auto"/>
        <w:jc w:val="both"/>
        <w:rPr>
          <w:rFonts w:ascii="Times New Roman" w:hAnsi="Times New Roman" w:cs="Times New Roman"/>
          <w:b/>
          <w:sz w:val="24"/>
          <w:szCs w:val="24"/>
        </w:rPr>
      </w:pPr>
    </w:p>
    <w:p w:rsidR="00870D9F" w:rsidRDefault="00870D9F" w:rsidP="00701185">
      <w:pPr>
        <w:spacing w:line="360" w:lineRule="auto"/>
        <w:jc w:val="both"/>
        <w:rPr>
          <w:rFonts w:ascii="Times New Roman" w:hAnsi="Times New Roman" w:cs="Times New Roman"/>
          <w:b/>
          <w:sz w:val="24"/>
          <w:szCs w:val="24"/>
        </w:rPr>
      </w:pPr>
    </w:p>
    <w:p w:rsidR="00701185" w:rsidRPr="00821072" w:rsidRDefault="00701185" w:rsidP="00701185">
      <w:pPr>
        <w:spacing w:line="360" w:lineRule="auto"/>
        <w:jc w:val="both"/>
        <w:rPr>
          <w:rFonts w:ascii="Times New Roman" w:hAnsi="Times New Roman" w:cs="Times New Roman"/>
          <w:b/>
          <w:i/>
          <w:sz w:val="24"/>
          <w:szCs w:val="24"/>
        </w:rPr>
      </w:pPr>
      <w:r w:rsidRPr="00821072">
        <w:rPr>
          <w:rFonts w:ascii="Times New Roman" w:hAnsi="Times New Roman" w:cs="Times New Roman"/>
          <w:b/>
          <w:sz w:val="24"/>
          <w:szCs w:val="24"/>
        </w:rPr>
        <w:t xml:space="preserve">Article 457 </w:t>
      </w:r>
    </w:p>
    <w:p w:rsidR="00701185" w:rsidRPr="00821072" w:rsidRDefault="00701185" w:rsidP="00701185">
      <w:pPr>
        <w:spacing w:line="360" w:lineRule="auto"/>
        <w:jc w:val="center"/>
        <w:rPr>
          <w:rFonts w:ascii="Times New Roman" w:hAnsi="Times New Roman" w:cs="Times New Roman"/>
          <w:b/>
          <w:i/>
          <w:sz w:val="24"/>
          <w:szCs w:val="24"/>
        </w:rPr>
      </w:pPr>
      <w:r w:rsidRPr="00821072">
        <w:rPr>
          <w:rFonts w:ascii="Times New Roman" w:hAnsi="Times New Roman" w:cs="Times New Roman"/>
          <w:b/>
          <w:i/>
          <w:sz w:val="24"/>
          <w:szCs w:val="24"/>
        </w:rPr>
        <w:t>(Loi n° 85-25 du 27 février 1985)</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Si le tribunal estime que le fait poursuivi ne constitue aucune infraction à la loi pénale ou que le fait n’est pas établi, ou qu’il n’est pas imputable au prévenu, il renvoie celui-ci des fins de la poursuite.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La partie civile, dans le cas de relaxe, peut demander réparation du dommage résultant de la faute du prévenu, telle qu’elle découle des faits qui sont l’objet de la prévention.</w:t>
      </w:r>
    </w:p>
    <w:p w:rsidR="0035530F" w:rsidRDefault="0035530F" w:rsidP="009C3C37">
      <w:pPr>
        <w:spacing w:line="360" w:lineRule="auto"/>
        <w:ind w:left="708"/>
        <w:jc w:val="both"/>
        <w:rPr>
          <w:rFonts w:ascii="Times New Roman" w:hAnsi="Times New Roman" w:cs="Times New Roman"/>
          <w:i/>
          <w:sz w:val="24"/>
          <w:szCs w:val="24"/>
        </w:rPr>
      </w:pPr>
      <w:r w:rsidRPr="00821072">
        <w:rPr>
          <w:rFonts w:ascii="Times New Roman" w:hAnsi="Times New Roman" w:cs="Times New Roman"/>
          <w:i/>
          <w:sz w:val="24"/>
          <w:szCs w:val="24"/>
        </w:rPr>
        <w:t xml:space="preserve">« Les éléments constitutifs des infractions incriminées et visées dans la citation directe n’étant pas réunis à l’égard des prévenus et  que </w:t>
      </w:r>
      <w:r w:rsidR="00C75C42" w:rsidRPr="00821072">
        <w:rPr>
          <w:rFonts w:ascii="Times New Roman" w:hAnsi="Times New Roman" w:cs="Times New Roman"/>
          <w:i/>
          <w:sz w:val="24"/>
          <w:szCs w:val="24"/>
        </w:rPr>
        <w:t xml:space="preserve">par </w:t>
      </w:r>
      <w:r w:rsidRPr="00821072">
        <w:rPr>
          <w:rFonts w:ascii="Times New Roman" w:hAnsi="Times New Roman" w:cs="Times New Roman"/>
          <w:i/>
          <w:sz w:val="24"/>
          <w:szCs w:val="24"/>
        </w:rPr>
        <w:t>ailleurs, les faits tels que relatés ne sont susceptibles d’aucune qualification pénale, il échet dès lors de renvoyer les prévenus des fins de la poursuite par applicati</w:t>
      </w:r>
      <w:r w:rsidR="00F9611A" w:rsidRPr="00821072">
        <w:rPr>
          <w:rFonts w:ascii="Times New Roman" w:hAnsi="Times New Roman" w:cs="Times New Roman"/>
          <w:i/>
          <w:sz w:val="24"/>
          <w:szCs w:val="24"/>
        </w:rPr>
        <w:t>on de l’article 457 du Code de P</w:t>
      </w:r>
      <w:r w:rsidRPr="00821072">
        <w:rPr>
          <w:rFonts w:ascii="Times New Roman" w:hAnsi="Times New Roman" w:cs="Times New Roman"/>
          <w:i/>
          <w:sz w:val="24"/>
          <w:szCs w:val="24"/>
        </w:rPr>
        <w:t>rocédure pénale</w:t>
      </w:r>
      <w:r w:rsidR="002E28FE">
        <w:rPr>
          <w:rFonts w:ascii="Times New Roman" w:hAnsi="Times New Roman" w:cs="Times New Roman"/>
          <w:i/>
          <w:sz w:val="24"/>
          <w:szCs w:val="24"/>
        </w:rPr>
        <w:t>.</w:t>
      </w:r>
      <w:r w:rsidR="008136D6">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8567A3">
        <w:rPr>
          <w:rFonts w:ascii="Times New Roman" w:hAnsi="Times New Roman" w:cs="Times New Roman"/>
          <w:b/>
          <w:sz w:val="24"/>
          <w:szCs w:val="24"/>
        </w:rPr>
        <w:t>TGI HC de Dakar, Chambre correctionnelle N° 2, Jugement N° 0350/2016 du 10 mars 2016, MP</w:t>
      </w:r>
      <w:r w:rsidR="00F9611A" w:rsidRPr="008567A3">
        <w:rPr>
          <w:rFonts w:ascii="Times New Roman" w:hAnsi="Times New Roman" w:cs="Times New Roman"/>
          <w:b/>
          <w:sz w:val="24"/>
          <w:szCs w:val="24"/>
        </w:rPr>
        <w:t xml:space="preserve"> et </w:t>
      </w:r>
      <w:r w:rsidRPr="008567A3">
        <w:rPr>
          <w:rFonts w:ascii="Times New Roman" w:hAnsi="Times New Roman" w:cs="Times New Roman"/>
          <w:b/>
          <w:sz w:val="24"/>
          <w:szCs w:val="24"/>
        </w:rPr>
        <w:t xml:space="preserve"> </w:t>
      </w:r>
      <w:proofErr w:type="spellStart"/>
      <w:r w:rsidRPr="008567A3">
        <w:rPr>
          <w:rFonts w:ascii="Times New Roman" w:hAnsi="Times New Roman" w:cs="Times New Roman"/>
          <w:b/>
          <w:sz w:val="24"/>
          <w:szCs w:val="24"/>
        </w:rPr>
        <w:t>Maguette</w:t>
      </w:r>
      <w:proofErr w:type="spellEnd"/>
      <w:r w:rsidRPr="008567A3">
        <w:rPr>
          <w:rFonts w:ascii="Times New Roman" w:hAnsi="Times New Roman" w:cs="Times New Roman"/>
          <w:b/>
          <w:sz w:val="24"/>
          <w:szCs w:val="24"/>
        </w:rPr>
        <w:t xml:space="preserve"> NDOYE c. /  Mounir OUDGHIRI, Madeleine DIENG et Ibrahima </w:t>
      </w:r>
      <w:proofErr w:type="spellStart"/>
      <w:r w:rsidRPr="008567A3">
        <w:rPr>
          <w:rFonts w:ascii="Times New Roman" w:hAnsi="Times New Roman" w:cs="Times New Roman"/>
          <w:b/>
          <w:sz w:val="24"/>
          <w:szCs w:val="24"/>
        </w:rPr>
        <w:t>Codaye</w:t>
      </w:r>
      <w:proofErr w:type="spellEnd"/>
      <w:r w:rsidRPr="008567A3">
        <w:rPr>
          <w:rFonts w:ascii="Times New Roman" w:hAnsi="Times New Roman" w:cs="Times New Roman"/>
          <w:b/>
          <w:sz w:val="24"/>
          <w:szCs w:val="24"/>
        </w:rPr>
        <w:t xml:space="preserve"> DIAKITE.</w:t>
      </w:r>
      <w:r w:rsidRPr="00821072">
        <w:rPr>
          <w:rFonts w:ascii="Times New Roman" w:hAnsi="Times New Roman" w:cs="Times New Roman"/>
          <w:i/>
          <w:sz w:val="24"/>
          <w:szCs w:val="24"/>
        </w:rPr>
        <w:t xml:space="preserve"> </w:t>
      </w:r>
    </w:p>
    <w:p w:rsidR="00CE69ED" w:rsidRPr="008567A3" w:rsidRDefault="00CE69ED"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 Les éléments constitutifs du délit d’exercice illégal de commerce par un fonctionnaire n’étant pas établis, il y a lieu par application des dispositions de l’article 457 du Code de Procédure </w:t>
      </w:r>
      <w:r>
        <w:rPr>
          <w:rFonts w:ascii="Times New Roman" w:hAnsi="Times New Roman" w:cs="Times New Roman"/>
          <w:i/>
          <w:sz w:val="24"/>
          <w:szCs w:val="24"/>
        </w:rPr>
        <w:t>p</w:t>
      </w:r>
      <w:r w:rsidRPr="00821072">
        <w:rPr>
          <w:rFonts w:ascii="Times New Roman" w:hAnsi="Times New Roman" w:cs="Times New Roman"/>
          <w:i/>
          <w:sz w:val="24"/>
          <w:szCs w:val="24"/>
        </w:rPr>
        <w:t>énale de relaxer la prévenue de ce chef d’infraction.</w:t>
      </w:r>
      <w:r>
        <w:rPr>
          <w:rFonts w:ascii="Times New Roman" w:hAnsi="Times New Roman" w:cs="Times New Roman"/>
          <w:i/>
          <w:sz w:val="24"/>
          <w:szCs w:val="24"/>
        </w:rPr>
        <w:t xml:space="preserve"> </w:t>
      </w:r>
      <w:r w:rsidRPr="00821072">
        <w:rPr>
          <w:rFonts w:ascii="Times New Roman" w:hAnsi="Times New Roman" w:cs="Times New Roman"/>
          <w:i/>
          <w:sz w:val="24"/>
          <w:szCs w:val="24"/>
        </w:rPr>
        <w:t xml:space="preserve">» </w:t>
      </w:r>
      <w:r w:rsidRPr="008567A3">
        <w:rPr>
          <w:rFonts w:ascii="Times New Roman" w:hAnsi="Times New Roman" w:cs="Times New Roman"/>
          <w:b/>
          <w:sz w:val="24"/>
          <w:szCs w:val="24"/>
        </w:rPr>
        <w:t>TGI HC de Dakar, Jugement</w:t>
      </w:r>
      <w:r w:rsidRPr="008567A3">
        <w:rPr>
          <w:b/>
          <w:sz w:val="24"/>
          <w:szCs w:val="24"/>
        </w:rPr>
        <w:t xml:space="preserve"> </w:t>
      </w:r>
      <w:r w:rsidRPr="008567A3">
        <w:rPr>
          <w:rFonts w:ascii="Times New Roman" w:hAnsi="Times New Roman" w:cs="Times New Roman"/>
          <w:b/>
          <w:sz w:val="24"/>
          <w:szCs w:val="24"/>
        </w:rPr>
        <w:t xml:space="preserve">N° 625/2015 du 28 mai 2015, MP et Etat du Sénégal c. / Aida NDIONGUE dit </w:t>
      </w:r>
      <w:proofErr w:type="spellStart"/>
      <w:r w:rsidRPr="008567A3">
        <w:rPr>
          <w:rFonts w:ascii="Times New Roman" w:hAnsi="Times New Roman" w:cs="Times New Roman"/>
          <w:b/>
          <w:sz w:val="24"/>
          <w:szCs w:val="24"/>
        </w:rPr>
        <w:t>Astou</w:t>
      </w:r>
      <w:proofErr w:type="spellEnd"/>
      <w:r w:rsidRPr="008567A3">
        <w:rPr>
          <w:rFonts w:ascii="Times New Roman" w:hAnsi="Times New Roman" w:cs="Times New Roman"/>
          <w:b/>
          <w:sz w:val="24"/>
          <w:szCs w:val="24"/>
        </w:rPr>
        <w:t xml:space="preserve"> et les autres.</w:t>
      </w:r>
    </w:p>
    <w:p w:rsidR="00B14BFF" w:rsidRPr="00433EF8" w:rsidRDefault="00B14BFF"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A violé Les dispositions de l’article 457 alin</w:t>
      </w:r>
      <w:r w:rsidR="00F9611A" w:rsidRPr="00821072">
        <w:rPr>
          <w:rFonts w:ascii="Times New Roman" w:hAnsi="Times New Roman" w:cs="Times New Roman"/>
          <w:i/>
          <w:sz w:val="24"/>
          <w:szCs w:val="24"/>
        </w:rPr>
        <w:t>éa 2 du Code de Procédure pénale,</w:t>
      </w:r>
      <w:r w:rsidRPr="00821072">
        <w:rPr>
          <w:rFonts w:ascii="Times New Roman" w:hAnsi="Times New Roman" w:cs="Times New Roman"/>
          <w:i/>
          <w:sz w:val="24"/>
          <w:szCs w:val="24"/>
        </w:rPr>
        <w:t xml:space="preserve"> l’arrêt de la Cour d’Appel qui a alloué des dommages-intérêts en recherchant d’office une faute sur le fondement dudit texte alors que la partie civile ne l’a pas demandé</w:t>
      </w:r>
      <w:r w:rsidR="002E28FE">
        <w:rPr>
          <w:rFonts w:ascii="Times New Roman" w:hAnsi="Times New Roman" w:cs="Times New Roman"/>
          <w:i/>
          <w:sz w:val="24"/>
          <w:szCs w:val="24"/>
        </w:rPr>
        <w:t>.</w:t>
      </w:r>
      <w:r w:rsidRPr="00821072">
        <w:rPr>
          <w:rFonts w:ascii="Times New Roman" w:hAnsi="Times New Roman" w:cs="Times New Roman"/>
          <w:i/>
          <w:sz w:val="24"/>
          <w:szCs w:val="24"/>
        </w:rPr>
        <w:t> </w:t>
      </w:r>
      <w:r w:rsidR="00E725C7">
        <w:rPr>
          <w:rFonts w:ascii="Times New Roman" w:hAnsi="Times New Roman" w:cs="Times New Roman"/>
          <w:b/>
          <w:i/>
          <w:sz w:val="24"/>
          <w:szCs w:val="24"/>
        </w:rPr>
        <w:t xml:space="preserve">» </w:t>
      </w:r>
      <w:r w:rsidR="00E725C7" w:rsidRPr="00433EF8">
        <w:rPr>
          <w:rFonts w:ascii="Times New Roman" w:hAnsi="Times New Roman" w:cs="Times New Roman"/>
          <w:b/>
          <w:sz w:val="24"/>
          <w:szCs w:val="24"/>
        </w:rPr>
        <w:t>CS, Arrêt</w:t>
      </w:r>
      <w:r w:rsidRPr="00433EF8">
        <w:rPr>
          <w:rFonts w:ascii="Times New Roman" w:hAnsi="Times New Roman" w:cs="Times New Roman"/>
          <w:b/>
          <w:sz w:val="24"/>
          <w:szCs w:val="24"/>
        </w:rPr>
        <w:t xml:space="preserve"> N° 135 du 15 octobre 2015, Jean Ro</w:t>
      </w:r>
      <w:r w:rsidR="009A5FC9" w:rsidRPr="00433EF8">
        <w:rPr>
          <w:rFonts w:ascii="Times New Roman" w:hAnsi="Times New Roman" w:cs="Times New Roman"/>
          <w:b/>
          <w:sz w:val="24"/>
          <w:szCs w:val="24"/>
        </w:rPr>
        <w:t>bert MANGA et Bernard SAMBOU c.</w:t>
      </w:r>
      <w:r w:rsidR="00E725C7" w:rsidRPr="00433EF8">
        <w:rPr>
          <w:rFonts w:ascii="Times New Roman" w:hAnsi="Times New Roman" w:cs="Times New Roman"/>
          <w:b/>
          <w:sz w:val="24"/>
          <w:szCs w:val="24"/>
        </w:rPr>
        <w:t xml:space="preserve"> </w:t>
      </w:r>
      <w:r w:rsidRPr="00433EF8">
        <w:rPr>
          <w:rFonts w:ascii="Times New Roman" w:hAnsi="Times New Roman" w:cs="Times New Roman"/>
          <w:b/>
          <w:sz w:val="24"/>
          <w:szCs w:val="24"/>
        </w:rPr>
        <w:t>/ MP et Moustapha DIAKHANE,</w:t>
      </w:r>
      <w:r w:rsidRPr="009A5FC9">
        <w:rPr>
          <w:rFonts w:ascii="Times New Roman" w:hAnsi="Times New Roman" w:cs="Times New Roman"/>
          <w:b/>
          <w:i/>
          <w:sz w:val="24"/>
          <w:szCs w:val="24"/>
        </w:rPr>
        <w:t xml:space="preserve"> Bulletin des arrêts, </w:t>
      </w:r>
      <w:r w:rsidR="00433EF8">
        <w:rPr>
          <w:rFonts w:ascii="Times New Roman" w:hAnsi="Times New Roman" w:cs="Times New Roman"/>
          <w:b/>
          <w:i/>
          <w:sz w:val="24"/>
          <w:szCs w:val="24"/>
        </w:rPr>
        <w:t xml:space="preserve"> </w:t>
      </w:r>
      <w:r w:rsidRPr="00433EF8">
        <w:rPr>
          <w:rFonts w:ascii="Times New Roman" w:hAnsi="Times New Roman" w:cs="Times New Roman"/>
          <w:b/>
          <w:sz w:val="24"/>
          <w:szCs w:val="24"/>
        </w:rPr>
        <w:t xml:space="preserve">N° 9-10,  Année judiciaire 2015, décembre 2016, p. 61. </w:t>
      </w:r>
    </w:p>
    <w:p w:rsidR="00B14BFF" w:rsidRPr="00433EF8" w:rsidRDefault="00B14BFF"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A méconnu le sens et la portée des dispositions de l’article 457 alin</w:t>
      </w:r>
      <w:r w:rsidR="00E725C7">
        <w:rPr>
          <w:rFonts w:ascii="Times New Roman" w:hAnsi="Times New Roman" w:cs="Times New Roman"/>
          <w:i/>
          <w:sz w:val="24"/>
          <w:szCs w:val="24"/>
        </w:rPr>
        <w:t>éa 2 du Code de Procédure pénale</w:t>
      </w:r>
      <w:r w:rsidRPr="00821072">
        <w:rPr>
          <w:rFonts w:ascii="Times New Roman" w:hAnsi="Times New Roman" w:cs="Times New Roman"/>
          <w:i/>
          <w:sz w:val="24"/>
          <w:szCs w:val="24"/>
        </w:rPr>
        <w:t xml:space="preserve"> une Cour d’Appel qui a condamné un civilement responsable à payer à la partie civile des dommages-intérêts au motif « que le refus de ce dernier </w:t>
      </w:r>
      <w:r w:rsidRPr="00821072">
        <w:rPr>
          <w:rFonts w:ascii="Times New Roman" w:hAnsi="Times New Roman" w:cs="Times New Roman"/>
          <w:i/>
          <w:sz w:val="24"/>
          <w:szCs w:val="24"/>
        </w:rPr>
        <w:lastRenderedPageBreak/>
        <w:t>d’exécuter son obligation contractuelle de garantie est consécutive de faute »</w:t>
      </w:r>
      <w:r w:rsidR="008136D6">
        <w:rPr>
          <w:rFonts w:ascii="Times New Roman" w:hAnsi="Times New Roman" w:cs="Times New Roman"/>
          <w:i/>
          <w:sz w:val="24"/>
          <w:szCs w:val="24"/>
        </w:rPr>
        <w:t>,</w:t>
      </w:r>
      <w:r w:rsidRPr="00821072">
        <w:rPr>
          <w:rFonts w:ascii="Times New Roman" w:hAnsi="Times New Roman" w:cs="Times New Roman"/>
          <w:i/>
          <w:sz w:val="24"/>
          <w:szCs w:val="24"/>
        </w:rPr>
        <w:t xml:space="preserve"> alors que ce texte exigeait de caractériser une faute à partir des éléments constitutifs de la prévention à l’en</w:t>
      </w:r>
      <w:r w:rsidR="002E28FE">
        <w:rPr>
          <w:rFonts w:ascii="Times New Roman" w:hAnsi="Times New Roman" w:cs="Times New Roman"/>
          <w:i/>
          <w:sz w:val="24"/>
          <w:szCs w:val="24"/>
        </w:rPr>
        <w:t>contre des personnes relaxées. »</w:t>
      </w:r>
      <w:r w:rsidRPr="00821072">
        <w:rPr>
          <w:rFonts w:ascii="Times New Roman" w:hAnsi="Times New Roman" w:cs="Times New Roman"/>
          <w:i/>
          <w:sz w:val="24"/>
          <w:szCs w:val="24"/>
        </w:rPr>
        <w:t xml:space="preserve"> </w:t>
      </w:r>
      <w:r w:rsidRPr="00433EF8">
        <w:rPr>
          <w:rFonts w:ascii="Times New Roman" w:hAnsi="Times New Roman" w:cs="Times New Roman"/>
          <w:b/>
          <w:sz w:val="24"/>
          <w:szCs w:val="24"/>
        </w:rPr>
        <w:t xml:space="preserve">CS, chambre criminelle, Arrêt N° 129 du 15 octobre 2015, Kévin MURRAY et CITIBANK Sénégal c. / Société Africaine de raffinage dite SAR, </w:t>
      </w:r>
      <w:r w:rsidRPr="009A5FC9">
        <w:rPr>
          <w:rFonts w:ascii="Times New Roman" w:hAnsi="Times New Roman" w:cs="Times New Roman"/>
          <w:b/>
          <w:i/>
          <w:sz w:val="24"/>
          <w:szCs w:val="24"/>
        </w:rPr>
        <w:t xml:space="preserve"> Bulletin des arrêts, </w:t>
      </w:r>
      <w:r w:rsidRPr="00433EF8">
        <w:rPr>
          <w:rFonts w:ascii="Times New Roman" w:hAnsi="Times New Roman" w:cs="Times New Roman"/>
          <w:b/>
          <w:sz w:val="24"/>
          <w:szCs w:val="24"/>
        </w:rPr>
        <w:t xml:space="preserve">N° 9-10,  Année judiciaire 2015, décembre 2016, p. 58. </w:t>
      </w:r>
    </w:p>
    <w:p w:rsidR="00B14BFF" w:rsidRPr="00433EF8" w:rsidRDefault="00CE69ED"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 </w:t>
      </w:r>
      <w:r w:rsidR="00B14BFF" w:rsidRPr="00821072">
        <w:rPr>
          <w:rFonts w:ascii="Times New Roman" w:hAnsi="Times New Roman" w:cs="Times New Roman"/>
          <w:i/>
          <w:sz w:val="24"/>
          <w:szCs w:val="24"/>
        </w:rPr>
        <w:t>« Les prévenus ayant été renvoyés des fins de la poursuite et l’Etat du Sénégal n’ayant pas caractérisé une faute civile au sens de l’article 457 du Code de Procédure pénale pour fonder sa demande en réparation</w:t>
      </w:r>
      <w:r w:rsidR="001D53F5" w:rsidRPr="00821072">
        <w:rPr>
          <w:rFonts w:ascii="Times New Roman" w:hAnsi="Times New Roman" w:cs="Times New Roman"/>
          <w:i/>
          <w:sz w:val="24"/>
          <w:szCs w:val="24"/>
        </w:rPr>
        <w:t xml:space="preserve">, </w:t>
      </w:r>
      <w:r w:rsidR="00B14BFF" w:rsidRPr="00821072">
        <w:rPr>
          <w:rFonts w:ascii="Times New Roman" w:hAnsi="Times New Roman" w:cs="Times New Roman"/>
          <w:i/>
          <w:sz w:val="24"/>
          <w:szCs w:val="24"/>
        </w:rPr>
        <w:t> il doit dès lors être</w:t>
      </w:r>
      <w:r w:rsidR="00FA3F32" w:rsidRPr="00821072">
        <w:rPr>
          <w:rFonts w:ascii="Times New Roman" w:hAnsi="Times New Roman" w:cs="Times New Roman"/>
          <w:i/>
          <w:sz w:val="24"/>
          <w:szCs w:val="24"/>
        </w:rPr>
        <w:t xml:space="preserve"> débouté</w:t>
      </w:r>
      <w:r w:rsidR="002E28FE">
        <w:rPr>
          <w:rFonts w:ascii="Times New Roman" w:hAnsi="Times New Roman" w:cs="Times New Roman"/>
          <w:i/>
          <w:sz w:val="24"/>
          <w:szCs w:val="24"/>
        </w:rPr>
        <w:t xml:space="preserve"> de toutes ses demandes. »</w:t>
      </w:r>
      <w:r w:rsidR="00B14BFF" w:rsidRPr="00821072">
        <w:rPr>
          <w:rFonts w:ascii="Times New Roman" w:hAnsi="Times New Roman" w:cs="Times New Roman"/>
          <w:i/>
          <w:sz w:val="24"/>
          <w:szCs w:val="24"/>
        </w:rPr>
        <w:t xml:space="preserve"> </w:t>
      </w:r>
      <w:r w:rsidR="00B14BFF" w:rsidRPr="00433EF8">
        <w:rPr>
          <w:rFonts w:ascii="Times New Roman" w:hAnsi="Times New Roman" w:cs="Times New Roman"/>
          <w:b/>
          <w:sz w:val="24"/>
          <w:szCs w:val="24"/>
        </w:rPr>
        <w:t>TGI</w:t>
      </w:r>
      <w:r w:rsidR="009B4BD1" w:rsidRPr="00433EF8">
        <w:rPr>
          <w:rFonts w:ascii="Times New Roman" w:hAnsi="Times New Roman" w:cs="Times New Roman"/>
          <w:b/>
          <w:sz w:val="24"/>
          <w:szCs w:val="24"/>
        </w:rPr>
        <w:t xml:space="preserve"> </w:t>
      </w:r>
      <w:r w:rsidR="00B14BFF" w:rsidRPr="00433EF8">
        <w:rPr>
          <w:rFonts w:ascii="Times New Roman" w:hAnsi="Times New Roman" w:cs="Times New Roman"/>
          <w:b/>
          <w:sz w:val="24"/>
          <w:szCs w:val="24"/>
        </w:rPr>
        <w:t>HC de Dakar,</w:t>
      </w:r>
      <w:r w:rsidR="00F9611A" w:rsidRPr="00433EF8">
        <w:rPr>
          <w:rFonts w:ascii="Times New Roman" w:hAnsi="Times New Roman" w:cs="Times New Roman"/>
          <w:b/>
          <w:sz w:val="24"/>
          <w:szCs w:val="24"/>
        </w:rPr>
        <w:t xml:space="preserve"> Jugement N° 625/2015 du</w:t>
      </w:r>
      <w:r w:rsidR="00B14BFF" w:rsidRPr="00433EF8">
        <w:rPr>
          <w:rFonts w:ascii="Times New Roman" w:hAnsi="Times New Roman" w:cs="Times New Roman"/>
          <w:b/>
          <w:sz w:val="24"/>
          <w:szCs w:val="24"/>
        </w:rPr>
        <w:t xml:space="preserve"> 28 mai 2015, MP et Etat du Sénégal C/ Aida NDIONGUE dit </w:t>
      </w:r>
      <w:proofErr w:type="spellStart"/>
      <w:r w:rsidR="00B14BFF" w:rsidRPr="00433EF8">
        <w:rPr>
          <w:rFonts w:ascii="Times New Roman" w:hAnsi="Times New Roman" w:cs="Times New Roman"/>
          <w:b/>
          <w:sz w:val="24"/>
          <w:szCs w:val="24"/>
        </w:rPr>
        <w:t>Astou</w:t>
      </w:r>
      <w:proofErr w:type="spellEnd"/>
      <w:r w:rsidR="00B14BFF" w:rsidRPr="00433EF8">
        <w:rPr>
          <w:rFonts w:ascii="Times New Roman" w:hAnsi="Times New Roman" w:cs="Times New Roman"/>
          <w:b/>
          <w:sz w:val="24"/>
          <w:szCs w:val="24"/>
        </w:rPr>
        <w:t xml:space="preserve"> et les autres. </w:t>
      </w:r>
      <w:r w:rsidR="00F9611A" w:rsidRPr="00433EF8">
        <w:rPr>
          <w:rFonts w:ascii="Times New Roman" w:hAnsi="Times New Roman" w:cs="Times New Roman"/>
          <w:b/>
          <w:sz w:val="24"/>
          <w:szCs w:val="24"/>
        </w:rPr>
        <w:t xml:space="preserve"> </w:t>
      </w:r>
    </w:p>
    <w:p w:rsidR="000A7B78" w:rsidRPr="009D4628" w:rsidRDefault="00E60778" w:rsidP="009C3C37">
      <w:pPr>
        <w:spacing w:line="360" w:lineRule="auto"/>
        <w:ind w:left="708"/>
        <w:jc w:val="both"/>
        <w:rPr>
          <w:rFonts w:ascii="Times New Roman" w:hAnsi="Times New Roman" w:cs="Times New Roman"/>
          <w:sz w:val="24"/>
          <w:szCs w:val="24"/>
        </w:rPr>
      </w:pPr>
      <w:r w:rsidRPr="00821072">
        <w:rPr>
          <w:rFonts w:ascii="Times New Roman" w:hAnsi="Times New Roman" w:cs="Times New Roman"/>
          <w:i/>
          <w:sz w:val="24"/>
          <w:szCs w:val="24"/>
        </w:rPr>
        <w:t>L’élément intentionnel n’éta</w:t>
      </w:r>
      <w:r w:rsidR="00F7051C" w:rsidRPr="00821072">
        <w:rPr>
          <w:rFonts w:ascii="Times New Roman" w:hAnsi="Times New Roman" w:cs="Times New Roman"/>
          <w:i/>
          <w:sz w:val="24"/>
          <w:szCs w:val="24"/>
        </w:rPr>
        <w:t xml:space="preserve">nt pas suffisamment </w:t>
      </w:r>
      <w:r w:rsidR="00F7051C" w:rsidRPr="00433EF8">
        <w:rPr>
          <w:rFonts w:ascii="Times New Roman" w:hAnsi="Times New Roman" w:cs="Times New Roman"/>
          <w:sz w:val="24"/>
          <w:szCs w:val="24"/>
        </w:rPr>
        <w:t>caractérisé</w:t>
      </w:r>
      <w:r w:rsidRPr="00433EF8">
        <w:rPr>
          <w:rFonts w:ascii="Times New Roman" w:hAnsi="Times New Roman" w:cs="Times New Roman"/>
          <w:sz w:val="24"/>
          <w:szCs w:val="24"/>
        </w:rPr>
        <w:t>, il y’a lieu dès lors de renvoyer le prévenu des fins de la poursuite</w:t>
      </w:r>
      <w:r w:rsidR="002E28FE" w:rsidRPr="00433EF8">
        <w:rPr>
          <w:rFonts w:ascii="Times New Roman" w:hAnsi="Times New Roman" w:cs="Times New Roman"/>
          <w:sz w:val="24"/>
          <w:szCs w:val="24"/>
        </w:rPr>
        <w:t>.</w:t>
      </w:r>
      <w:r w:rsidRPr="00433EF8">
        <w:rPr>
          <w:rFonts w:ascii="Times New Roman" w:hAnsi="Times New Roman" w:cs="Times New Roman"/>
          <w:sz w:val="24"/>
          <w:szCs w:val="24"/>
        </w:rPr>
        <w:t> » </w:t>
      </w:r>
      <w:r w:rsidR="00F533C2" w:rsidRPr="00433EF8">
        <w:rPr>
          <w:rFonts w:ascii="Times New Roman" w:hAnsi="Times New Roman" w:cs="Times New Roman"/>
          <w:b/>
          <w:sz w:val="24"/>
          <w:szCs w:val="24"/>
        </w:rPr>
        <w:t>TR</w:t>
      </w:r>
      <w:r w:rsidRPr="00433EF8">
        <w:rPr>
          <w:rFonts w:ascii="Times New Roman" w:hAnsi="Times New Roman" w:cs="Times New Roman"/>
          <w:b/>
          <w:sz w:val="24"/>
          <w:szCs w:val="24"/>
        </w:rPr>
        <w:t xml:space="preserve"> HC de Dakar, Chambre correctionnelle N° 2, Jugement N° 0466/2015 du 16 avril 2015, MP et </w:t>
      </w:r>
      <w:r w:rsidR="000A7B78" w:rsidRPr="00433EF8">
        <w:rPr>
          <w:rFonts w:ascii="Times New Roman" w:hAnsi="Times New Roman" w:cs="Times New Roman"/>
          <w:b/>
          <w:sz w:val="24"/>
          <w:szCs w:val="24"/>
        </w:rPr>
        <w:t xml:space="preserve">Abdoulaye NIANE et Aly SALEH c. / </w:t>
      </w:r>
      <w:proofErr w:type="spellStart"/>
      <w:r w:rsidR="000A7B78" w:rsidRPr="009D4628">
        <w:rPr>
          <w:rFonts w:ascii="Times New Roman" w:hAnsi="Times New Roman" w:cs="Times New Roman"/>
          <w:b/>
          <w:sz w:val="24"/>
          <w:szCs w:val="24"/>
        </w:rPr>
        <w:t>Boury</w:t>
      </w:r>
      <w:proofErr w:type="spellEnd"/>
      <w:r w:rsidR="000A7B78" w:rsidRPr="009D4628">
        <w:rPr>
          <w:rFonts w:ascii="Times New Roman" w:hAnsi="Times New Roman" w:cs="Times New Roman"/>
          <w:b/>
          <w:sz w:val="24"/>
          <w:szCs w:val="24"/>
        </w:rPr>
        <w:t xml:space="preserve"> </w:t>
      </w:r>
      <w:proofErr w:type="spellStart"/>
      <w:r w:rsidR="000A7B78" w:rsidRPr="009D4628">
        <w:rPr>
          <w:rFonts w:ascii="Times New Roman" w:hAnsi="Times New Roman" w:cs="Times New Roman"/>
          <w:b/>
          <w:sz w:val="24"/>
          <w:szCs w:val="24"/>
        </w:rPr>
        <w:t>Sall</w:t>
      </w:r>
      <w:proofErr w:type="spellEnd"/>
      <w:r w:rsidR="000A7B78" w:rsidRPr="009D4628">
        <w:rPr>
          <w:rFonts w:ascii="Times New Roman" w:hAnsi="Times New Roman" w:cs="Times New Roman"/>
          <w:b/>
          <w:sz w:val="24"/>
          <w:szCs w:val="24"/>
        </w:rPr>
        <w:t xml:space="preserve"> DIOP.</w:t>
      </w:r>
      <w:r w:rsidR="000A7B78" w:rsidRPr="009D4628">
        <w:rPr>
          <w:rFonts w:ascii="Times New Roman" w:hAnsi="Times New Roman" w:cs="Times New Roman"/>
          <w:sz w:val="24"/>
          <w:szCs w:val="24"/>
        </w:rPr>
        <w:t xml:space="preserve"> </w:t>
      </w:r>
    </w:p>
    <w:p w:rsidR="00BD3965" w:rsidRPr="00433EF8" w:rsidRDefault="00F533C2" w:rsidP="009C3C37">
      <w:pPr>
        <w:tabs>
          <w:tab w:val="left" w:pos="567"/>
        </w:tabs>
        <w:spacing w:line="360" w:lineRule="auto"/>
        <w:ind w:left="708"/>
        <w:jc w:val="both"/>
        <w:rPr>
          <w:rFonts w:ascii="Times New Roman" w:hAnsi="Times New Roman" w:cs="Times New Roman"/>
          <w:sz w:val="24"/>
          <w:szCs w:val="24"/>
        </w:rPr>
      </w:pPr>
      <w:r w:rsidRPr="00821072">
        <w:rPr>
          <w:rFonts w:ascii="Times New Roman" w:hAnsi="Times New Roman" w:cs="Times New Roman"/>
          <w:i/>
          <w:sz w:val="24"/>
          <w:szCs w:val="24"/>
        </w:rPr>
        <w:t xml:space="preserve">« Le délit n’étant pas constitué en l’encontre du prévenu, il y a lieu de le renvoyer des fins de la poursuite conformément aux dispositions de l’article </w:t>
      </w:r>
      <w:r w:rsidR="00E725C7">
        <w:rPr>
          <w:rFonts w:ascii="Times New Roman" w:hAnsi="Times New Roman" w:cs="Times New Roman"/>
          <w:i/>
          <w:sz w:val="24"/>
          <w:szCs w:val="24"/>
        </w:rPr>
        <w:t>457 du Code de P</w:t>
      </w:r>
      <w:r w:rsidRPr="00821072">
        <w:rPr>
          <w:rFonts w:ascii="Times New Roman" w:hAnsi="Times New Roman" w:cs="Times New Roman"/>
          <w:i/>
          <w:sz w:val="24"/>
          <w:szCs w:val="24"/>
        </w:rPr>
        <w:t>rocédure pénale</w:t>
      </w:r>
      <w:r w:rsidR="002E28FE">
        <w:rPr>
          <w:rFonts w:ascii="Times New Roman" w:hAnsi="Times New Roman" w:cs="Times New Roman"/>
          <w:i/>
          <w:sz w:val="24"/>
          <w:szCs w:val="24"/>
        </w:rPr>
        <w:t>.</w:t>
      </w:r>
      <w:r w:rsidRPr="00821072">
        <w:rPr>
          <w:rFonts w:ascii="Times New Roman" w:hAnsi="Times New Roman" w:cs="Times New Roman"/>
          <w:i/>
          <w:sz w:val="24"/>
          <w:szCs w:val="24"/>
        </w:rPr>
        <w:t xml:space="preserve"> » </w:t>
      </w:r>
      <w:r w:rsidRPr="00433EF8">
        <w:rPr>
          <w:rFonts w:ascii="Times New Roman" w:hAnsi="Times New Roman" w:cs="Times New Roman"/>
          <w:b/>
          <w:sz w:val="24"/>
          <w:szCs w:val="24"/>
        </w:rPr>
        <w:t>TGI HC de Dakar, Chambre co</w:t>
      </w:r>
      <w:r w:rsidR="003973EA" w:rsidRPr="00433EF8">
        <w:rPr>
          <w:rFonts w:ascii="Times New Roman" w:hAnsi="Times New Roman" w:cs="Times New Roman"/>
          <w:b/>
          <w:sz w:val="24"/>
          <w:szCs w:val="24"/>
        </w:rPr>
        <w:t xml:space="preserve">rrectionnelle N° 3, Jugement </w:t>
      </w:r>
      <w:r w:rsidRPr="00433EF8">
        <w:rPr>
          <w:rFonts w:ascii="Times New Roman" w:hAnsi="Times New Roman" w:cs="Times New Roman"/>
          <w:b/>
          <w:sz w:val="24"/>
          <w:szCs w:val="24"/>
        </w:rPr>
        <w:t xml:space="preserve">N° 369/2015 du 26 mars 2015, MP et Amadou </w:t>
      </w:r>
      <w:proofErr w:type="spellStart"/>
      <w:r w:rsidRPr="00433EF8">
        <w:rPr>
          <w:rFonts w:ascii="Times New Roman" w:hAnsi="Times New Roman" w:cs="Times New Roman"/>
          <w:b/>
          <w:sz w:val="24"/>
          <w:szCs w:val="24"/>
        </w:rPr>
        <w:t>Ndéné</w:t>
      </w:r>
      <w:proofErr w:type="spellEnd"/>
      <w:r w:rsidRPr="00433EF8">
        <w:rPr>
          <w:rFonts w:ascii="Times New Roman" w:hAnsi="Times New Roman" w:cs="Times New Roman"/>
          <w:b/>
          <w:sz w:val="24"/>
          <w:szCs w:val="24"/>
        </w:rPr>
        <w:t xml:space="preserve"> DIAGNE c. / Ousmane DRAME.</w:t>
      </w:r>
      <w:r w:rsidRPr="00433EF8">
        <w:rPr>
          <w:rFonts w:ascii="Times New Roman" w:hAnsi="Times New Roman" w:cs="Times New Roman"/>
          <w:sz w:val="24"/>
          <w:szCs w:val="24"/>
        </w:rPr>
        <w:t xml:space="preserve"> </w:t>
      </w:r>
    </w:p>
    <w:p w:rsidR="00701185" w:rsidRPr="00433EF8" w:rsidRDefault="00B14BFF"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 </w:t>
      </w:r>
      <w:r w:rsidR="00701185" w:rsidRPr="00821072">
        <w:rPr>
          <w:rFonts w:ascii="Times New Roman" w:hAnsi="Times New Roman" w:cs="Times New Roman"/>
          <w:i/>
          <w:sz w:val="24"/>
          <w:szCs w:val="24"/>
        </w:rPr>
        <w:t>« Jugé que lorsqu’une partie civile n’est pas assistée d’un av</w:t>
      </w:r>
      <w:r w:rsidR="00CE69ED">
        <w:rPr>
          <w:rFonts w:ascii="Times New Roman" w:hAnsi="Times New Roman" w:cs="Times New Roman"/>
          <w:i/>
          <w:sz w:val="24"/>
          <w:szCs w:val="24"/>
        </w:rPr>
        <w:t xml:space="preserve">ocat, sa demande en réparation </w:t>
      </w:r>
      <w:r w:rsidR="00701185" w:rsidRPr="00821072">
        <w:rPr>
          <w:rFonts w:ascii="Times New Roman" w:hAnsi="Times New Roman" w:cs="Times New Roman"/>
          <w:i/>
          <w:sz w:val="24"/>
          <w:szCs w:val="24"/>
        </w:rPr>
        <w:t xml:space="preserve">englobe toutes les modalités de réparation prévues par la loi, sans que l’on puisse lui reprocher de ne pas faire une demande spécifique, comme celle tendant ou donnant lieu à l’application de l’article 457 alinéa </w:t>
      </w:r>
      <w:r w:rsidR="00E725C7">
        <w:rPr>
          <w:rFonts w:ascii="Times New Roman" w:hAnsi="Times New Roman" w:cs="Times New Roman"/>
          <w:i/>
          <w:sz w:val="24"/>
          <w:szCs w:val="24"/>
        </w:rPr>
        <w:t>2 du Code de P</w:t>
      </w:r>
      <w:r w:rsidR="002E28FE">
        <w:rPr>
          <w:rFonts w:ascii="Times New Roman" w:hAnsi="Times New Roman" w:cs="Times New Roman"/>
          <w:i/>
          <w:sz w:val="24"/>
          <w:szCs w:val="24"/>
        </w:rPr>
        <w:t>rocédure pénale. »</w:t>
      </w:r>
      <w:r w:rsidR="00701185" w:rsidRPr="00821072">
        <w:rPr>
          <w:rFonts w:ascii="Times New Roman" w:hAnsi="Times New Roman" w:cs="Times New Roman"/>
          <w:i/>
          <w:sz w:val="24"/>
          <w:szCs w:val="24"/>
        </w:rPr>
        <w:t xml:space="preserve"> </w:t>
      </w:r>
      <w:r w:rsidR="00701185" w:rsidRPr="00433EF8">
        <w:rPr>
          <w:rFonts w:ascii="Times New Roman" w:hAnsi="Times New Roman" w:cs="Times New Roman"/>
          <w:b/>
          <w:sz w:val="24"/>
          <w:szCs w:val="24"/>
        </w:rPr>
        <w:t>CA de Dakar</w:t>
      </w:r>
      <w:r w:rsidR="001D53F5" w:rsidRPr="00433EF8">
        <w:rPr>
          <w:rFonts w:ascii="Times New Roman" w:hAnsi="Times New Roman" w:cs="Times New Roman"/>
          <w:b/>
          <w:sz w:val="24"/>
          <w:szCs w:val="24"/>
        </w:rPr>
        <w:t>,</w:t>
      </w:r>
      <w:r w:rsidR="00701185" w:rsidRPr="00433EF8">
        <w:rPr>
          <w:rFonts w:ascii="Times New Roman" w:hAnsi="Times New Roman" w:cs="Times New Roman"/>
          <w:b/>
          <w:sz w:val="24"/>
          <w:szCs w:val="24"/>
        </w:rPr>
        <w:t xml:space="preserve"> Arrêt N° 1010 du 11 août</w:t>
      </w:r>
      <w:r w:rsidR="00444CF9" w:rsidRPr="00433EF8">
        <w:rPr>
          <w:rFonts w:ascii="Times New Roman" w:hAnsi="Times New Roman" w:cs="Times New Roman"/>
          <w:b/>
          <w:sz w:val="24"/>
          <w:szCs w:val="24"/>
        </w:rPr>
        <w:t xml:space="preserve"> </w:t>
      </w:r>
      <w:r w:rsidR="00701185" w:rsidRPr="00433EF8">
        <w:rPr>
          <w:rFonts w:ascii="Times New Roman" w:hAnsi="Times New Roman" w:cs="Times New Roman"/>
          <w:b/>
          <w:sz w:val="24"/>
          <w:szCs w:val="24"/>
        </w:rPr>
        <w:t xml:space="preserve"> </w:t>
      </w:r>
      <w:r w:rsidR="00CE69ED" w:rsidRPr="00433EF8">
        <w:rPr>
          <w:rFonts w:ascii="Times New Roman" w:hAnsi="Times New Roman" w:cs="Times New Roman"/>
          <w:b/>
          <w:sz w:val="24"/>
          <w:szCs w:val="24"/>
        </w:rPr>
        <w:t>2014,</w:t>
      </w:r>
      <w:r w:rsidR="00701185" w:rsidRPr="00433EF8">
        <w:rPr>
          <w:rFonts w:ascii="Times New Roman" w:hAnsi="Times New Roman" w:cs="Times New Roman"/>
          <w:b/>
          <w:sz w:val="24"/>
          <w:szCs w:val="24"/>
        </w:rPr>
        <w:t xml:space="preserve"> MP et </w:t>
      </w:r>
      <w:proofErr w:type="spellStart"/>
      <w:r w:rsidR="00701185" w:rsidRPr="00433EF8">
        <w:rPr>
          <w:rFonts w:ascii="Times New Roman" w:hAnsi="Times New Roman" w:cs="Times New Roman"/>
          <w:b/>
          <w:sz w:val="24"/>
          <w:szCs w:val="24"/>
        </w:rPr>
        <w:t>Arame</w:t>
      </w:r>
      <w:proofErr w:type="spellEnd"/>
      <w:r w:rsidR="00701185" w:rsidRPr="00433EF8">
        <w:rPr>
          <w:rFonts w:ascii="Times New Roman" w:hAnsi="Times New Roman" w:cs="Times New Roman"/>
          <w:b/>
          <w:sz w:val="24"/>
          <w:szCs w:val="24"/>
        </w:rPr>
        <w:t xml:space="preserve"> DIONE c. / Babacar TOURE,</w:t>
      </w:r>
      <w:r w:rsidR="00701185" w:rsidRPr="009B4BD1">
        <w:rPr>
          <w:rFonts w:ascii="Times New Roman" w:hAnsi="Times New Roman" w:cs="Times New Roman"/>
          <w:b/>
          <w:i/>
          <w:sz w:val="24"/>
          <w:szCs w:val="24"/>
        </w:rPr>
        <w:t xml:space="preserve"> Bulletin des arrêts rendus par la Cour d’Appel en matière pénale, </w:t>
      </w:r>
      <w:r w:rsidR="00701185" w:rsidRPr="00433EF8">
        <w:rPr>
          <w:rFonts w:ascii="Times New Roman" w:hAnsi="Times New Roman" w:cs="Times New Roman"/>
          <w:b/>
          <w:sz w:val="24"/>
          <w:szCs w:val="24"/>
        </w:rPr>
        <w:t xml:space="preserve">Année 2014, p. 73. </w:t>
      </w:r>
    </w:p>
    <w:p w:rsidR="00444CF9" w:rsidRPr="00433EF8"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Encourt la cassation, l’arrêt qui a condamné le prévenu à payer des dommages-intérêts à la partie civile en application l’a</w:t>
      </w:r>
      <w:r w:rsidR="00E725C7">
        <w:rPr>
          <w:rFonts w:ascii="Times New Roman" w:hAnsi="Times New Roman" w:cs="Times New Roman"/>
          <w:i/>
          <w:sz w:val="24"/>
          <w:szCs w:val="24"/>
        </w:rPr>
        <w:t>rticle 457 alinéa 2 du Code de P</w:t>
      </w:r>
      <w:r w:rsidRPr="00821072">
        <w:rPr>
          <w:rFonts w:ascii="Times New Roman" w:hAnsi="Times New Roman" w:cs="Times New Roman"/>
          <w:i/>
          <w:sz w:val="24"/>
          <w:szCs w:val="24"/>
        </w:rPr>
        <w:t xml:space="preserve">rocédure pénale alors qu’aucune demande en réparation d’un dommage résultant de la faute du prévenu n’avait été </w:t>
      </w:r>
      <w:r w:rsidR="002E28FE">
        <w:rPr>
          <w:rFonts w:ascii="Times New Roman" w:hAnsi="Times New Roman" w:cs="Times New Roman"/>
          <w:i/>
          <w:sz w:val="24"/>
          <w:szCs w:val="24"/>
        </w:rPr>
        <w:t>formulée en première instance. »</w:t>
      </w:r>
      <w:r w:rsidRPr="00821072">
        <w:rPr>
          <w:rFonts w:ascii="Times New Roman" w:hAnsi="Times New Roman" w:cs="Times New Roman"/>
          <w:i/>
          <w:sz w:val="24"/>
          <w:szCs w:val="24"/>
        </w:rPr>
        <w:t xml:space="preserve"> </w:t>
      </w:r>
      <w:r w:rsidRPr="00433EF8">
        <w:rPr>
          <w:rFonts w:ascii="Times New Roman" w:hAnsi="Times New Roman" w:cs="Times New Roman"/>
          <w:b/>
          <w:sz w:val="24"/>
          <w:szCs w:val="24"/>
        </w:rPr>
        <w:t xml:space="preserve">CS,  Chambre criminelle, </w:t>
      </w:r>
      <w:r w:rsidRPr="00433EF8">
        <w:rPr>
          <w:rFonts w:ascii="Times New Roman" w:hAnsi="Times New Roman" w:cs="Times New Roman"/>
          <w:b/>
          <w:sz w:val="24"/>
          <w:szCs w:val="24"/>
        </w:rPr>
        <w:lastRenderedPageBreak/>
        <w:t xml:space="preserve">Arrêt  N° 74 </w:t>
      </w:r>
      <w:r w:rsidR="00E725C7" w:rsidRPr="00433EF8">
        <w:rPr>
          <w:rFonts w:ascii="Times New Roman" w:hAnsi="Times New Roman" w:cs="Times New Roman"/>
          <w:b/>
          <w:sz w:val="24"/>
          <w:szCs w:val="24"/>
        </w:rPr>
        <w:t xml:space="preserve">du 16 Août  2012, </w:t>
      </w:r>
      <w:r w:rsidR="001C45F1" w:rsidRPr="00433EF8">
        <w:rPr>
          <w:rFonts w:ascii="Times New Roman" w:hAnsi="Times New Roman" w:cs="Times New Roman"/>
          <w:b/>
          <w:sz w:val="24"/>
          <w:szCs w:val="24"/>
        </w:rPr>
        <w:t xml:space="preserve">Ousmane DIANE c. </w:t>
      </w:r>
      <w:r w:rsidRPr="00433EF8">
        <w:rPr>
          <w:rFonts w:ascii="Times New Roman" w:hAnsi="Times New Roman" w:cs="Times New Roman"/>
          <w:b/>
          <w:sz w:val="24"/>
          <w:szCs w:val="24"/>
        </w:rPr>
        <w:t>/ MP</w:t>
      </w:r>
      <w:r w:rsidR="001C45F1" w:rsidRPr="00433EF8">
        <w:rPr>
          <w:rFonts w:ascii="Times New Roman" w:hAnsi="Times New Roman" w:cs="Times New Roman"/>
          <w:b/>
          <w:sz w:val="24"/>
          <w:szCs w:val="24"/>
        </w:rPr>
        <w:t xml:space="preserve"> et</w:t>
      </w:r>
      <w:r w:rsidRPr="00433EF8">
        <w:rPr>
          <w:rFonts w:ascii="Times New Roman" w:hAnsi="Times New Roman" w:cs="Times New Roman"/>
          <w:b/>
          <w:sz w:val="24"/>
          <w:szCs w:val="24"/>
        </w:rPr>
        <w:t xml:space="preserve"> Amadou SY, </w:t>
      </w:r>
      <w:r w:rsidRPr="00433EF8">
        <w:rPr>
          <w:rFonts w:ascii="Times New Roman" w:hAnsi="Times New Roman" w:cs="Times New Roman"/>
          <w:b/>
          <w:i/>
          <w:sz w:val="24"/>
          <w:szCs w:val="24"/>
        </w:rPr>
        <w:t>Bulletin des Arrêts,</w:t>
      </w:r>
      <w:r w:rsidR="00433EF8">
        <w:rPr>
          <w:rFonts w:ascii="Times New Roman" w:hAnsi="Times New Roman" w:cs="Times New Roman"/>
          <w:b/>
          <w:i/>
          <w:sz w:val="24"/>
          <w:szCs w:val="24"/>
        </w:rPr>
        <w:t xml:space="preserve"> </w:t>
      </w:r>
      <w:r w:rsidRPr="009B4BD1">
        <w:rPr>
          <w:rFonts w:ascii="Times New Roman" w:hAnsi="Times New Roman" w:cs="Times New Roman"/>
          <w:b/>
          <w:i/>
          <w:sz w:val="24"/>
          <w:szCs w:val="24"/>
        </w:rPr>
        <w:t xml:space="preserve"> </w:t>
      </w:r>
      <w:r w:rsidRPr="00433EF8">
        <w:rPr>
          <w:rFonts w:ascii="Times New Roman" w:hAnsi="Times New Roman" w:cs="Times New Roman"/>
          <w:b/>
          <w:sz w:val="24"/>
          <w:szCs w:val="24"/>
        </w:rPr>
        <w:t xml:space="preserve">N° 4-5, Année judiciaire 2012, décembre 2013, p. 9. </w:t>
      </w:r>
    </w:p>
    <w:p w:rsidR="00A5186C" w:rsidRPr="00433EF8" w:rsidRDefault="00A5186C"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Doit être rejetée la demande de dommages-intérêt</w:t>
      </w:r>
      <w:r w:rsidR="00E725C7">
        <w:rPr>
          <w:rFonts w:ascii="Times New Roman" w:hAnsi="Times New Roman" w:cs="Times New Roman"/>
          <w:i/>
          <w:sz w:val="24"/>
          <w:szCs w:val="24"/>
        </w:rPr>
        <w:t>s</w:t>
      </w:r>
      <w:r w:rsidRPr="00821072">
        <w:rPr>
          <w:rFonts w:ascii="Times New Roman" w:hAnsi="Times New Roman" w:cs="Times New Roman"/>
          <w:i/>
          <w:sz w:val="24"/>
          <w:szCs w:val="24"/>
        </w:rPr>
        <w:t xml:space="preserve"> comme mal fondée formulée en l’encontre du prévenu relaxé des faits qui lui sont reprochés et contre qui, aucune faute civile ne peut être retenue en l’espèce. </w:t>
      </w:r>
      <w:r w:rsidRPr="009B4BD1">
        <w:rPr>
          <w:rFonts w:ascii="Times New Roman" w:hAnsi="Times New Roman" w:cs="Times New Roman"/>
          <w:b/>
          <w:i/>
          <w:sz w:val="24"/>
          <w:szCs w:val="24"/>
        </w:rPr>
        <w:t xml:space="preserve">» </w:t>
      </w:r>
      <w:r w:rsidRPr="00433EF8">
        <w:rPr>
          <w:rFonts w:ascii="Times New Roman" w:hAnsi="Times New Roman" w:cs="Times New Roman"/>
          <w:b/>
          <w:sz w:val="24"/>
          <w:szCs w:val="24"/>
        </w:rPr>
        <w:t>TRHC de Dakar, 3 juillet 2007, MP et Marcelin Pierre DIALLO c/ Moustapha NDOYE.</w:t>
      </w:r>
    </w:p>
    <w:p w:rsidR="00A5186C" w:rsidRPr="00433EF8" w:rsidRDefault="00A5186C"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En prononçant la relaxe du prévenu au bénéfice du doute, la Cour d’Appel ne pouvait sans se contredire décider que l’article 457 du Code de Procédure pénale ne peut être inapplicable en l’espèce, aucune faute ne peut être retenue contre le prévenu</w:t>
      </w:r>
      <w:r w:rsidR="002E28FE">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433EF8">
        <w:rPr>
          <w:rFonts w:ascii="Times New Roman" w:hAnsi="Times New Roman" w:cs="Times New Roman"/>
          <w:b/>
          <w:sz w:val="24"/>
          <w:szCs w:val="24"/>
        </w:rPr>
        <w:t xml:space="preserve">Cour de </w:t>
      </w:r>
      <w:proofErr w:type="spellStart"/>
      <w:r w:rsidRPr="00433EF8">
        <w:rPr>
          <w:rFonts w:ascii="Times New Roman" w:hAnsi="Times New Roman" w:cs="Times New Roman"/>
          <w:b/>
          <w:sz w:val="24"/>
          <w:szCs w:val="24"/>
        </w:rPr>
        <w:t>Cass</w:t>
      </w:r>
      <w:proofErr w:type="spellEnd"/>
      <w:r w:rsidRPr="00433EF8">
        <w:rPr>
          <w:rFonts w:ascii="Times New Roman" w:hAnsi="Times New Roman" w:cs="Times New Roman"/>
          <w:b/>
          <w:sz w:val="24"/>
          <w:szCs w:val="24"/>
        </w:rPr>
        <w:t xml:space="preserve">., arrêt N° 38 du 25 octobre 2005 </w:t>
      </w:r>
      <w:proofErr w:type="spellStart"/>
      <w:r w:rsidRPr="00433EF8">
        <w:rPr>
          <w:rFonts w:ascii="Times New Roman" w:hAnsi="Times New Roman" w:cs="Times New Roman"/>
          <w:b/>
          <w:sz w:val="24"/>
          <w:szCs w:val="24"/>
        </w:rPr>
        <w:t>Bocar</w:t>
      </w:r>
      <w:proofErr w:type="spellEnd"/>
      <w:r w:rsidRPr="00433EF8">
        <w:rPr>
          <w:rFonts w:ascii="Times New Roman" w:hAnsi="Times New Roman" w:cs="Times New Roman"/>
          <w:b/>
          <w:sz w:val="24"/>
          <w:szCs w:val="24"/>
        </w:rPr>
        <w:t xml:space="preserve"> SAMBA DIEYE c. / Abdel Kader AIDARA</w:t>
      </w:r>
      <w:r w:rsidRPr="009B4BD1">
        <w:rPr>
          <w:rFonts w:ascii="Times New Roman" w:hAnsi="Times New Roman" w:cs="Times New Roman"/>
          <w:b/>
          <w:i/>
          <w:sz w:val="24"/>
          <w:szCs w:val="24"/>
        </w:rPr>
        <w:t>, Bulletin des arrêts</w:t>
      </w:r>
      <w:r w:rsidRPr="00433EF8">
        <w:rPr>
          <w:rFonts w:ascii="Times New Roman" w:hAnsi="Times New Roman" w:cs="Times New Roman"/>
          <w:b/>
          <w:sz w:val="24"/>
          <w:szCs w:val="24"/>
        </w:rPr>
        <w:t xml:space="preserve">, Année judiciaire 2004-2005, N° 13, Publication trimestrielles, juin 2008, p. 41.   </w:t>
      </w:r>
    </w:p>
    <w:p w:rsidR="00701185" w:rsidRPr="00433EF8"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Mérite d’être cassé l’arrêt de la Cour d’Appel qui déclare irrecevable la demande relative à l’applicati</w:t>
      </w:r>
      <w:r w:rsidR="001C45F1" w:rsidRPr="00821072">
        <w:rPr>
          <w:rFonts w:ascii="Times New Roman" w:hAnsi="Times New Roman" w:cs="Times New Roman"/>
          <w:i/>
          <w:sz w:val="24"/>
          <w:szCs w:val="24"/>
        </w:rPr>
        <w:t>on de l’article 457 du Code de P</w:t>
      </w:r>
      <w:r w:rsidRPr="00821072">
        <w:rPr>
          <w:rFonts w:ascii="Times New Roman" w:hAnsi="Times New Roman" w:cs="Times New Roman"/>
          <w:i/>
          <w:sz w:val="24"/>
          <w:szCs w:val="24"/>
        </w:rPr>
        <w:t>rocédure pénale au motif qu’elle a été soulevée pour la première fois en cause d’appel alors qu’elle figure dans l’exploit introductif d’instance</w:t>
      </w:r>
      <w:r w:rsidR="002E28FE">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433EF8">
        <w:rPr>
          <w:rFonts w:ascii="Times New Roman" w:hAnsi="Times New Roman" w:cs="Times New Roman"/>
          <w:b/>
          <w:sz w:val="24"/>
          <w:szCs w:val="24"/>
        </w:rPr>
        <w:t xml:space="preserve">Cour de </w:t>
      </w:r>
      <w:proofErr w:type="spellStart"/>
      <w:r w:rsidRPr="00433EF8">
        <w:rPr>
          <w:rFonts w:ascii="Times New Roman" w:hAnsi="Times New Roman" w:cs="Times New Roman"/>
          <w:b/>
          <w:sz w:val="24"/>
          <w:szCs w:val="24"/>
        </w:rPr>
        <w:t>Cass</w:t>
      </w:r>
      <w:proofErr w:type="spellEnd"/>
      <w:r w:rsidRPr="00433EF8">
        <w:rPr>
          <w:rFonts w:ascii="Times New Roman" w:hAnsi="Times New Roman" w:cs="Times New Roman"/>
          <w:b/>
          <w:sz w:val="24"/>
          <w:szCs w:val="24"/>
        </w:rPr>
        <w:t>., Arrêt N° 26 du 21 juin 2005, ASPAB c.</w:t>
      </w:r>
      <w:r w:rsidR="003C0233" w:rsidRPr="00433EF8">
        <w:rPr>
          <w:rFonts w:ascii="Times New Roman" w:hAnsi="Times New Roman" w:cs="Times New Roman"/>
          <w:b/>
          <w:sz w:val="24"/>
          <w:szCs w:val="24"/>
        </w:rPr>
        <w:t xml:space="preserve"> </w:t>
      </w:r>
      <w:r w:rsidRPr="00433EF8">
        <w:rPr>
          <w:rFonts w:ascii="Times New Roman" w:hAnsi="Times New Roman" w:cs="Times New Roman"/>
          <w:b/>
          <w:sz w:val="24"/>
          <w:szCs w:val="24"/>
        </w:rPr>
        <w:t>/ SGBS-Bernard LABADENS,</w:t>
      </w:r>
      <w:r w:rsidRPr="009B4BD1">
        <w:rPr>
          <w:rFonts w:ascii="Times New Roman" w:hAnsi="Times New Roman" w:cs="Times New Roman"/>
          <w:b/>
          <w:i/>
          <w:sz w:val="24"/>
          <w:szCs w:val="24"/>
        </w:rPr>
        <w:t xml:space="preserve"> Bulletin des arrêts, </w:t>
      </w:r>
      <w:r w:rsidRPr="00433EF8">
        <w:rPr>
          <w:rFonts w:ascii="Times New Roman" w:hAnsi="Times New Roman" w:cs="Times New Roman"/>
          <w:b/>
          <w:sz w:val="24"/>
          <w:szCs w:val="24"/>
        </w:rPr>
        <w:t>Année judiciaire 2004-2005, N° 13, Publication trimestrielles, juin 2008.</w:t>
      </w:r>
    </w:p>
    <w:p w:rsidR="00701185" w:rsidRPr="00433EF8" w:rsidRDefault="00701185" w:rsidP="009C3C37">
      <w:pPr>
        <w:spacing w:line="360" w:lineRule="auto"/>
        <w:ind w:left="708"/>
        <w:jc w:val="both"/>
        <w:rPr>
          <w:rFonts w:ascii="Times New Roman" w:hAnsi="Times New Roman" w:cs="Times New Roman"/>
          <w:sz w:val="24"/>
          <w:szCs w:val="24"/>
        </w:rPr>
      </w:pPr>
      <w:r w:rsidRPr="00821072">
        <w:rPr>
          <w:rFonts w:ascii="Times New Roman" w:hAnsi="Times New Roman" w:cs="Times New Roman"/>
          <w:i/>
          <w:sz w:val="24"/>
          <w:szCs w:val="24"/>
        </w:rPr>
        <w:t>« Aux termes de l’ar</w:t>
      </w:r>
      <w:r w:rsidR="001C45F1" w:rsidRPr="00821072">
        <w:rPr>
          <w:rFonts w:ascii="Times New Roman" w:hAnsi="Times New Roman" w:cs="Times New Roman"/>
          <w:i/>
          <w:sz w:val="24"/>
          <w:szCs w:val="24"/>
        </w:rPr>
        <w:t>ticles 457 alinéa 2 du Code de P</w:t>
      </w:r>
      <w:r w:rsidRPr="00821072">
        <w:rPr>
          <w:rFonts w:ascii="Times New Roman" w:hAnsi="Times New Roman" w:cs="Times New Roman"/>
          <w:i/>
          <w:sz w:val="24"/>
          <w:szCs w:val="24"/>
        </w:rPr>
        <w:t>rocédure pénale, la partie civile, dans le cas de relaxe, peut demander réparation du dommage résultant de la faute du prévenu, tel qu’il découle d</w:t>
      </w:r>
      <w:r w:rsidR="001C45F1" w:rsidRPr="00821072">
        <w:rPr>
          <w:rFonts w:ascii="Times New Roman" w:hAnsi="Times New Roman" w:cs="Times New Roman"/>
          <w:i/>
          <w:sz w:val="24"/>
          <w:szCs w:val="24"/>
        </w:rPr>
        <w:t>es faits objet de la prévention,</w:t>
      </w:r>
      <w:r w:rsidRPr="00821072">
        <w:rPr>
          <w:rFonts w:ascii="Times New Roman" w:hAnsi="Times New Roman" w:cs="Times New Roman"/>
          <w:i/>
          <w:sz w:val="24"/>
          <w:szCs w:val="24"/>
        </w:rPr>
        <w:t xml:space="preserve"> dès lors, doit être cassé l’arrêt, qui après avoir prononcé la relaxe, alloue, sans demande à la partie civile des dommages-intérêts en réparation de la faut</w:t>
      </w:r>
      <w:r w:rsidR="009B4BD1">
        <w:rPr>
          <w:rFonts w:ascii="Times New Roman" w:hAnsi="Times New Roman" w:cs="Times New Roman"/>
          <w:i/>
          <w:sz w:val="24"/>
          <w:szCs w:val="24"/>
        </w:rPr>
        <w:t>e du prévenu</w:t>
      </w:r>
      <w:r w:rsidR="002E28FE">
        <w:rPr>
          <w:rFonts w:ascii="Times New Roman" w:hAnsi="Times New Roman" w:cs="Times New Roman"/>
          <w:i/>
          <w:sz w:val="24"/>
          <w:szCs w:val="24"/>
        </w:rPr>
        <w:t>. »</w:t>
      </w:r>
      <w:r w:rsidR="009B4BD1">
        <w:rPr>
          <w:rFonts w:ascii="Times New Roman" w:hAnsi="Times New Roman" w:cs="Times New Roman"/>
          <w:i/>
          <w:sz w:val="24"/>
          <w:szCs w:val="24"/>
        </w:rPr>
        <w:t xml:space="preserve"> </w:t>
      </w:r>
      <w:r w:rsidR="009B4BD1" w:rsidRPr="00433EF8">
        <w:rPr>
          <w:rFonts w:ascii="Times New Roman" w:hAnsi="Times New Roman" w:cs="Times New Roman"/>
          <w:b/>
          <w:sz w:val="24"/>
          <w:szCs w:val="24"/>
        </w:rPr>
        <w:t xml:space="preserve">Cour de </w:t>
      </w:r>
      <w:proofErr w:type="spellStart"/>
      <w:r w:rsidR="009B4BD1" w:rsidRPr="00433EF8">
        <w:rPr>
          <w:rFonts w:ascii="Times New Roman" w:hAnsi="Times New Roman" w:cs="Times New Roman"/>
          <w:b/>
          <w:sz w:val="24"/>
          <w:szCs w:val="24"/>
        </w:rPr>
        <w:t>Cass</w:t>
      </w:r>
      <w:proofErr w:type="spellEnd"/>
      <w:r w:rsidR="009B4BD1" w:rsidRPr="00433EF8">
        <w:rPr>
          <w:rFonts w:ascii="Times New Roman" w:hAnsi="Times New Roman" w:cs="Times New Roman"/>
          <w:b/>
          <w:sz w:val="24"/>
          <w:szCs w:val="24"/>
        </w:rPr>
        <w:t>.</w:t>
      </w:r>
      <w:r w:rsidRPr="00433EF8">
        <w:rPr>
          <w:rFonts w:ascii="Times New Roman" w:hAnsi="Times New Roman" w:cs="Times New Roman"/>
          <w:b/>
          <w:sz w:val="24"/>
          <w:szCs w:val="24"/>
        </w:rPr>
        <w:t xml:space="preserve">, Chambre pénale, arrêt N° 71 du 15 juin 1999, Abdoulaye </w:t>
      </w:r>
      <w:proofErr w:type="spellStart"/>
      <w:r w:rsidRPr="00433EF8">
        <w:rPr>
          <w:rFonts w:ascii="Times New Roman" w:hAnsi="Times New Roman" w:cs="Times New Roman"/>
          <w:b/>
          <w:sz w:val="24"/>
          <w:szCs w:val="24"/>
        </w:rPr>
        <w:t>Ndiaga</w:t>
      </w:r>
      <w:proofErr w:type="spellEnd"/>
      <w:r w:rsidRPr="00433EF8">
        <w:rPr>
          <w:rFonts w:ascii="Times New Roman" w:hAnsi="Times New Roman" w:cs="Times New Roman"/>
          <w:b/>
          <w:sz w:val="24"/>
          <w:szCs w:val="24"/>
        </w:rPr>
        <w:t xml:space="preserve"> SYLLA et Autres SUD COMMUNICATION c. / Jean Claude MIMRAN et C. S. S,</w:t>
      </w:r>
      <w:r w:rsidRPr="009B4BD1">
        <w:rPr>
          <w:rFonts w:ascii="Times New Roman" w:hAnsi="Times New Roman" w:cs="Times New Roman"/>
          <w:b/>
          <w:i/>
          <w:sz w:val="24"/>
          <w:szCs w:val="24"/>
        </w:rPr>
        <w:t xml:space="preserve"> </w:t>
      </w:r>
      <w:r w:rsidRPr="00433EF8">
        <w:rPr>
          <w:rFonts w:ascii="Times New Roman" w:hAnsi="Times New Roman" w:cs="Times New Roman"/>
          <w:b/>
          <w:i/>
          <w:sz w:val="24"/>
          <w:szCs w:val="24"/>
        </w:rPr>
        <w:t>Bulletin des arrêts</w:t>
      </w:r>
      <w:r w:rsidRPr="00433EF8">
        <w:rPr>
          <w:rFonts w:ascii="Times New Roman" w:hAnsi="Times New Roman" w:cs="Times New Roman"/>
          <w:b/>
          <w:sz w:val="24"/>
          <w:szCs w:val="24"/>
        </w:rPr>
        <w:t>, N° 7 avril 2005, p. 13.</w:t>
      </w:r>
    </w:p>
    <w:p w:rsidR="00701185" w:rsidRPr="009B4BD1" w:rsidRDefault="00701185" w:rsidP="009C3C37">
      <w:pPr>
        <w:spacing w:after="0" w:line="360" w:lineRule="auto"/>
        <w:ind w:left="708"/>
        <w:jc w:val="both"/>
        <w:rPr>
          <w:rFonts w:ascii="Times New Roman" w:hAnsi="Times New Roman" w:cs="Times New Roman"/>
          <w:sz w:val="24"/>
          <w:szCs w:val="24"/>
        </w:rPr>
      </w:pPr>
      <w:r w:rsidRPr="009B4BD1">
        <w:rPr>
          <w:rFonts w:ascii="Times New Roman" w:hAnsi="Times New Roman" w:cs="Times New Roman"/>
          <w:sz w:val="24"/>
          <w:szCs w:val="24"/>
          <w:u w:val="single"/>
        </w:rPr>
        <w:t>Note</w:t>
      </w:r>
      <w:r w:rsidRPr="009B4BD1">
        <w:rPr>
          <w:rFonts w:ascii="Times New Roman" w:hAnsi="Times New Roman" w:cs="Times New Roman"/>
          <w:sz w:val="24"/>
          <w:szCs w:val="24"/>
        </w:rPr>
        <w:t xml:space="preserve"> : De ces différentes décisions, il ressort que la juridiction de cassation exige trois conditions cumulatives pour une correcte application de l’article 457 </w:t>
      </w:r>
      <w:proofErr w:type="gramStart"/>
      <w:r w:rsidRPr="009B4BD1">
        <w:rPr>
          <w:rFonts w:ascii="Times New Roman" w:hAnsi="Times New Roman" w:cs="Times New Roman"/>
          <w:sz w:val="24"/>
          <w:szCs w:val="24"/>
        </w:rPr>
        <w:t>al</w:t>
      </w:r>
      <w:r w:rsidR="00CE69ED">
        <w:rPr>
          <w:rFonts w:ascii="Times New Roman" w:hAnsi="Times New Roman" w:cs="Times New Roman"/>
          <w:sz w:val="24"/>
          <w:szCs w:val="24"/>
        </w:rPr>
        <w:t>inéa</w:t>
      </w:r>
      <w:proofErr w:type="gramEnd"/>
      <w:r w:rsidRPr="009B4BD1">
        <w:rPr>
          <w:rFonts w:ascii="Times New Roman" w:hAnsi="Times New Roman" w:cs="Times New Roman"/>
          <w:sz w:val="24"/>
          <w:szCs w:val="24"/>
        </w:rPr>
        <w:t xml:space="preserve"> </w:t>
      </w:r>
      <w:r w:rsidR="002E6EE5">
        <w:rPr>
          <w:rFonts w:ascii="Times New Roman" w:hAnsi="Times New Roman" w:cs="Times New Roman"/>
          <w:sz w:val="24"/>
          <w:szCs w:val="24"/>
        </w:rPr>
        <w:t xml:space="preserve">2 par les juridictions de fond </w:t>
      </w:r>
      <w:r w:rsidRPr="009B4BD1">
        <w:rPr>
          <w:rFonts w:ascii="Times New Roman" w:hAnsi="Times New Roman" w:cs="Times New Roman"/>
          <w:sz w:val="24"/>
          <w:szCs w:val="24"/>
        </w:rPr>
        <w:t>:</w:t>
      </w:r>
    </w:p>
    <w:p w:rsidR="00701185" w:rsidRPr="009B4BD1" w:rsidRDefault="00701185" w:rsidP="009C3C37">
      <w:pPr>
        <w:spacing w:after="0" w:line="360" w:lineRule="auto"/>
        <w:ind w:left="708"/>
        <w:jc w:val="both"/>
        <w:rPr>
          <w:rFonts w:ascii="Times New Roman" w:hAnsi="Times New Roman" w:cs="Times New Roman"/>
          <w:sz w:val="24"/>
          <w:szCs w:val="24"/>
        </w:rPr>
      </w:pPr>
      <w:r w:rsidRPr="009B4BD1">
        <w:rPr>
          <w:rFonts w:ascii="Times New Roman" w:hAnsi="Times New Roman" w:cs="Times New Roman"/>
          <w:sz w:val="24"/>
          <w:szCs w:val="24"/>
        </w:rPr>
        <w:t>-Il faut une demande de la partie civile dans ce sens ;</w:t>
      </w:r>
    </w:p>
    <w:p w:rsidR="00701185" w:rsidRPr="009B4BD1" w:rsidRDefault="00701185" w:rsidP="009C3C37">
      <w:pPr>
        <w:spacing w:after="0" w:line="360" w:lineRule="auto"/>
        <w:ind w:left="708"/>
        <w:jc w:val="both"/>
        <w:rPr>
          <w:rFonts w:ascii="Times New Roman" w:hAnsi="Times New Roman" w:cs="Times New Roman"/>
          <w:sz w:val="24"/>
          <w:szCs w:val="24"/>
        </w:rPr>
      </w:pPr>
      <w:r w:rsidRPr="009B4BD1">
        <w:rPr>
          <w:rFonts w:ascii="Times New Roman" w:hAnsi="Times New Roman" w:cs="Times New Roman"/>
          <w:sz w:val="24"/>
          <w:szCs w:val="24"/>
        </w:rPr>
        <w:t>-Ladite demande doit avoir été faite en première instance ;</w:t>
      </w:r>
    </w:p>
    <w:p w:rsidR="002E6EE5" w:rsidRDefault="00701185" w:rsidP="009C3C37">
      <w:pPr>
        <w:spacing w:after="0" w:line="360" w:lineRule="auto"/>
        <w:ind w:left="708"/>
        <w:jc w:val="both"/>
        <w:rPr>
          <w:rFonts w:ascii="Times New Roman" w:hAnsi="Times New Roman" w:cs="Times New Roman"/>
          <w:sz w:val="24"/>
          <w:szCs w:val="24"/>
        </w:rPr>
      </w:pPr>
      <w:r w:rsidRPr="009B4BD1">
        <w:rPr>
          <w:rFonts w:ascii="Times New Roman" w:hAnsi="Times New Roman" w:cs="Times New Roman"/>
          <w:sz w:val="24"/>
          <w:szCs w:val="24"/>
        </w:rPr>
        <w:lastRenderedPageBreak/>
        <w:t xml:space="preserve">-La faute du prévenu relaxé seule susceptible de réparation doit découler « des faits qui sont l’objet de la prévention ». </w:t>
      </w:r>
    </w:p>
    <w:p w:rsidR="00701185" w:rsidRPr="00433EF8" w:rsidRDefault="00701185" w:rsidP="009C3C37">
      <w:pPr>
        <w:spacing w:after="0" w:line="360" w:lineRule="auto"/>
        <w:ind w:left="708"/>
        <w:jc w:val="both"/>
        <w:rPr>
          <w:rFonts w:ascii="Times New Roman" w:hAnsi="Times New Roman" w:cs="Times New Roman"/>
          <w:b/>
          <w:sz w:val="20"/>
          <w:szCs w:val="20"/>
        </w:rPr>
      </w:pPr>
      <w:r w:rsidRPr="009B4BD1">
        <w:rPr>
          <w:rFonts w:ascii="Times New Roman" w:hAnsi="Times New Roman" w:cs="Times New Roman"/>
          <w:sz w:val="24"/>
          <w:szCs w:val="24"/>
        </w:rPr>
        <w:t>Selon  le Président Amadou BAL</w:t>
      </w:r>
      <w:r w:rsidR="00336089">
        <w:rPr>
          <w:rFonts w:ascii="Times New Roman" w:hAnsi="Times New Roman" w:cs="Times New Roman"/>
          <w:sz w:val="24"/>
          <w:szCs w:val="24"/>
        </w:rPr>
        <w:t>,</w:t>
      </w:r>
      <w:r w:rsidRPr="009B4BD1">
        <w:rPr>
          <w:rFonts w:ascii="Times New Roman" w:hAnsi="Times New Roman" w:cs="Times New Roman"/>
          <w:sz w:val="24"/>
          <w:szCs w:val="24"/>
        </w:rPr>
        <w:t xml:space="preserve"> il s’agit  de celle démontré</w:t>
      </w:r>
      <w:r w:rsidR="002E6EE5">
        <w:rPr>
          <w:rFonts w:ascii="Times New Roman" w:hAnsi="Times New Roman" w:cs="Times New Roman"/>
          <w:sz w:val="24"/>
          <w:szCs w:val="24"/>
        </w:rPr>
        <w:t>e</w:t>
      </w:r>
      <w:r w:rsidRPr="009B4BD1">
        <w:rPr>
          <w:rFonts w:ascii="Times New Roman" w:hAnsi="Times New Roman" w:cs="Times New Roman"/>
          <w:sz w:val="24"/>
          <w:szCs w:val="24"/>
        </w:rPr>
        <w:t xml:space="preserve"> à partir et dans la limite de</w:t>
      </w:r>
      <w:r w:rsidR="002E28FE">
        <w:rPr>
          <w:rFonts w:ascii="Times New Roman" w:hAnsi="Times New Roman" w:cs="Times New Roman"/>
          <w:sz w:val="24"/>
          <w:szCs w:val="24"/>
        </w:rPr>
        <w:t>s faits objet de la procédure. »</w:t>
      </w:r>
      <w:r w:rsidRPr="00821072">
        <w:rPr>
          <w:rFonts w:ascii="Times New Roman" w:hAnsi="Times New Roman" w:cs="Times New Roman"/>
          <w:i/>
          <w:sz w:val="24"/>
          <w:szCs w:val="24"/>
        </w:rPr>
        <w:t xml:space="preserve"> </w:t>
      </w:r>
      <w:r w:rsidRPr="00433EF8">
        <w:rPr>
          <w:rFonts w:ascii="Times New Roman" w:hAnsi="Times New Roman" w:cs="Times New Roman"/>
          <w:b/>
          <w:sz w:val="24"/>
          <w:szCs w:val="24"/>
        </w:rPr>
        <w:t xml:space="preserve">Cf. Amadou BAL, « Panorama de la jurisprudence de la chambre criminelle de la Cour suprême », </w:t>
      </w:r>
      <w:r w:rsidRPr="00433EF8">
        <w:rPr>
          <w:rFonts w:ascii="Times New Roman" w:hAnsi="Times New Roman" w:cs="Times New Roman"/>
          <w:b/>
          <w:i/>
          <w:sz w:val="24"/>
          <w:szCs w:val="24"/>
        </w:rPr>
        <w:t>Bulletin d’information</w:t>
      </w:r>
      <w:r w:rsidRPr="00433EF8">
        <w:rPr>
          <w:rFonts w:ascii="Times New Roman" w:hAnsi="Times New Roman" w:cs="Times New Roman"/>
          <w:b/>
          <w:sz w:val="24"/>
          <w:szCs w:val="24"/>
        </w:rPr>
        <w:t xml:space="preserve">, N° 9-10, février 2017, pp. 53-54. </w:t>
      </w:r>
      <w:r w:rsidRPr="00433EF8">
        <w:rPr>
          <w:rFonts w:ascii="Times New Roman" w:hAnsi="Times New Roman" w:cs="Times New Roman"/>
          <w:b/>
          <w:sz w:val="20"/>
          <w:szCs w:val="20"/>
        </w:rPr>
        <w:t xml:space="preserve"> </w:t>
      </w:r>
    </w:p>
    <w:p w:rsidR="00E725C7" w:rsidRDefault="00E725C7" w:rsidP="009C3C37">
      <w:pPr>
        <w:spacing w:after="0" w:line="360" w:lineRule="auto"/>
        <w:ind w:left="708"/>
        <w:jc w:val="both"/>
        <w:rPr>
          <w:rFonts w:ascii="Times New Roman" w:hAnsi="Times New Roman" w:cs="Times New Roman"/>
          <w:b/>
          <w:sz w:val="20"/>
          <w:szCs w:val="20"/>
        </w:rPr>
      </w:pPr>
    </w:p>
    <w:p w:rsidR="00336089" w:rsidRPr="009B4BD1" w:rsidRDefault="00336089" w:rsidP="009C3C37">
      <w:pPr>
        <w:spacing w:after="0" w:line="360" w:lineRule="auto"/>
        <w:ind w:left="708"/>
        <w:jc w:val="both"/>
        <w:rPr>
          <w:rFonts w:ascii="Times New Roman" w:hAnsi="Times New Roman" w:cs="Times New Roman"/>
          <w:b/>
          <w:i/>
          <w:sz w:val="24"/>
          <w:szCs w:val="24"/>
        </w:rPr>
      </w:pP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Article 458 </w:t>
      </w:r>
    </w:p>
    <w:p w:rsidR="00701185" w:rsidRPr="00821072" w:rsidRDefault="00701185" w:rsidP="00701185">
      <w:pPr>
        <w:spacing w:line="360" w:lineRule="auto"/>
        <w:jc w:val="center"/>
        <w:rPr>
          <w:rFonts w:ascii="Times New Roman" w:hAnsi="Times New Roman" w:cs="Times New Roman"/>
          <w:b/>
          <w:i/>
          <w:sz w:val="24"/>
          <w:szCs w:val="24"/>
        </w:rPr>
      </w:pPr>
      <w:r w:rsidRPr="00821072">
        <w:rPr>
          <w:rFonts w:ascii="Times New Roman" w:hAnsi="Times New Roman" w:cs="Times New Roman"/>
          <w:b/>
          <w:i/>
          <w:sz w:val="24"/>
          <w:szCs w:val="24"/>
        </w:rPr>
        <w:t>(Loi n° 85-25 du 27 février 1985)</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Est, nonobstant appel, mis en liberté, immédiatement après le jugement, le prévenu qui a été relaxé ou absous, ou condamné soit à l’emprisonnement avec sursis, soit à l’amende.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Il en est de même du prévenu détenu condamné à une peine d’emprisonnement aussitôt que la durée de la détention aura atteint celle de la peine prononcée</w:t>
      </w:r>
    </w:p>
    <w:p w:rsidR="00701185" w:rsidRPr="00433EF8" w:rsidRDefault="00701185" w:rsidP="009C3C37">
      <w:pPr>
        <w:spacing w:line="360" w:lineRule="auto"/>
        <w:ind w:left="708"/>
        <w:jc w:val="both"/>
        <w:rPr>
          <w:rFonts w:ascii="Times New Roman" w:hAnsi="Times New Roman" w:cs="Times New Roman"/>
          <w:sz w:val="24"/>
          <w:szCs w:val="24"/>
        </w:rPr>
      </w:pPr>
      <w:r w:rsidRPr="009B4BD1">
        <w:rPr>
          <w:rFonts w:ascii="Times New Roman" w:hAnsi="Times New Roman" w:cs="Times New Roman"/>
          <w:sz w:val="24"/>
          <w:szCs w:val="24"/>
        </w:rPr>
        <w:t>« S’il n’est détenu pour autre cause, le régisseur de l</w:t>
      </w:r>
      <w:r w:rsidR="00BA27CD" w:rsidRPr="009B4BD1">
        <w:rPr>
          <w:rFonts w:ascii="Times New Roman" w:hAnsi="Times New Roman" w:cs="Times New Roman"/>
          <w:sz w:val="24"/>
          <w:szCs w:val="24"/>
        </w:rPr>
        <w:t>a maison d’arrêt, sur ordre du P</w:t>
      </w:r>
      <w:r w:rsidRPr="009B4BD1">
        <w:rPr>
          <w:rFonts w:ascii="Times New Roman" w:hAnsi="Times New Roman" w:cs="Times New Roman"/>
          <w:sz w:val="24"/>
          <w:szCs w:val="24"/>
        </w:rPr>
        <w:t>rocureur de la République mettra immédiatement en liberté le prévenu</w:t>
      </w:r>
      <w:r w:rsidR="00860B0B">
        <w:rPr>
          <w:rFonts w:ascii="Times New Roman" w:hAnsi="Times New Roman" w:cs="Times New Roman"/>
          <w:sz w:val="24"/>
          <w:szCs w:val="24"/>
        </w:rPr>
        <w:t>.</w:t>
      </w:r>
      <w:r w:rsidRPr="009B4BD1">
        <w:rPr>
          <w:rFonts w:ascii="Times New Roman" w:hAnsi="Times New Roman" w:cs="Times New Roman"/>
          <w:sz w:val="24"/>
          <w:szCs w:val="24"/>
        </w:rPr>
        <w:t> »</w:t>
      </w:r>
      <w:r w:rsidRPr="00821072">
        <w:rPr>
          <w:rFonts w:ascii="Times New Roman" w:hAnsi="Times New Roman" w:cs="Times New Roman"/>
          <w:i/>
          <w:sz w:val="24"/>
          <w:szCs w:val="24"/>
        </w:rPr>
        <w:t xml:space="preserve"> </w:t>
      </w:r>
      <w:r w:rsidRPr="00433EF8">
        <w:rPr>
          <w:rFonts w:ascii="Times New Roman" w:hAnsi="Times New Roman" w:cs="Times New Roman"/>
          <w:b/>
          <w:sz w:val="24"/>
          <w:szCs w:val="24"/>
        </w:rPr>
        <w:t xml:space="preserve">TGI HC de Dakar, Parquet du Procureur de la République, Ordre de mise en liberté de </w:t>
      </w:r>
      <w:proofErr w:type="spellStart"/>
      <w:r w:rsidRPr="00433EF8">
        <w:rPr>
          <w:rFonts w:ascii="Times New Roman" w:hAnsi="Times New Roman" w:cs="Times New Roman"/>
          <w:b/>
          <w:sz w:val="24"/>
          <w:szCs w:val="24"/>
        </w:rPr>
        <w:t>Youssouph</w:t>
      </w:r>
      <w:proofErr w:type="spellEnd"/>
      <w:r w:rsidRPr="00433EF8">
        <w:rPr>
          <w:rFonts w:ascii="Times New Roman" w:hAnsi="Times New Roman" w:cs="Times New Roman"/>
          <w:b/>
          <w:sz w:val="24"/>
          <w:szCs w:val="24"/>
        </w:rPr>
        <w:t xml:space="preserve"> </w:t>
      </w:r>
      <w:r w:rsidR="00BA27CD" w:rsidRPr="00433EF8">
        <w:rPr>
          <w:rFonts w:ascii="Times New Roman" w:hAnsi="Times New Roman" w:cs="Times New Roman"/>
          <w:b/>
          <w:sz w:val="24"/>
          <w:szCs w:val="24"/>
        </w:rPr>
        <w:t xml:space="preserve"> </w:t>
      </w:r>
      <w:proofErr w:type="spellStart"/>
      <w:r w:rsidRPr="00433EF8">
        <w:rPr>
          <w:rFonts w:ascii="Times New Roman" w:hAnsi="Times New Roman" w:cs="Times New Roman"/>
          <w:b/>
          <w:sz w:val="24"/>
          <w:szCs w:val="24"/>
        </w:rPr>
        <w:t>Cissokho</w:t>
      </w:r>
      <w:proofErr w:type="spellEnd"/>
      <w:r w:rsidRPr="00433EF8">
        <w:rPr>
          <w:rFonts w:ascii="Times New Roman" w:hAnsi="Times New Roman" w:cs="Times New Roman"/>
          <w:b/>
          <w:sz w:val="24"/>
          <w:szCs w:val="24"/>
        </w:rPr>
        <w:t xml:space="preserve"> suite à un jugement le relaxant des chefs de détention et usage de drogue en date du 3 juin 2016.</w:t>
      </w:r>
      <w:r w:rsidRPr="00433EF8">
        <w:rPr>
          <w:rFonts w:ascii="Times New Roman" w:hAnsi="Times New Roman" w:cs="Times New Roman"/>
          <w:sz w:val="24"/>
          <w:szCs w:val="24"/>
        </w:rPr>
        <w:t xml:space="preserve">        </w:t>
      </w:r>
    </w:p>
    <w:p w:rsidR="00701185" w:rsidRDefault="00701185" w:rsidP="009C3C37">
      <w:pPr>
        <w:spacing w:line="360" w:lineRule="auto"/>
        <w:ind w:left="708"/>
        <w:jc w:val="both"/>
        <w:rPr>
          <w:rFonts w:ascii="Times New Roman" w:hAnsi="Times New Roman" w:cs="Times New Roman"/>
          <w:sz w:val="24"/>
          <w:szCs w:val="24"/>
        </w:rPr>
      </w:pPr>
      <w:r w:rsidRPr="00E725C7">
        <w:rPr>
          <w:rFonts w:ascii="Times New Roman" w:hAnsi="Times New Roman" w:cs="Times New Roman"/>
          <w:sz w:val="24"/>
          <w:szCs w:val="24"/>
        </w:rPr>
        <w:t xml:space="preserve">« S’il n’est détenu pour autre cause, le Directeur de la maison d’arrêt délivre un certificat d’expiration de peine </w:t>
      </w:r>
      <w:r w:rsidR="00860B0B" w:rsidRPr="00E725C7">
        <w:rPr>
          <w:rFonts w:ascii="Times New Roman" w:hAnsi="Times New Roman" w:cs="Times New Roman"/>
          <w:sz w:val="24"/>
          <w:szCs w:val="24"/>
        </w:rPr>
        <w:t>qui met en liberté le prévenu. »</w:t>
      </w:r>
    </w:p>
    <w:p w:rsidR="00E725C7" w:rsidRPr="00E725C7" w:rsidRDefault="00E725C7" w:rsidP="00701185">
      <w:pPr>
        <w:spacing w:line="360" w:lineRule="auto"/>
        <w:jc w:val="both"/>
        <w:rPr>
          <w:rFonts w:ascii="Times New Roman" w:hAnsi="Times New Roman" w:cs="Times New Roman"/>
          <w:sz w:val="24"/>
          <w:szCs w:val="24"/>
        </w:rPr>
      </w:pPr>
    </w:p>
    <w:p w:rsidR="00701185" w:rsidRPr="009B4BD1" w:rsidRDefault="00701185" w:rsidP="00701185">
      <w:pPr>
        <w:spacing w:line="360" w:lineRule="auto"/>
        <w:jc w:val="both"/>
        <w:rPr>
          <w:rFonts w:ascii="Times New Roman" w:hAnsi="Times New Roman" w:cs="Times New Roman"/>
          <w:b/>
          <w:sz w:val="24"/>
          <w:szCs w:val="24"/>
        </w:rPr>
      </w:pPr>
      <w:r w:rsidRPr="009B4BD1">
        <w:rPr>
          <w:rFonts w:ascii="Times New Roman" w:hAnsi="Times New Roman" w:cs="Times New Roman"/>
          <w:b/>
          <w:sz w:val="24"/>
          <w:szCs w:val="24"/>
        </w:rPr>
        <w:t xml:space="preserve">Article 459  </w:t>
      </w:r>
    </w:p>
    <w:p w:rsidR="00701185" w:rsidRPr="009B4BD1" w:rsidRDefault="00701185" w:rsidP="00701185">
      <w:pPr>
        <w:spacing w:line="360" w:lineRule="auto"/>
        <w:jc w:val="center"/>
        <w:rPr>
          <w:rFonts w:ascii="Times New Roman" w:hAnsi="Times New Roman" w:cs="Times New Roman"/>
          <w:b/>
          <w:sz w:val="24"/>
          <w:szCs w:val="24"/>
        </w:rPr>
      </w:pPr>
      <w:r w:rsidRPr="009B4BD1">
        <w:rPr>
          <w:rFonts w:ascii="Times New Roman" w:hAnsi="Times New Roman" w:cs="Times New Roman"/>
          <w:b/>
          <w:sz w:val="24"/>
          <w:szCs w:val="24"/>
        </w:rPr>
        <w:t>(Loi n° 85-25 du 27 février 1985)</w:t>
      </w:r>
    </w:p>
    <w:p w:rsidR="00701185" w:rsidRPr="009B4BD1" w:rsidRDefault="00701185" w:rsidP="00701185">
      <w:pPr>
        <w:spacing w:line="360" w:lineRule="auto"/>
        <w:jc w:val="both"/>
        <w:rPr>
          <w:rFonts w:ascii="Times New Roman" w:hAnsi="Times New Roman" w:cs="Times New Roman"/>
          <w:b/>
          <w:sz w:val="24"/>
          <w:szCs w:val="24"/>
        </w:rPr>
      </w:pPr>
      <w:r w:rsidRPr="009B4BD1">
        <w:rPr>
          <w:rFonts w:ascii="Times New Roman" w:hAnsi="Times New Roman" w:cs="Times New Roman"/>
          <w:b/>
          <w:sz w:val="24"/>
          <w:szCs w:val="24"/>
        </w:rPr>
        <w:t xml:space="preserve">       Dans le cas prévu à l’article 457, lorsque la partie civile a elle-même mis en mouvement l’action publique, le tribunal statue par le même jugement sur la demande en dommages et intérêts formée par la personne relaxée contre la partie civile pour abus de constitution de partie civile.</w:t>
      </w:r>
    </w:p>
    <w:p w:rsidR="00444CF9" w:rsidRPr="00433EF8" w:rsidRDefault="00444CF9"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lastRenderedPageBreak/>
        <w:t xml:space="preserve">«L’abus de procédure n’étant pas établie, le prévenu doit être débouté de sa demande reconventionnelle en dommages-intérêts. » </w:t>
      </w:r>
      <w:r w:rsidRPr="00433EF8">
        <w:rPr>
          <w:rFonts w:ascii="Times New Roman" w:hAnsi="Times New Roman" w:cs="Times New Roman"/>
          <w:b/>
          <w:sz w:val="24"/>
          <w:szCs w:val="24"/>
        </w:rPr>
        <w:t>TGI HC de Dakar,  Jugement du 28 mai 2015</w:t>
      </w:r>
      <w:r w:rsidR="00BA27CD" w:rsidRPr="00433EF8">
        <w:rPr>
          <w:rFonts w:ascii="Times New Roman" w:hAnsi="Times New Roman" w:cs="Times New Roman"/>
          <w:b/>
          <w:sz w:val="24"/>
          <w:szCs w:val="24"/>
        </w:rPr>
        <w:t xml:space="preserve">, </w:t>
      </w:r>
      <w:r w:rsidRPr="00433EF8">
        <w:rPr>
          <w:rFonts w:ascii="Times New Roman" w:hAnsi="Times New Roman" w:cs="Times New Roman"/>
          <w:b/>
          <w:sz w:val="24"/>
          <w:szCs w:val="24"/>
        </w:rPr>
        <w:t xml:space="preserve"> MP et Karim Meïssa WADE c/ Pape Alboury NDAO et Cabinet RMA SENEGAL AUDIT EXPERTISE CONSEILS</w:t>
      </w:r>
      <w:r w:rsidR="00433EF8">
        <w:rPr>
          <w:rFonts w:ascii="Times New Roman" w:hAnsi="Times New Roman" w:cs="Times New Roman"/>
          <w:b/>
          <w:sz w:val="24"/>
          <w:szCs w:val="24"/>
        </w:rPr>
        <w:t>.</w:t>
      </w:r>
      <w:r w:rsidRPr="00433EF8">
        <w:rPr>
          <w:rFonts w:ascii="Times New Roman" w:hAnsi="Times New Roman" w:cs="Times New Roman"/>
          <w:b/>
          <w:sz w:val="24"/>
          <w:szCs w:val="24"/>
        </w:rPr>
        <w:t xml:space="preserve"> </w:t>
      </w:r>
    </w:p>
    <w:p w:rsidR="00701185" w:rsidRPr="007771DB"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«A fait une correcte application de l’article 459 du Code de Procédure pénale, la Cour d’Appel qui, appréciant souverainement les éléments de preuve, a relevé que le premier juge n’a pas suffisamment caractérisé un abus dans l’action d’une société et retenu que le seul fait de procéder à la citation d’une partie ou de se désister au cours d’une instance ne constitue pas inévitablement un abus</w:t>
      </w:r>
      <w:r w:rsidR="00860B0B">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7771DB">
        <w:rPr>
          <w:rFonts w:ascii="Times New Roman" w:hAnsi="Times New Roman" w:cs="Times New Roman"/>
          <w:b/>
          <w:sz w:val="24"/>
          <w:szCs w:val="24"/>
        </w:rPr>
        <w:t>CS, Arrêt N° 15 du 5 mars 2015, Stéphane GORIN et Autres c. / TROPICASEM SA Sénégal</w:t>
      </w:r>
      <w:r w:rsidRPr="009B4BD1">
        <w:rPr>
          <w:rFonts w:ascii="Times New Roman" w:hAnsi="Times New Roman" w:cs="Times New Roman"/>
          <w:b/>
          <w:i/>
          <w:sz w:val="24"/>
          <w:szCs w:val="24"/>
        </w:rPr>
        <w:t xml:space="preserve">,  Bulletin des arrêts, </w:t>
      </w:r>
      <w:r w:rsidRPr="007771DB">
        <w:rPr>
          <w:rFonts w:ascii="Times New Roman" w:hAnsi="Times New Roman" w:cs="Times New Roman"/>
          <w:b/>
          <w:sz w:val="24"/>
          <w:szCs w:val="24"/>
        </w:rPr>
        <w:t xml:space="preserve">N° 9-10,  Année judiciaire 2015, décembre 2016, p. 29. </w:t>
      </w:r>
    </w:p>
    <w:p w:rsidR="00701185" w:rsidRDefault="00444CF9" w:rsidP="009C3C37">
      <w:pPr>
        <w:spacing w:line="360" w:lineRule="auto"/>
        <w:ind w:left="708"/>
        <w:jc w:val="both"/>
        <w:rPr>
          <w:rFonts w:ascii="Times New Roman" w:hAnsi="Times New Roman" w:cs="Times New Roman"/>
          <w:i/>
          <w:sz w:val="24"/>
          <w:szCs w:val="24"/>
        </w:rPr>
      </w:pPr>
      <w:r w:rsidRPr="00821072">
        <w:rPr>
          <w:rFonts w:ascii="Times New Roman" w:hAnsi="Times New Roman" w:cs="Times New Roman"/>
          <w:i/>
          <w:sz w:val="24"/>
          <w:szCs w:val="24"/>
        </w:rPr>
        <w:t xml:space="preserve"> </w:t>
      </w:r>
      <w:r w:rsidR="00701185" w:rsidRPr="00821072">
        <w:rPr>
          <w:rFonts w:ascii="Times New Roman" w:hAnsi="Times New Roman" w:cs="Times New Roman"/>
          <w:i/>
          <w:sz w:val="24"/>
          <w:szCs w:val="24"/>
        </w:rPr>
        <w:t>« Les prévenus ayant étaient reconnus coupables des faits qui leurs sont reprochés, dès lors leur demande de dommages-intérêts pour pro</w:t>
      </w:r>
      <w:r w:rsidR="00860B0B">
        <w:rPr>
          <w:rFonts w:ascii="Times New Roman" w:hAnsi="Times New Roman" w:cs="Times New Roman"/>
          <w:i/>
          <w:sz w:val="24"/>
          <w:szCs w:val="24"/>
        </w:rPr>
        <w:t>cédure abusive est mal fondée. »</w:t>
      </w:r>
      <w:r w:rsidR="00701185" w:rsidRPr="00821072">
        <w:rPr>
          <w:rFonts w:ascii="Times New Roman" w:hAnsi="Times New Roman" w:cs="Times New Roman"/>
          <w:i/>
          <w:sz w:val="24"/>
          <w:szCs w:val="24"/>
        </w:rPr>
        <w:t xml:space="preserve"> </w:t>
      </w:r>
      <w:r w:rsidR="00701185" w:rsidRPr="007771DB">
        <w:rPr>
          <w:rFonts w:ascii="Times New Roman" w:hAnsi="Times New Roman" w:cs="Times New Roman"/>
          <w:b/>
          <w:sz w:val="24"/>
          <w:szCs w:val="24"/>
        </w:rPr>
        <w:t xml:space="preserve">TRHC de Dakar, Jugement 5307 du 21 novembre 2006,  MP et SGBS c/Papa </w:t>
      </w:r>
      <w:proofErr w:type="spellStart"/>
      <w:r w:rsidR="00701185" w:rsidRPr="007771DB">
        <w:rPr>
          <w:rFonts w:ascii="Times New Roman" w:hAnsi="Times New Roman" w:cs="Times New Roman"/>
          <w:b/>
          <w:sz w:val="24"/>
          <w:szCs w:val="24"/>
        </w:rPr>
        <w:t>Momar</w:t>
      </w:r>
      <w:proofErr w:type="spellEnd"/>
      <w:r w:rsidR="00701185" w:rsidRPr="007771DB">
        <w:rPr>
          <w:rFonts w:ascii="Times New Roman" w:hAnsi="Times New Roman" w:cs="Times New Roman"/>
          <w:b/>
          <w:sz w:val="24"/>
          <w:szCs w:val="24"/>
        </w:rPr>
        <w:t xml:space="preserve"> DIOP, </w:t>
      </w:r>
      <w:proofErr w:type="spellStart"/>
      <w:r w:rsidR="00701185" w:rsidRPr="007771DB">
        <w:rPr>
          <w:rFonts w:ascii="Times New Roman" w:hAnsi="Times New Roman" w:cs="Times New Roman"/>
          <w:b/>
          <w:sz w:val="24"/>
          <w:szCs w:val="24"/>
        </w:rPr>
        <w:t>Mague</w:t>
      </w:r>
      <w:r w:rsidR="006B3C4D" w:rsidRPr="007771DB">
        <w:rPr>
          <w:rFonts w:ascii="Times New Roman" w:hAnsi="Times New Roman" w:cs="Times New Roman"/>
          <w:b/>
          <w:sz w:val="24"/>
          <w:szCs w:val="24"/>
        </w:rPr>
        <w:t>tte</w:t>
      </w:r>
      <w:proofErr w:type="spellEnd"/>
      <w:r w:rsidR="006B3C4D" w:rsidRPr="007771DB">
        <w:rPr>
          <w:rFonts w:ascii="Times New Roman" w:hAnsi="Times New Roman" w:cs="Times New Roman"/>
          <w:b/>
          <w:sz w:val="24"/>
          <w:szCs w:val="24"/>
        </w:rPr>
        <w:t xml:space="preserve"> DOUCOURE et </w:t>
      </w:r>
      <w:proofErr w:type="spellStart"/>
      <w:r w:rsidR="006B3C4D" w:rsidRPr="007771DB">
        <w:rPr>
          <w:rFonts w:ascii="Times New Roman" w:hAnsi="Times New Roman" w:cs="Times New Roman"/>
          <w:b/>
          <w:sz w:val="24"/>
          <w:szCs w:val="24"/>
        </w:rPr>
        <w:t>Fama</w:t>
      </w:r>
      <w:proofErr w:type="spellEnd"/>
      <w:r w:rsidR="006B3C4D" w:rsidRPr="007771DB">
        <w:rPr>
          <w:rFonts w:ascii="Times New Roman" w:hAnsi="Times New Roman" w:cs="Times New Roman"/>
          <w:b/>
          <w:sz w:val="24"/>
          <w:szCs w:val="24"/>
        </w:rPr>
        <w:t xml:space="preserve"> Diop SENE.</w:t>
      </w:r>
      <w:r w:rsidR="009B4BD1">
        <w:rPr>
          <w:rFonts w:ascii="Times New Roman" w:hAnsi="Times New Roman" w:cs="Times New Roman"/>
          <w:i/>
          <w:sz w:val="24"/>
          <w:szCs w:val="24"/>
        </w:rPr>
        <w:tab/>
      </w:r>
    </w:p>
    <w:p w:rsidR="00E725C7" w:rsidRPr="006B3C4D" w:rsidRDefault="00E725C7" w:rsidP="009C3C37">
      <w:pPr>
        <w:spacing w:line="360" w:lineRule="auto"/>
        <w:ind w:left="708"/>
        <w:jc w:val="both"/>
        <w:rPr>
          <w:rFonts w:ascii="Times New Roman" w:hAnsi="Times New Roman" w:cs="Times New Roman"/>
          <w:b/>
          <w:i/>
          <w:sz w:val="24"/>
          <w:szCs w:val="24"/>
        </w:rPr>
      </w:pP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Article 460</w:t>
      </w:r>
      <w:r w:rsidR="00821072" w:rsidRPr="00821072">
        <w:rPr>
          <w:rFonts w:ascii="Times New Roman" w:hAnsi="Times New Roman" w:cs="Times New Roman"/>
          <w:b/>
          <w:sz w:val="24"/>
          <w:szCs w:val="24"/>
        </w:rPr>
        <w:t> : -</w:t>
      </w:r>
      <w:r w:rsidRPr="00821072">
        <w:rPr>
          <w:rFonts w:ascii="Times New Roman" w:hAnsi="Times New Roman" w:cs="Times New Roman"/>
          <w:b/>
          <w:sz w:val="24"/>
          <w:szCs w:val="24"/>
        </w:rPr>
        <w:t xml:space="preserve">Tout jugement de condamnation rendu contre le prévenu et éventuellement contre la partie civilement responsable, les condamne aux frais et dépens envers l’Etat. Il se prononce à l’égard du prévenu sur la durée de la contrainte par corps.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Il en est de même au cas de transaction ayant éteint l’action publique, conformément à l’article 6, et au cas d’absolution, sauf si le tribunal, par décision spéciale et motivée, décharge  le prévenu et la personne civilement responsable de tout ou partie des frais.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         La partie civile dont l’action a été déclarée recevable n’est pas tenue des frais dès lors que l’individu contre lequel elle s’est constituée a été reconnu coupable d’une infraction.</w:t>
      </w:r>
    </w:p>
    <w:p w:rsidR="008B0280" w:rsidRPr="007771DB" w:rsidRDefault="008B0280"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Le prévenu ayant été déclaré coupable des chefs de délits dont il est poursuivi et le civilement responsable condamné, la contrainte par corps et les dépens doivent être prononcés à l’encontre du prévenu en applicati</w:t>
      </w:r>
      <w:r w:rsidR="00E725C7">
        <w:rPr>
          <w:rFonts w:ascii="Times New Roman" w:hAnsi="Times New Roman" w:cs="Times New Roman"/>
          <w:i/>
          <w:sz w:val="24"/>
          <w:szCs w:val="24"/>
        </w:rPr>
        <w:t>on de l’article 460 du code de P</w:t>
      </w:r>
      <w:r w:rsidRPr="00821072">
        <w:rPr>
          <w:rFonts w:ascii="Times New Roman" w:hAnsi="Times New Roman" w:cs="Times New Roman"/>
          <w:i/>
          <w:sz w:val="24"/>
          <w:szCs w:val="24"/>
        </w:rPr>
        <w:t>rocédure pénale</w:t>
      </w:r>
      <w:r w:rsidR="00860B0B">
        <w:rPr>
          <w:rFonts w:ascii="Times New Roman" w:hAnsi="Times New Roman" w:cs="Times New Roman"/>
          <w:i/>
          <w:sz w:val="24"/>
          <w:szCs w:val="24"/>
        </w:rPr>
        <w:t>.</w:t>
      </w:r>
      <w:r w:rsidRPr="00821072">
        <w:rPr>
          <w:rFonts w:ascii="Times New Roman" w:hAnsi="Times New Roman" w:cs="Times New Roman"/>
          <w:i/>
          <w:sz w:val="24"/>
          <w:szCs w:val="24"/>
        </w:rPr>
        <w:t xml:space="preserve"> » </w:t>
      </w:r>
      <w:r w:rsidRPr="007771DB">
        <w:rPr>
          <w:rFonts w:ascii="Times New Roman" w:hAnsi="Times New Roman" w:cs="Times New Roman"/>
          <w:b/>
          <w:sz w:val="24"/>
          <w:szCs w:val="24"/>
        </w:rPr>
        <w:t xml:space="preserve">TGI HC de Dakar, </w:t>
      </w:r>
      <w:r w:rsidR="00BA27CD" w:rsidRPr="007771DB">
        <w:rPr>
          <w:rFonts w:ascii="Times New Roman" w:hAnsi="Times New Roman" w:cs="Times New Roman"/>
          <w:b/>
          <w:sz w:val="24"/>
          <w:szCs w:val="24"/>
        </w:rPr>
        <w:t>J</w:t>
      </w:r>
      <w:r w:rsidRPr="007771DB">
        <w:rPr>
          <w:rFonts w:ascii="Times New Roman" w:hAnsi="Times New Roman" w:cs="Times New Roman"/>
          <w:b/>
          <w:sz w:val="24"/>
          <w:szCs w:val="24"/>
        </w:rPr>
        <w:t>ugement N° 758/2015</w:t>
      </w:r>
      <w:r w:rsidR="00BA27CD" w:rsidRPr="007771DB">
        <w:rPr>
          <w:rFonts w:ascii="Times New Roman" w:hAnsi="Times New Roman" w:cs="Times New Roman"/>
          <w:b/>
          <w:sz w:val="24"/>
          <w:szCs w:val="24"/>
        </w:rPr>
        <w:t xml:space="preserve"> du 15 juin 2015,  </w:t>
      </w:r>
      <w:r w:rsidR="00BA27CD" w:rsidRPr="007771DB">
        <w:rPr>
          <w:rFonts w:ascii="Times New Roman" w:hAnsi="Times New Roman" w:cs="Times New Roman"/>
          <w:b/>
          <w:sz w:val="24"/>
          <w:szCs w:val="24"/>
        </w:rPr>
        <w:lastRenderedPageBreak/>
        <w:t xml:space="preserve">MP et Ibrahima SAKHO c. </w:t>
      </w:r>
      <w:r w:rsidRPr="007771DB">
        <w:rPr>
          <w:rFonts w:ascii="Times New Roman" w:hAnsi="Times New Roman" w:cs="Times New Roman"/>
          <w:b/>
          <w:sz w:val="24"/>
          <w:szCs w:val="24"/>
        </w:rPr>
        <w:t>/ Bassir</w:t>
      </w:r>
      <w:r w:rsidR="00BA27CD" w:rsidRPr="007771DB">
        <w:rPr>
          <w:rFonts w:ascii="Times New Roman" w:hAnsi="Times New Roman" w:cs="Times New Roman"/>
          <w:b/>
          <w:sz w:val="24"/>
          <w:szCs w:val="24"/>
        </w:rPr>
        <w:t>ou Mbacké DIAKHATE et Comptoir a</w:t>
      </w:r>
      <w:r w:rsidRPr="007771DB">
        <w:rPr>
          <w:rFonts w:ascii="Times New Roman" w:hAnsi="Times New Roman" w:cs="Times New Roman"/>
          <w:b/>
          <w:sz w:val="24"/>
          <w:szCs w:val="24"/>
        </w:rPr>
        <w:t>fricain de Bâtiments.</w:t>
      </w:r>
    </w:p>
    <w:p w:rsidR="00701185" w:rsidRPr="007771DB"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xml:space="preserve">« </w:t>
      </w:r>
      <w:r w:rsidR="00E725C7">
        <w:rPr>
          <w:rFonts w:ascii="Times New Roman" w:hAnsi="Times New Roman" w:cs="Times New Roman"/>
          <w:i/>
          <w:sz w:val="24"/>
          <w:szCs w:val="24"/>
        </w:rPr>
        <w:t>Selon l’article 460 du Code de P</w:t>
      </w:r>
      <w:r w:rsidRPr="00821072">
        <w:rPr>
          <w:rFonts w:ascii="Times New Roman" w:hAnsi="Times New Roman" w:cs="Times New Roman"/>
          <w:i/>
          <w:sz w:val="24"/>
          <w:szCs w:val="24"/>
        </w:rPr>
        <w:t>rocédure pénale, le jugement de condamnation rendu contre le prévenu le</w:t>
      </w:r>
      <w:r w:rsidR="00BA27CD" w:rsidRPr="00821072">
        <w:rPr>
          <w:rFonts w:ascii="Times New Roman" w:hAnsi="Times New Roman" w:cs="Times New Roman"/>
          <w:i/>
          <w:sz w:val="24"/>
          <w:szCs w:val="24"/>
        </w:rPr>
        <w:t xml:space="preserve"> condamne aux frais du procès, </w:t>
      </w:r>
      <w:r w:rsidRPr="00821072">
        <w:rPr>
          <w:rFonts w:ascii="Times New Roman" w:hAnsi="Times New Roman" w:cs="Times New Roman"/>
          <w:i/>
          <w:sz w:val="24"/>
          <w:szCs w:val="24"/>
        </w:rPr>
        <w:t>le prévenu ayant succombé est tenu au frais du procès</w:t>
      </w:r>
      <w:r w:rsidR="00860B0B">
        <w:rPr>
          <w:rFonts w:ascii="Times New Roman" w:hAnsi="Times New Roman" w:cs="Times New Roman"/>
          <w:i/>
          <w:sz w:val="24"/>
          <w:szCs w:val="24"/>
        </w:rPr>
        <w:t>. »</w:t>
      </w:r>
      <w:r w:rsidRPr="00821072">
        <w:rPr>
          <w:rFonts w:ascii="Times New Roman" w:hAnsi="Times New Roman" w:cs="Times New Roman"/>
          <w:i/>
          <w:sz w:val="24"/>
          <w:szCs w:val="24"/>
        </w:rPr>
        <w:t xml:space="preserve"> </w:t>
      </w:r>
      <w:r w:rsidRPr="007771DB">
        <w:rPr>
          <w:rFonts w:ascii="Times New Roman" w:hAnsi="Times New Roman" w:cs="Times New Roman"/>
          <w:b/>
          <w:sz w:val="24"/>
          <w:szCs w:val="24"/>
        </w:rPr>
        <w:t xml:space="preserve">TGI HC de Dakar, Jugement N° 0359/2016, 10 mars 2010,  MP et </w:t>
      </w:r>
      <w:proofErr w:type="spellStart"/>
      <w:r w:rsidRPr="007771DB">
        <w:rPr>
          <w:rFonts w:ascii="Times New Roman" w:hAnsi="Times New Roman" w:cs="Times New Roman"/>
          <w:b/>
          <w:sz w:val="24"/>
          <w:szCs w:val="24"/>
        </w:rPr>
        <w:t>Assane</w:t>
      </w:r>
      <w:proofErr w:type="spellEnd"/>
      <w:r w:rsidRPr="007771DB">
        <w:rPr>
          <w:rFonts w:ascii="Times New Roman" w:hAnsi="Times New Roman" w:cs="Times New Roman"/>
          <w:b/>
          <w:sz w:val="24"/>
          <w:szCs w:val="24"/>
        </w:rPr>
        <w:t xml:space="preserve"> </w:t>
      </w:r>
      <w:proofErr w:type="spellStart"/>
      <w:r w:rsidRPr="007771DB">
        <w:rPr>
          <w:rFonts w:ascii="Times New Roman" w:hAnsi="Times New Roman" w:cs="Times New Roman"/>
          <w:b/>
          <w:sz w:val="24"/>
          <w:szCs w:val="24"/>
        </w:rPr>
        <w:t>Ndour</w:t>
      </w:r>
      <w:proofErr w:type="spellEnd"/>
      <w:r w:rsidRPr="007771DB">
        <w:rPr>
          <w:rFonts w:ascii="Times New Roman" w:hAnsi="Times New Roman" w:cs="Times New Roman"/>
          <w:b/>
          <w:sz w:val="24"/>
          <w:szCs w:val="24"/>
        </w:rPr>
        <w:t xml:space="preserve"> c. / SANKHE et </w:t>
      </w:r>
      <w:proofErr w:type="spellStart"/>
      <w:r w:rsidRPr="007771DB">
        <w:rPr>
          <w:rFonts w:ascii="Times New Roman" w:hAnsi="Times New Roman" w:cs="Times New Roman"/>
          <w:b/>
          <w:sz w:val="24"/>
          <w:szCs w:val="24"/>
        </w:rPr>
        <w:t>Makhtar</w:t>
      </w:r>
      <w:proofErr w:type="spellEnd"/>
      <w:r w:rsidRPr="007771DB">
        <w:rPr>
          <w:rFonts w:ascii="Times New Roman" w:hAnsi="Times New Roman" w:cs="Times New Roman"/>
          <w:b/>
          <w:sz w:val="24"/>
          <w:szCs w:val="24"/>
        </w:rPr>
        <w:t xml:space="preserve"> MBAYE </w:t>
      </w:r>
      <w:proofErr w:type="spellStart"/>
      <w:r w:rsidRPr="007771DB">
        <w:rPr>
          <w:rFonts w:ascii="Times New Roman" w:hAnsi="Times New Roman" w:cs="Times New Roman"/>
          <w:b/>
          <w:sz w:val="24"/>
          <w:szCs w:val="24"/>
        </w:rPr>
        <w:t>Madiaré</w:t>
      </w:r>
      <w:proofErr w:type="spellEnd"/>
      <w:r w:rsidRPr="007771DB">
        <w:rPr>
          <w:rFonts w:ascii="Times New Roman" w:hAnsi="Times New Roman" w:cs="Times New Roman"/>
          <w:b/>
          <w:sz w:val="24"/>
          <w:szCs w:val="24"/>
        </w:rPr>
        <w:t xml:space="preserve"> SAMB. </w:t>
      </w:r>
    </w:p>
    <w:p w:rsidR="00701185" w:rsidRPr="007771DB"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En matière politique, la contrainte par corps</w:t>
      </w:r>
      <w:r w:rsidR="006C41E2" w:rsidRPr="00821072">
        <w:rPr>
          <w:rFonts w:ascii="Times New Roman" w:hAnsi="Times New Roman" w:cs="Times New Roman"/>
          <w:i/>
          <w:sz w:val="24"/>
          <w:szCs w:val="24"/>
        </w:rPr>
        <w:t xml:space="preserve"> ne peut jamais être prononcée,</w:t>
      </w:r>
      <w:r w:rsidRPr="00821072">
        <w:rPr>
          <w:rFonts w:ascii="Times New Roman" w:hAnsi="Times New Roman" w:cs="Times New Roman"/>
          <w:i/>
          <w:sz w:val="24"/>
          <w:szCs w:val="24"/>
        </w:rPr>
        <w:t xml:space="preserve"> les infractions à la loi sur la presse sont assimilées à cet égard à des infractions</w:t>
      </w:r>
      <w:r w:rsidR="009B4BD1">
        <w:rPr>
          <w:rFonts w:ascii="Times New Roman" w:hAnsi="Times New Roman" w:cs="Times New Roman"/>
          <w:i/>
          <w:sz w:val="24"/>
          <w:szCs w:val="24"/>
        </w:rPr>
        <w:t xml:space="preserve"> politiques</w:t>
      </w:r>
      <w:r w:rsidR="00860B0B">
        <w:rPr>
          <w:rFonts w:ascii="Times New Roman" w:hAnsi="Times New Roman" w:cs="Times New Roman"/>
          <w:i/>
          <w:sz w:val="24"/>
          <w:szCs w:val="24"/>
        </w:rPr>
        <w:t>.</w:t>
      </w:r>
      <w:r w:rsidR="009B4BD1">
        <w:rPr>
          <w:rFonts w:ascii="Times New Roman" w:hAnsi="Times New Roman" w:cs="Times New Roman"/>
          <w:i/>
          <w:sz w:val="24"/>
          <w:szCs w:val="24"/>
        </w:rPr>
        <w:t> </w:t>
      </w:r>
      <w:r w:rsidR="00860B0B">
        <w:rPr>
          <w:rFonts w:ascii="Times New Roman" w:hAnsi="Times New Roman" w:cs="Times New Roman"/>
          <w:b/>
          <w:i/>
          <w:sz w:val="24"/>
          <w:szCs w:val="24"/>
        </w:rPr>
        <w:t>»</w:t>
      </w:r>
      <w:r w:rsidR="009B4BD1" w:rsidRPr="009B4BD1">
        <w:rPr>
          <w:rFonts w:ascii="Times New Roman" w:hAnsi="Times New Roman" w:cs="Times New Roman"/>
          <w:b/>
          <w:i/>
          <w:sz w:val="24"/>
          <w:szCs w:val="24"/>
        </w:rPr>
        <w:t xml:space="preserve"> </w:t>
      </w:r>
      <w:r w:rsidR="009B4BD1" w:rsidRPr="007771DB">
        <w:rPr>
          <w:rFonts w:ascii="Times New Roman" w:hAnsi="Times New Roman" w:cs="Times New Roman"/>
          <w:b/>
          <w:sz w:val="24"/>
          <w:szCs w:val="24"/>
        </w:rPr>
        <w:t xml:space="preserve">Cour de </w:t>
      </w:r>
      <w:proofErr w:type="spellStart"/>
      <w:r w:rsidR="009B4BD1" w:rsidRPr="007771DB">
        <w:rPr>
          <w:rFonts w:ascii="Times New Roman" w:hAnsi="Times New Roman" w:cs="Times New Roman"/>
          <w:b/>
          <w:sz w:val="24"/>
          <w:szCs w:val="24"/>
        </w:rPr>
        <w:t>Cass</w:t>
      </w:r>
      <w:proofErr w:type="spellEnd"/>
      <w:r w:rsidR="009B4BD1" w:rsidRPr="007771DB">
        <w:rPr>
          <w:rFonts w:ascii="Times New Roman" w:hAnsi="Times New Roman" w:cs="Times New Roman"/>
          <w:b/>
          <w:sz w:val="24"/>
          <w:szCs w:val="24"/>
        </w:rPr>
        <w:t>.</w:t>
      </w:r>
      <w:r w:rsidRPr="007771DB">
        <w:rPr>
          <w:rFonts w:ascii="Times New Roman" w:hAnsi="Times New Roman" w:cs="Times New Roman"/>
          <w:b/>
          <w:sz w:val="24"/>
          <w:szCs w:val="24"/>
        </w:rPr>
        <w:t xml:space="preserve">, Chambre pénale, arrêt N° 71 du 15 juin 1999, Abdoulaye </w:t>
      </w:r>
      <w:proofErr w:type="spellStart"/>
      <w:r w:rsidRPr="007771DB">
        <w:rPr>
          <w:rFonts w:ascii="Times New Roman" w:hAnsi="Times New Roman" w:cs="Times New Roman"/>
          <w:b/>
          <w:sz w:val="24"/>
          <w:szCs w:val="24"/>
        </w:rPr>
        <w:t>Ndiaga</w:t>
      </w:r>
      <w:proofErr w:type="spellEnd"/>
      <w:r w:rsidRPr="007771DB">
        <w:rPr>
          <w:rFonts w:ascii="Times New Roman" w:hAnsi="Times New Roman" w:cs="Times New Roman"/>
          <w:b/>
          <w:sz w:val="24"/>
          <w:szCs w:val="24"/>
        </w:rPr>
        <w:t xml:space="preserve"> SYLLA et Autres SUD COMMUNICATION c. / Jean Claude MIMRAN et C. S. S</w:t>
      </w:r>
      <w:r w:rsidR="007771DB">
        <w:rPr>
          <w:rFonts w:ascii="Times New Roman" w:hAnsi="Times New Roman" w:cs="Times New Roman"/>
          <w:b/>
          <w:sz w:val="24"/>
          <w:szCs w:val="24"/>
        </w:rPr>
        <w:t>.</w:t>
      </w:r>
      <w:r w:rsidRPr="007771DB">
        <w:rPr>
          <w:rFonts w:ascii="Times New Roman" w:hAnsi="Times New Roman" w:cs="Times New Roman"/>
          <w:b/>
          <w:sz w:val="24"/>
          <w:szCs w:val="24"/>
        </w:rPr>
        <w:t>,</w:t>
      </w:r>
      <w:r w:rsidRPr="009B4BD1">
        <w:rPr>
          <w:rFonts w:ascii="Times New Roman" w:hAnsi="Times New Roman" w:cs="Times New Roman"/>
          <w:b/>
          <w:i/>
          <w:sz w:val="24"/>
          <w:szCs w:val="24"/>
        </w:rPr>
        <w:t xml:space="preserve"> Bulletin des arrêts, </w:t>
      </w:r>
      <w:r w:rsidRPr="007771DB">
        <w:rPr>
          <w:rFonts w:ascii="Times New Roman" w:hAnsi="Times New Roman" w:cs="Times New Roman"/>
          <w:b/>
          <w:sz w:val="24"/>
          <w:szCs w:val="24"/>
        </w:rPr>
        <w:t>N° 7 avril 2005, p. 42.</w:t>
      </w:r>
    </w:p>
    <w:p w:rsidR="008B0280" w:rsidRPr="007771DB" w:rsidRDefault="008B0280"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La contrainte par corps ne peut être prononcée que pour l’exécution d’une sanction pénale ou de réparations allouées pour préjudice rés</w:t>
      </w:r>
      <w:r w:rsidR="006C41E2" w:rsidRPr="00821072">
        <w:rPr>
          <w:rFonts w:ascii="Times New Roman" w:hAnsi="Times New Roman" w:cs="Times New Roman"/>
          <w:i/>
          <w:sz w:val="24"/>
          <w:szCs w:val="24"/>
        </w:rPr>
        <w:t>ultant d’une infraction pénale,</w:t>
      </w:r>
      <w:r w:rsidRPr="00821072">
        <w:rPr>
          <w:rFonts w:ascii="Times New Roman" w:hAnsi="Times New Roman" w:cs="Times New Roman"/>
          <w:i/>
          <w:sz w:val="24"/>
          <w:szCs w:val="24"/>
        </w:rPr>
        <w:t xml:space="preserve"> doit </w:t>
      </w:r>
      <w:r w:rsidR="006C41E2" w:rsidRPr="00821072">
        <w:rPr>
          <w:rFonts w:ascii="Times New Roman" w:hAnsi="Times New Roman" w:cs="Times New Roman"/>
          <w:i/>
          <w:sz w:val="24"/>
          <w:szCs w:val="24"/>
        </w:rPr>
        <w:t xml:space="preserve">dès lors </w:t>
      </w:r>
      <w:r w:rsidRPr="00821072">
        <w:rPr>
          <w:rFonts w:ascii="Times New Roman" w:hAnsi="Times New Roman" w:cs="Times New Roman"/>
          <w:i/>
          <w:sz w:val="24"/>
          <w:szCs w:val="24"/>
        </w:rPr>
        <w:t>être cassé l’arrêt de la Cour d’Appel qui prononce la relaxe du prévenu et qui fixe la durée de la contrainte par corps en violati</w:t>
      </w:r>
      <w:r w:rsidR="00E725C7">
        <w:rPr>
          <w:rFonts w:ascii="Times New Roman" w:hAnsi="Times New Roman" w:cs="Times New Roman"/>
          <w:i/>
          <w:sz w:val="24"/>
          <w:szCs w:val="24"/>
        </w:rPr>
        <w:t>on de l’article 715 du Code de P</w:t>
      </w:r>
      <w:r w:rsidRPr="00821072">
        <w:rPr>
          <w:rFonts w:ascii="Times New Roman" w:hAnsi="Times New Roman" w:cs="Times New Roman"/>
          <w:i/>
          <w:sz w:val="24"/>
          <w:szCs w:val="24"/>
        </w:rPr>
        <w:t>rocédure pénale</w:t>
      </w:r>
      <w:r w:rsidR="00860B0B">
        <w:rPr>
          <w:rFonts w:ascii="Times New Roman" w:hAnsi="Times New Roman" w:cs="Times New Roman"/>
          <w:i/>
          <w:sz w:val="24"/>
          <w:szCs w:val="24"/>
        </w:rPr>
        <w:t>.</w:t>
      </w:r>
      <w:r w:rsidRPr="00821072">
        <w:rPr>
          <w:rFonts w:ascii="Times New Roman" w:hAnsi="Times New Roman" w:cs="Times New Roman"/>
          <w:i/>
          <w:sz w:val="24"/>
          <w:szCs w:val="24"/>
        </w:rPr>
        <w:t xml:space="preserve"> »  </w:t>
      </w:r>
      <w:r w:rsidRPr="007771DB">
        <w:rPr>
          <w:rFonts w:ascii="Times New Roman" w:hAnsi="Times New Roman" w:cs="Times New Roman"/>
          <w:b/>
          <w:sz w:val="24"/>
          <w:szCs w:val="24"/>
        </w:rPr>
        <w:t>CS, N° 9 du 25 février 1987</w:t>
      </w:r>
      <w:r w:rsidR="00BA27CD" w:rsidRPr="007771DB">
        <w:rPr>
          <w:rFonts w:ascii="Times New Roman" w:hAnsi="Times New Roman" w:cs="Times New Roman"/>
          <w:b/>
          <w:sz w:val="24"/>
          <w:szCs w:val="24"/>
        </w:rPr>
        <w:t xml:space="preserve">, </w:t>
      </w:r>
      <w:r w:rsidRPr="007771DB">
        <w:rPr>
          <w:rFonts w:ascii="Times New Roman" w:hAnsi="Times New Roman" w:cs="Times New Roman"/>
          <w:b/>
          <w:sz w:val="24"/>
          <w:szCs w:val="24"/>
        </w:rPr>
        <w:t xml:space="preserve"> Bunel et </w:t>
      </w:r>
      <w:proofErr w:type="spellStart"/>
      <w:r w:rsidRPr="007771DB">
        <w:rPr>
          <w:rFonts w:ascii="Times New Roman" w:hAnsi="Times New Roman" w:cs="Times New Roman"/>
          <w:b/>
          <w:sz w:val="24"/>
          <w:szCs w:val="24"/>
        </w:rPr>
        <w:t>Loirat</w:t>
      </w:r>
      <w:proofErr w:type="spellEnd"/>
      <w:r w:rsidRPr="007771DB">
        <w:rPr>
          <w:rFonts w:ascii="Times New Roman" w:hAnsi="Times New Roman" w:cs="Times New Roman"/>
          <w:b/>
          <w:sz w:val="24"/>
          <w:szCs w:val="24"/>
        </w:rPr>
        <w:t xml:space="preserve"> c. / MP et DIALLO.</w:t>
      </w:r>
    </w:p>
    <w:p w:rsidR="00AE1ED7" w:rsidRPr="007771DB" w:rsidRDefault="00AE1ED7" w:rsidP="00701185">
      <w:pPr>
        <w:spacing w:line="360" w:lineRule="auto"/>
        <w:jc w:val="both"/>
        <w:rPr>
          <w:rFonts w:ascii="Times New Roman" w:hAnsi="Times New Roman" w:cs="Times New Roman"/>
          <w:b/>
          <w:sz w:val="20"/>
          <w:szCs w:val="20"/>
        </w:rPr>
      </w:pP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 xml:space="preserve">Article 461 </w:t>
      </w:r>
    </w:p>
    <w:p w:rsidR="004D64BB" w:rsidRDefault="00701185" w:rsidP="004D64BB">
      <w:pPr>
        <w:spacing w:line="360" w:lineRule="auto"/>
        <w:jc w:val="center"/>
        <w:rPr>
          <w:rFonts w:ascii="Times New Roman" w:hAnsi="Times New Roman" w:cs="Times New Roman"/>
          <w:b/>
          <w:i/>
          <w:sz w:val="24"/>
          <w:szCs w:val="24"/>
        </w:rPr>
      </w:pPr>
      <w:r w:rsidRPr="00821072">
        <w:rPr>
          <w:rFonts w:ascii="Times New Roman" w:hAnsi="Times New Roman" w:cs="Times New Roman"/>
          <w:b/>
          <w:i/>
          <w:sz w:val="24"/>
          <w:szCs w:val="24"/>
        </w:rPr>
        <w:t>(Loi n° 85-25 du 27 février 1985)</w:t>
      </w:r>
    </w:p>
    <w:p w:rsidR="00701185" w:rsidRPr="004D64BB" w:rsidRDefault="00701185" w:rsidP="004D64BB">
      <w:pPr>
        <w:spacing w:line="360" w:lineRule="auto"/>
        <w:rPr>
          <w:rFonts w:ascii="Times New Roman" w:hAnsi="Times New Roman" w:cs="Times New Roman"/>
          <w:b/>
          <w:i/>
          <w:sz w:val="24"/>
          <w:szCs w:val="24"/>
        </w:rPr>
      </w:pPr>
      <w:r w:rsidRPr="00821072">
        <w:rPr>
          <w:rFonts w:ascii="Times New Roman" w:hAnsi="Times New Roman" w:cs="Times New Roman"/>
          <w:b/>
          <w:sz w:val="24"/>
          <w:szCs w:val="24"/>
        </w:rPr>
        <w:t xml:space="preserve">Au cas de relaxe, le prévenu ne peut être condamné aux frais du procès. </w:t>
      </w:r>
    </w:p>
    <w:p w:rsidR="00701185" w:rsidRPr="00821072" w:rsidRDefault="00701185" w:rsidP="00701185">
      <w:pPr>
        <w:spacing w:line="360" w:lineRule="auto"/>
        <w:jc w:val="both"/>
        <w:rPr>
          <w:rFonts w:ascii="Times New Roman" w:hAnsi="Times New Roman" w:cs="Times New Roman"/>
          <w:b/>
          <w:sz w:val="24"/>
          <w:szCs w:val="24"/>
        </w:rPr>
      </w:pPr>
      <w:r w:rsidRPr="00821072">
        <w:rPr>
          <w:rFonts w:ascii="Times New Roman" w:hAnsi="Times New Roman" w:cs="Times New Roman"/>
          <w:b/>
          <w:sz w:val="24"/>
          <w:szCs w:val="24"/>
        </w:rPr>
        <w:t>Toutefois, si le prévenu est relaxé à raison de son état de démence au moment des faits, le tribunal peut mettre à sa charge tout ou partie des dépens.</w:t>
      </w:r>
    </w:p>
    <w:p w:rsidR="000A7B78" w:rsidRPr="007771DB" w:rsidRDefault="000A7B78"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Le prévenu étant renvoyé des fins de la poursuite, il s’ensuit que les dépens d</w:t>
      </w:r>
      <w:r w:rsidR="00E725C7">
        <w:rPr>
          <w:rFonts w:ascii="Times New Roman" w:hAnsi="Times New Roman" w:cs="Times New Roman"/>
          <w:i/>
          <w:sz w:val="24"/>
          <w:szCs w:val="24"/>
        </w:rPr>
        <w:t>oivent être mis à la charge du T</w:t>
      </w:r>
      <w:r w:rsidRPr="00821072">
        <w:rPr>
          <w:rFonts w:ascii="Times New Roman" w:hAnsi="Times New Roman" w:cs="Times New Roman"/>
          <w:i/>
          <w:sz w:val="24"/>
          <w:szCs w:val="24"/>
        </w:rPr>
        <w:t>résor public conformément à l’article 461 du Code de Procédure pénale</w:t>
      </w:r>
      <w:r w:rsidR="00860B0B">
        <w:rPr>
          <w:rFonts w:ascii="Times New Roman" w:hAnsi="Times New Roman" w:cs="Times New Roman"/>
          <w:i/>
          <w:sz w:val="24"/>
          <w:szCs w:val="24"/>
        </w:rPr>
        <w:t>.</w:t>
      </w:r>
      <w:r w:rsidRPr="00821072">
        <w:rPr>
          <w:rFonts w:ascii="Times New Roman" w:hAnsi="Times New Roman" w:cs="Times New Roman"/>
          <w:i/>
          <w:sz w:val="24"/>
          <w:szCs w:val="24"/>
        </w:rPr>
        <w:t> </w:t>
      </w:r>
      <w:r w:rsidR="00860B0B">
        <w:rPr>
          <w:rFonts w:ascii="Times New Roman" w:hAnsi="Times New Roman" w:cs="Times New Roman"/>
          <w:b/>
          <w:i/>
          <w:sz w:val="24"/>
          <w:szCs w:val="24"/>
        </w:rPr>
        <w:t>»</w:t>
      </w:r>
      <w:r w:rsidRPr="00821072">
        <w:rPr>
          <w:rFonts w:ascii="Times New Roman" w:hAnsi="Times New Roman" w:cs="Times New Roman"/>
          <w:b/>
          <w:i/>
          <w:sz w:val="24"/>
          <w:szCs w:val="24"/>
        </w:rPr>
        <w:t xml:space="preserve"> </w:t>
      </w:r>
      <w:r w:rsidRPr="007771DB">
        <w:rPr>
          <w:rFonts w:ascii="Times New Roman" w:hAnsi="Times New Roman" w:cs="Times New Roman"/>
          <w:b/>
          <w:sz w:val="24"/>
          <w:szCs w:val="24"/>
        </w:rPr>
        <w:t>TGI HC de Dakar,</w:t>
      </w:r>
      <w:r w:rsidR="006169FF" w:rsidRPr="007771DB">
        <w:rPr>
          <w:rFonts w:ascii="Times New Roman" w:hAnsi="Times New Roman" w:cs="Times New Roman"/>
          <w:b/>
          <w:sz w:val="24"/>
          <w:szCs w:val="24"/>
        </w:rPr>
        <w:t xml:space="preserve"> 2</w:t>
      </w:r>
      <w:r w:rsidR="006169FF" w:rsidRPr="007771DB">
        <w:rPr>
          <w:rFonts w:ascii="Times New Roman" w:hAnsi="Times New Roman" w:cs="Times New Roman"/>
          <w:b/>
          <w:sz w:val="24"/>
          <w:szCs w:val="24"/>
          <w:vertAlign w:val="superscript"/>
        </w:rPr>
        <w:t>ème</w:t>
      </w:r>
      <w:r w:rsidR="006169FF" w:rsidRPr="007771DB">
        <w:rPr>
          <w:rFonts w:ascii="Times New Roman" w:hAnsi="Times New Roman" w:cs="Times New Roman"/>
          <w:b/>
          <w:sz w:val="24"/>
          <w:szCs w:val="24"/>
        </w:rPr>
        <w:t xml:space="preserve"> Chambre correctionnelle, Jugement N° 0474/2015 du 16 avril 2016,  MP et </w:t>
      </w:r>
      <w:proofErr w:type="spellStart"/>
      <w:r w:rsidR="006169FF" w:rsidRPr="007771DB">
        <w:rPr>
          <w:rFonts w:ascii="Times New Roman" w:hAnsi="Times New Roman" w:cs="Times New Roman"/>
          <w:b/>
          <w:sz w:val="24"/>
          <w:szCs w:val="24"/>
        </w:rPr>
        <w:t>Nfamra</w:t>
      </w:r>
      <w:proofErr w:type="spellEnd"/>
      <w:r w:rsidR="006169FF" w:rsidRPr="007771DB">
        <w:rPr>
          <w:rFonts w:ascii="Times New Roman" w:hAnsi="Times New Roman" w:cs="Times New Roman"/>
          <w:b/>
          <w:sz w:val="24"/>
          <w:szCs w:val="24"/>
        </w:rPr>
        <w:t xml:space="preserve"> SADIO et </w:t>
      </w:r>
      <w:proofErr w:type="spellStart"/>
      <w:r w:rsidR="006169FF" w:rsidRPr="007771DB">
        <w:rPr>
          <w:rFonts w:ascii="Times New Roman" w:hAnsi="Times New Roman" w:cs="Times New Roman"/>
          <w:b/>
          <w:sz w:val="24"/>
          <w:szCs w:val="24"/>
        </w:rPr>
        <w:t>Coumba</w:t>
      </w:r>
      <w:proofErr w:type="spellEnd"/>
      <w:r w:rsidR="006169FF" w:rsidRPr="007771DB">
        <w:rPr>
          <w:rFonts w:ascii="Times New Roman" w:hAnsi="Times New Roman" w:cs="Times New Roman"/>
          <w:b/>
          <w:sz w:val="24"/>
          <w:szCs w:val="24"/>
        </w:rPr>
        <w:t xml:space="preserve"> SADIO c. / Ibrahima SADIO</w:t>
      </w:r>
    </w:p>
    <w:p w:rsidR="00AE1ED7" w:rsidRPr="007771DB" w:rsidRDefault="00701185" w:rsidP="009C3C37">
      <w:pPr>
        <w:spacing w:line="360" w:lineRule="auto"/>
        <w:ind w:left="708"/>
        <w:jc w:val="both"/>
        <w:rPr>
          <w:rFonts w:ascii="Times New Roman" w:hAnsi="Times New Roman" w:cs="Times New Roman"/>
          <w:b/>
          <w:sz w:val="24"/>
          <w:szCs w:val="24"/>
        </w:rPr>
      </w:pPr>
      <w:r w:rsidRPr="00821072">
        <w:rPr>
          <w:rFonts w:ascii="Times New Roman" w:hAnsi="Times New Roman" w:cs="Times New Roman"/>
          <w:i/>
          <w:sz w:val="24"/>
          <w:szCs w:val="24"/>
        </w:rPr>
        <w:t>« Le prévenu ayant été relaxé, il ne peut être</w:t>
      </w:r>
      <w:r w:rsidR="008136D6">
        <w:rPr>
          <w:rFonts w:ascii="Times New Roman" w:hAnsi="Times New Roman" w:cs="Times New Roman"/>
          <w:i/>
          <w:sz w:val="24"/>
          <w:szCs w:val="24"/>
        </w:rPr>
        <w:t xml:space="preserve"> condamné aux frais du procès »</w:t>
      </w:r>
      <w:r w:rsidRPr="00821072">
        <w:rPr>
          <w:rFonts w:ascii="Times New Roman" w:hAnsi="Times New Roman" w:cs="Times New Roman"/>
          <w:i/>
          <w:sz w:val="24"/>
          <w:szCs w:val="24"/>
        </w:rPr>
        <w:t xml:space="preserve"> </w:t>
      </w:r>
      <w:r w:rsidRPr="007771DB">
        <w:rPr>
          <w:rFonts w:ascii="Times New Roman" w:hAnsi="Times New Roman" w:cs="Times New Roman"/>
          <w:b/>
          <w:sz w:val="24"/>
          <w:szCs w:val="24"/>
        </w:rPr>
        <w:t xml:space="preserve">CS, N° 9 du 25 février 1987 Bunel et </w:t>
      </w:r>
      <w:proofErr w:type="spellStart"/>
      <w:r w:rsidRPr="007771DB">
        <w:rPr>
          <w:rFonts w:ascii="Times New Roman" w:hAnsi="Times New Roman" w:cs="Times New Roman"/>
          <w:b/>
          <w:sz w:val="24"/>
          <w:szCs w:val="24"/>
        </w:rPr>
        <w:t>Loirat</w:t>
      </w:r>
      <w:proofErr w:type="spellEnd"/>
      <w:r w:rsidRPr="007771DB">
        <w:rPr>
          <w:rFonts w:ascii="Times New Roman" w:hAnsi="Times New Roman" w:cs="Times New Roman"/>
          <w:b/>
          <w:sz w:val="24"/>
          <w:szCs w:val="24"/>
        </w:rPr>
        <w:t xml:space="preserve"> c. / MP et DIALLO</w:t>
      </w:r>
      <w:r w:rsidR="00AE1ED7" w:rsidRPr="007771DB">
        <w:rPr>
          <w:rFonts w:ascii="Times New Roman" w:hAnsi="Times New Roman" w:cs="Times New Roman"/>
          <w:b/>
          <w:sz w:val="24"/>
          <w:szCs w:val="24"/>
        </w:rPr>
        <w:t>.</w:t>
      </w:r>
    </w:p>
    <w:p w:rsidR="00860B0B" w:rsidRPr="007771DB" w:rsidRDefault="00860B0B" w:rsidP="00701185">
      <w:pPr>
        <w:spacing w:line="360" w:lineRule="auto"/>
        <w:jc w:val="both"/>
        <w:rPr>
          <w:rFonts w:ascii="Times New Roman" w:hAnsi="Times New Roman" w:cs="Times New Roman"/>
          <w:b/>
          <w:sz w:val="24"/>
          <w:szCs w:val="24"/>
        </w:rPr>
      </w:pP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462</w:t>
      </w:r>
      <w:r w:rsidR="006C3233" w:rsidRPr="006C3233">
        <w:rPr>
          <w:rFonts w:ascii="Times New Roman" w:hAnsi="Times New Roman" w:cs="Times New Roman"/>
          <w:b/>
          <w:sz w:val="24"/>
          <w:szCs w:val="24"/>
        </w:rPr>
        <w:t> : -</w:t>
      </w:r>
      <w:r w:rsidRPr="006C3233">
        <w:rPr>
          <w:rFonts w:ascii="Times New Roman" w:hAnsi="Times New Roman" w:cs="Times New Roman"/>
          <w:b/>
          <w:sz w:val="24"/>
          <w:szCs w:val="24"/>
        </w:rPr>
        <w:t>La partie civile qui succombe est tenue des frais. Il en est de même dans le cas visé par l’article 412. Le tribunal peut, toutefois, par décision spéciale et motivée, l’en décharger en tout ou partie.</w:t>
      </w:r>
    </w:p>
    <w:p w:rsidR="00701185" w:rsidRPr="007771DB" w:rsidRDefault="00701185" w:rsidP="009C3C37">
      <w:pPr>
        <w:tabs>
          <w:tab w:val="left" w:pos="567"/>
        </w:tabs>
        <w:spacing w:line="360" w:lineRule="auto"/>
        <w:ind w:left="567"/>
        <w:jc w:val="both"/>
        <w:rPr>
          <w:rFonts w:ascii="Times New Roman" w:hAnsi="Times New Roman" w:cs="Times New Roman"/>
          <w:b/>
          <w:sz w:val="24"/>
          <w:szCs w:val="24"/>
        </w:rPr>
      </w:pPr>
      <w:r w:rsidRPr="006C3233">
        <w:rPr>
          <w:rFonts w:ascii="Times New Roman" w:hAnsi="Times New Roman" w:cs="Times New Roman"/>
          <w:i/>
          <w:sz w:val="24"/>
          <w:szCs w:val="24"/>
        </w:rPr>
        <w:t>« Le prévenu étant relaxé et la partie civile déboutée de toute ses</w:t>
      </w:r>
      <w:r w:rsidR="00450496" w:rsidRPr="006C3233">
        <w:rPr>
          <w:rFonts w:ascii="Times New Roman" w:hAnsi="Times New Roman" w:cs="Times New Roman"/>
          <w:i/>
          <w:sz w:val="24"/>
          <w:szCs w:val="24"/>
        </w:rPr>
        <w:t xml:space="preserve"> demandes ayant ainsi succombé</w:t>
      </w:r>
      <w:r w:rsidR="005916B6">
        <w:rPr>
          <w:rFonts w:ascii="Times New Roman" w:hAnsi="Times New Roman" w:cs="Times New Roman"/>
          <w:i/>
          <w:sz w:val="24"/>
          <w:szCs w:val="24"/>
        </w:rPr>
        <w:t>e</w:t>
      </w:r>
      <w:r w:rsidR="00450496" w:rsidRPr="006C3233">
        <w:rPr>
          <w:rFonts w:ascii="Times New Roman" w:hAnsi="Times New Roman" w:cs="Times New Roman"/>
          <w:i/>
          <w:sz w:val="24"/>
          <w:szCs w:val="24"/>
        </w:rPr>
        <w:t>,</w:t>
      </w:r>
      <w:r w:rsidRPr="006C3233">
        <w:rPr>
          <w:rFonts w:ascii="Times New Roman" w:hAnsi="Times New Roman" w:cs="Times New Roman"/>
          <w:i/>
          <w:sz w:val="24"/>
          <w:szCs w:val="24"/>
        </w:rPr>
        <w:t xml:space="preserve"> il éche</w:t>
      </w:r>
      <w:r w:rsidR="00860B0B">
        <w:rPr>
          <w:rFonts w:ascii="Times New Roman" w:hAnsi="Times New Roman" w:cs="Times New Roman"/>
          <w:i/>
          <w:sz w:val="24"/>
          <w:szCs w:val="24"/>
        </w:rPr>
        <w:t>t de la condamner aux dépens. »</w:t>
      </w:r>
      <w:r w:rsidRPr="006C3233">
        <w:rPr>
          <w:rFonts w:ascii="Times New Roman" w:hAnsi="Times New Roman" w:cs="Times New Roman"/>
          <w:i/>
          <w:sz w:val="24"/>
          <w:szCs w:val="24"/>
        </w:rPr>
        <w:t xml:space="preserve"> </w:t>
      </w:r>
      <w:r w:rsidRPr="007771DB">
        <w:rPr>
          <w:rFonts w:ascii="Times New Roman" w:hAnsi="Times New Roman" w:cs="Times New Roman"/>
          <w:b/>
          <w:sz w:val="24"/>
          <w:szCs w:val="24"/>
        </w:rPr>
        <w:t>TGI HC de Dakar, 28 mai 2015,  MP et Karim Meïssa WADE  C. / Pape Alboury NDAO  et Le Cabinet RMA SENEGAL AUDIT EXPERTISE CONSEILS</w:t>
      </w:r>
      <w:r w:rsidR="009B4BD1" w:rsidRPr="007771DB">
        <w:rPr>
          <w:rFonts w:ascii="Times New Roman" w:hAnsi="Times New Roman" w:cs="Times New Roman"/>
          <w:b/>
          <w:sz w:val="24"/>
          <w:szCs w:val="24"/>
        </w:rPr>
        <w:t xml:space="preserve">. </w:t>
      </w:r>
    </w:p>
    <w:p w:rsidR="004D64BB" w:rsidRPr="009B4BD1" w:rsidRDefault="004D64BB" w:rsidP="009C3C37">
      <w:pPr>
        <w:tabs>
          <w:tab w:val="left" w:pos="567"/>
        </w:tabs>
        <w:spacing w:line="360" w:lineRule="auto"/>
        <w:ind w:left="567"/>
        <w:jc w:val="both"/>
        <w:rPr>
          <w:rFonts w:ascii="Times New Roman" w:hAnsi="Times New Roman" w:cs="Times New Roman"/>
          <w:b/>
          <w:i/>
          <w:sz w:val="24"/>
          <w:szCs w:val="24"/>
        </w:rPr>
      </w:pP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463</w:t>
      </w:r>
      <w:r w:rsidR="006C3233" w:rsidRPr="006C3233">
        <w:rPr>
          <w:rFonts w:ascii="Times New Roman" w:hAnsi="Times New Roman" w:cs="Times New Roman"/>
          <w:b/>
          <w:sz w:val="24"/>
          <w:szCs w:val="24"/>
        </w:rPr>
        <w:t> : -</w:t>
      </w:r>
      <w:r w:rsidRPr="006C3233">
        <w:rPr>
          <w:rFonts w:ascii="Times New Roman" w:hAnsi="Times New Roman" w:cs="Times New Roman"/>
          <w:b/>
          <w:sz w:val="24"/>
          <w:szCs w:val="24"/>
        </w:rPr>
        <w:t>Dans le cas où la condamnation n’intervient pas pour toutes infractions qui ont fait l’objet de la poursuite ou n’intervient qu’à raison d’infractions qui ont fait l’objet d’une disqualification, soit au cours de l’instruction, soit au moment du prononcé du jugement comme aussi dans le cas de mise hors de cause de certains prévenus, le tribunal peut, par une disposition motivée, décharger le condamné de la part des frais de justice qui ne résulte pas directement de l’infraction ayant entraîné la condamnation au fond. Le tribunal fixe lui-même le montant des frais dont est alors déchargé le condamné, ces frais étant laissés, selon les circonstances, à la charge du trésorier ou de la partie civile.</w:t>
      </w:r>
    </w:p>
    <w:p w:rsidR="00701185" w:rsidRPr="007771DB" w:rsidRDefault="00701185" w:rsidP="009C3C37">
      <w:pPr>
        <w:spacing w:line="360" w:lineRule="auto"/>
        <w:ind w:left="708"/>
        <w:jc w:val="both"/>
        <w:rPr>
          <w:rFonts w:ascii="Times New Roman" w:hAnsi="Times New Roman" w:cs="Times New Roman"/>
          <w:b/>
          <w:sz w:val="24"/>
          <w:szCs w:val="24"/>
        </w:rPr>
      </w:pPr>
      <w:r w:rsidRPr="006C3233">
        <w:rPr>
          <w:rFonts w:ascii="Times New Roman" w:hAnsi="Times New Roman" w:cs="Times New Roman"/>
          <w:i/>
          <w:sz w:val="24"/>
          <w:szCs w:val="24"/>
        </w:rPr>
        <w:t>« Doit être déchu de son recours le demandeur condamné, à une peine d’emprisonnement av</w:t>
      </w:r>
      <w:r w:rsidR="005916B6">
        <w:rPr>
          <w:rFonts w:ascii="Times New Roman" w:hAnsi="Times New Roman" w:cs="Times New Roman"/>
          <w:i/>
          <w:sz w:val="24"/>
          <w:szCs w:val="24"/>
        </w:rPr>
        <w:t>ec sursis, qui n’a pas consigné</w:t>
      </w:r>
      <w:r w:rsidRPr="006C3233">
        <w:rPr>
          <w:rFonts w:ascii="Times New Roman" w:hAnsi="Times New Roman" w:cs="Times New Roman"/>
          <w:i/>
          <w:sz w:val="24"/>
          <w:szCs w:val="24"/>
        </w:rPr>
        <w:t xml:space="preserve"> l’amende et la somme suffisante pour garantir l</w:t>
      </w:r>
      <w:r w:rsidR="005916B6">
        <w:rPr>
          <w:rFonts w:ascii="Times New Roman" w:hAnsi="Times New Roman" w:cs="Times New Roman"/>
          <w:i/>
          <w:sz w:val="24"/>
          <w:szCs w:val="24"/>
        </w:rPr>
        <w:t>e paiement des droits de timbre</w:t>
      </w:r>
      <w:r w:rsidRPr="006C3233">
        <w:rPr>
          <w:rFonts w:ascii="Times New Roman" w:hAnsi="Times New Roman" w:cs="Times New Roman"/>
          <w:i/>
          <w:sz w:val="24"/>
          <w:szCs w:val="24"/>
        </w:rPr>
        <w:t xml:space="preserve"> et d’enr</w:t>
      </w:r>
      <w:r w:rsidR="009B4BD1">
        <w:rPr>
          <w:rFonts w:ascii="Times New Roman" w:hAnsi="Times New Roman" w:cs="Times New Roman"/>
          <w:i/>
          <w:sz w:val="24"/>
          <w:szCs w:val="24"/>
        </w:rPr>
        <w:t>egistrement</w:t>
      </w:r>
      <w:r w:rsidR="00860B0B">
        <w:rPr>
          <w:rFonts w:ascii="Times New Roman" w:hAnsi="Times New Roman" w:cs="Times New Roman"/>
          <w:i/>
          <w:sz w:val="24"/>
          <w:szCs w:val="24"/>
        </w:rPr>
        <w:t>.</w:t>
      </w:r>
      <w:r w:rsidR="009B4BD1">
        <w:rPr>
          <w:rFonts w:ascii="Times New Roman" w:hAnsi="Times New Roman" w:cs="Times New Roman"/>
          <w:i/>
          <w:sz w:val="24"/>
          <w:szCs w:val="24"/>
        </w:rPr>
        <w:t xml:space="preserve"> » </w:t>
      </w:r>
      <w:r w:rsidR="009B4BD1" w:rsidRPr="007771DB">
        <w:rPr>
          <w:rFonts w:ascii="Times New Roman" w:hAnsi="Times New Roman" w:cs="Times New Roman"/>
          <w:b/>
          <w:sz w:val="24"/>
          <w:szCs w:val="24"/>
        </w:rPr>
        <w:t xml:space="preserve">Cour de </w:t>
      </w:r>
      <w:proofErr w:type="spellStart"/>
      <w:proofErr w:type="gramStart"/>
      <w:r w:rsidR="009B4BD1" w:rsidRPr="007771DB">
        <w:rPr>
          <w:rFonts w:ascii="Times New Roman" w:hAnsi="Times New Roman" w:cs="Times New Roman"/>
          <w:b/>
          <w:sz w:val="24"/>
          <w:szCs w:val="24"/>
        </w:rPr>
        <w:t>cass</w:t>
      </w:r>
      <w:proofErr w:type="spellEnd"/>
      <w:r w:rsidR="009B4BD1" w:rsidRPr="007771DB">
        <w:rPr>
          <w:rFonts w:ascii="Times New Roman" w:hAnsi="Times New Roman" w:cs="Times New Roman"/>
          <w:b/>
          <w:sz w:val="24"/>
          <w:szCs w:val="24"/>
        </w:rPr>
        <w:t>.</w:t>
      </w:r>
      <w:r w:rsidRPr="007771DB">
        <w:rPr>
          <w:rFonts w:ascii="Times New Roman" w:hAnsi="Times New Roman" w:cs="Times New Roman"/>
          <w:b/>
          <w:sz w:val="24"/>
          <w:szCs w:val="24"/>
        </w:rPr>
        <w:t>,</w:t>
      </w:r>
      <w:proofErr w:type="gramEnd"/>
      <w:r w:rsidRPr="007771DB">
        <w:rPr>
          <w:rFonts w:ascii="Times New Roman" w:hAnsi="Times New Roman" w:cs="Times New Roman"/>
          <w:b/>
          <w:sz w:val="24"/>
          <w:szCs w:val="24"/>
        </w:rPr>
        <w:t xml:space="preserve"> arrêt N° 18 du 18 juillet 2006 MP et Moussa NDAO c. / Oumar DRAME.</w:t>
      </w:r>
    </w:p>
    <w:p w:rsidR="00701185" w:rsidRDefault="00701185" w:rsidP="009C3C37">
      <w:pPr>
        <w:spacing w:line="360" w:lineRule="auto"/>
        <w:ind w:left="708"/>
        <w:jc w:val="both"/>
        <w:rPr>
          <w:rFonts w:ascii="Times New Roman" w:hAnsi="Times New Roman" w:cs="Times New Roman"/>
          <w:b/>
          <w:i/>
          <w:sz w:val="24"/>
          <w:szCs w:val="24"/>
        </w:rPr>
      </w:pPr>
      <w:r w:rsidRPr="009B4BD1">
        <w:rPr>
          <w:rFonts w:ascii="Times New Roman" w:hAnsi="Times New Roman" w:cs="Times New Roman"/>
          <w:sz w:val="24"/>
          <w:szCs w:val="24"/>
        </w:rPr>
        <w:t>Dans</w:t>
      </w:r>
      <w:r w:rsidR="009B4BD1" w:rsidRPr="009B4BD1">
        <w:rPr>
          <w:rFonts w:ascii="Times New Roman" w:hAnsi="Times New Roman" w:cs="Times New Roman"/>
          <w:sz w:val="24"/>
          <w:szCs w:val="24"/>
        </w:rPr>
        <w:t xml:space="preserve"> le même sens, </w:t>
      </w:r>
      <w:r w:rsidR="009B4BD1" w:rsidRPr="009B4BD1">
        <w:rPr>
          <w:rFonts w:ascii="Times New Roman" w:hAnsi="Times New Roman" w:cs="Times New Roman"/>
          <w:b/>
          <w:i/>
          <w:sz w:val="24"/>
          <w:szCs w:val="24"/>
        </w:rPr>
        <w:t xml:space="preserve">Cour de </w:t>
      </w:r>
      <w:proofErr w:type="spellStart"/>
      <w:r w:rsidR="009B4BD1" w:rsidRPr="009B4BD1">
        <w:rPr>
          <w:rFonts w:ascii="Times New Roman" w:hAnsi="Times New Roman" w:cs="Times New Roman"/>
          <w:b/>
          <w:i/>
          <w:sz w:val="24"/>
          <w:szCs w:val="24"/>
        </w:rPr>
        <w:t>Cass</w:t>
      </w:r>
      <w:proofErr w:type="spellEnd"/>
      <w:r w:rsidR="009B4BD1" w:rsidRPr="009B4BD1">
        <w:rPr>
          <w:rFonts w:ascii="Times New Roman" w:hAnsi="Times New Roman" w:cs="Times New Roman"/>
          <w:b/>
          <w:i/>
          <w:sz w:val="24"/>
          <w:szCs w:val="24"/>
        </w:rPr>
        <w:t>.</w:t>
      </w:r>
      <w:r w:rsidRPr="009B4BD1">
        <w:rPr>
          <w:rFonts w:ascii="Times New Roman" w:hAnsi="Times New Roman" w:cs="Times New Roman"/>
          <w:b/>
          <w:i/>
          <w:sz w:val="24"/>
          <w:szCs w:val="24"/>
        </w:rPr>
        <w:t>, Chambre pénale, arrêt N° 4 du 17 novembre 1998,</w:t>
      </w:r>
      <w:r w:rsidR="00263485" w:rsidRPr="009B4BD1">
        <w:rPr>
          <w:rFonts w:ascii="Times New Roman" w:hAnsi="Times New Roman" w:cs="Times New Roman"/>
          <w:b/>
          <w:i/>
          <w:sz w:val="24"/>
          <w:szCs w:val="24"/>
        </w:rPr>
        <w:t xml:space="preserve"> MP et Mamadou </w:t>
      </w:r>
      <w:proofErr w:type="spellStart"/>
      <w:r w:rsidR="00263485" w:rsidRPr="009B4BD1">
        <w:rPr>
          <w:rFonts w:ascii="Times New Roman" w:hAnsi="Times New Roman" w:cs="Times New Roman"/>
          <w:b/>
          <w:i/>
          <w:sz w:val="24"/>
          <w:szCs w:val="24"/>
        </w:rPr>
        <w:t>Gora</w:t>
      </w:r>
      <w:proofErr w:type="spellEnd"/>
      <w:r w:rsidR="00263485" w:rsidRPr="009B4BD1">
        <w:rPr>
          <w:rFonts w:ascii="Times New Roman" w:hAnsi="Times New Roman" w:cs="Times New Roman"/>
          <w:b/>
          <w:i/>
          <w:sz w:val="24"/>
          <w:szCs w:val="24"/>
        </w:rPr>
        <w:t xml:space="preserve"> THIAM c. / Amadou </w:t>
      </w:r>
      <w:proofErr w:type="spellStart"/>
      <w:r w:rsidR="00263485" w:rsidRPr="009B4BD1">
        <w:rPr>
          <w:rFonts w:ascii="Times New Roman" w:hAnsi="Times New Roman" w:cs="Times New Roman"/>
          <w:b/>
          <w:i/>
          <w:sz w:val="24"/>
          <w:szCs w:val="24"/>
        </w:rPr>
        <w:t>Abib</w:t>
      </w:r>
      <w:proofErr w:type="spellEnd"/>
      <w:r w:rsidR="00263485" w:rsidRPr="009B4BD1">
        <w:rPr>
          <w:rFonts w:ascii="Times New Roman" w:hAnsi="Times New Roman" w:cs="Times New Roman"/>
          <w:b/>
          <w:i/>
          <w:sz w:val="24"/>
          <w:szCs w:val="24"/>
        </w:rPr>
        <w:t xml:space="preserve"> Gallo THIAM</w:t>
      </w:r>
      <w:r w:rsidRPr="009B4BD1">
        <w:rPr>
          <w:rFonts w:ascii="Times New Roman" w:hAnsi="Times New Roman" w:cs="Times New Roman"/>
          <w:b/>
          <w:i/>
          <w:sz w:val="24"/>
          <w:szCs w:val="24"/>
        </w:rPr>
        <w:t xml:space="preserve"> Ibrahima Abdoulaye </w:t>
      </w:r>
      <w:r w:rsidR="00263485" w:rsidRPr="009B4BD1">
        <w:rPr>
          <w:rFonts w:ascii="Times New Roman" w:hAnsi="Times New Roman" w:cs="Times New Roman"/>
          <w:b/>
          <w:i/>
          <w:sz w:val="24"/>
          <w:szCs w:val="24"/>
        </w:rPr>
        <w:t>THIAM, Mamadou Amadou MBODJ</w:t>
      </w:r>
      <w:r w:rsidRPr="009B4BD1">
        <w:rPr>
          <w:rFonts w:ascii="Times New Roman" w:hAnsi="Times New Roman" w:cs="Times New Roman"/>
          <w:b/>
          <w:i/>
          <w:sz w:val="24"/>
          <w:szCs w:val="24"/>
        </w:rPr>
        <w:t>, Bulletin des arrêts, N° 7,  avril 2005, p. 48.</w:t>
      </w:r>
    </w:p>
    <w:p w:rsidR="005916B6" w:rsidRPr="009B4BD1" w:rsidRDefault="005916B6" w:rsidP="00701185">
      <w:pPr>
        <w:spacing w:line="360" w:lineRule="auto"/>
        <w:jc w:val="both"/>
        <w:rPr>
          <w:rFonts w:ascii="Times New Roman" w:hAnsi="Times New Roman" w:cs="Times New Roman"/>
          <w:b/>
          <w:i/>
          <w:sz w:val="24"/>
          <w:szCs w:val="24"/>
        </w:rPr>
      </w:pP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464</w:t>
      </w:r>
      <w:r w:rsidR="006C3233" w:rsidRPr="006C3233">
        <w:rPr>
          <w:rFonts w:ascii="Times New Roman" w:hAnsi="Times New Roman" w:cs="Times New Roman"/>
          <w:b/>
          <w:sz w:val="24"/>
          <w:szCs w:val="24"/>
        </w:rPr>
        <w:t> : -</w:t>
      </w:r>
      <w:r w:rsidRPr="006C3233">
        <w:rPr>
          <w:rFonts w:ascii="Times New Roman" w:hAnsi="Times New Roman" w:cs="Times New Roman"/>
          <w:b/>
          <w:sz w:val="24"/>
          <w:szCs w:val="24"/>
        </w:rPr>
        <w:t xml:space="preserve">Les frais et dépens sont liquidés par le jugement. A défaut de décision sur l’application des articles 460 et suivants ou en cas de difficultés d’exécution portant sur la condamnation aux frais et dépens, la juridiction qui a statué au fond peut être saisie </w:t>
      </w:r>
      <w:r w:rsidRPr="006C3233">
        <w:rPr>
          <w:rFonts w:ascii="Times New Roman" w:hAnsi="Times New Roman" w:cs="Times New Roman"/>
          <w:b/>
          <w:sz w:val="24"/>
          <w:szCs w:val="24"/>
        </w:rPr>
        <w:lastRenderedPageBreak/>
        <w:t>par tout intéressé, conformé- ment aux règles établies en matière d’incidents d’exécution et compléter son jugement sur ce point.</w:t>
      </w:r>
    </w:p>
    <w:p w:rsidR="00AE1ED7" w:rsidRPr="009D4628" w:rsidRDefault="005916B6" w:rsidP="009C3C37">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Le jugement étant confirmé,</w:t>
      </w:r>
      <w:r w:rsidR="000D785C">
        <w:rPr>
          <w:rFonts w:ascii="Times New Roman" w:hAnsi="Times New Roman" w:cs="Times New Roman"/>
          <w:i/>
          <w:sz w:val="24"/>
          <w:szCs w:val="24"/>
        </w:rPr>
        <w:t xml:space="preserve"> les dépens liquidés</w:t>
      </w:r>
      <w:r w:rsidR="00701185" w:rsidRPr="006C3233">
        <w:rPr>
          <w:rFonts w:ascii="Times New Roman" w:hAnsi="Times New Roman" w:cs="Times New Roman"/>
          <w:i/>
          <w:sz w:val="24"/>
          <w:szCs w:val="24"/>
        </w:rPr>
        <w:t xml:space="preserve"> sont mis à la charge du prévenu</w:t>
      </w:r>
      <w:r w:rsidR="00860B0B">
        <w:rPr>
          <w:rFonts w:ascii="Times New Roman" w:hAnsi="Times New Roman" w:cs="Times New Roman"/>
          <w:i/>
          <w:sz w:val="24"/>
          <w:szCs w:val="24"/>
        </w:rPr>
        <w:t>.</w:t>
      </w:r>
      <w:r w:rsidR="00701185" w:rsidRPr="006C3233">
        <w:rPr>
          <w:rFonts w:ascii="Times New Roman" w:hAnsi="Times New Roman" w:cs="Times New Roman"/>
          <w:i/>
          <w:sz w:val="24"/>
          <w:szCs w:val="24"/>
        </w:rPr>
        <w:t xml:space="preserve"> » </w:t>
      </w:r>
      <w:r w:rsidR="00DF60D5" w:rsidRPr="007771DB">
        <w:rPr>
          <w:rFonts w:ascii="Times New Roman" w:hAnsi="Times New Roman" w:cs="Times New Roman"/>
          <w:b/>
          <w:sz w:val="24"/>
          <w:szCs w:val="24"/>
        </w:rPr>
        <w:t>C</w:t>
      </w:r>
      <w:r w:rsidR="00701185" w:rsidRPr="007771DB">
        <w:rPr>
          <w:rFonts w:ascii="Times New Roman" w:hAnsi="Times New Roman" w:cs="Times New Roman"/>
          <w:b/>
          <w:sz w:val="24"/>
          <w:szCs w:val="24"/>
        </w:rPr>
        <w:t>A de Saint-Louis, 2</w:t>
      </w:r>
      <w:r w:rsidR="00701185" w:rsidRPr="007771DB">
        <w:rPr>
          <w:rFonts w:ascii="Times New Roman" w:hAnsi="Times New Roman" w:cs="Times New Roman"/>
          <w:b/>
          <w:sz w:val="24"/>
          <w:szCs w:val="24"/>
          <w:vertAlign w:val="superscript"/>
        </w:rPr>
        <w:t>ème</w:t>
      </w:r>
      <w:r w:rsidR="00701185" w:rsidRPr="007771DB">
        <w:rPr>
          <w:rFonts w:ascii="Times New Roman" w:hAnsi="Times New Roman" w:cs="Times New Roman"/>
          <w:b/>
          <w:sz w:val="24"/>
          <w:szCs w:val="24"/>
        </w:rPr>
        <w:t xml:space="preserve"> chambre correctionnelle, Arrêt N° 122 du 27 Avril 2016, MP et </w:t>
      </w:r>
      <w:proofErr w:type="spellStart"/>
      <w:r w:rsidR="00701185" w:rsidRPr="007771DB">
        <w:rPr>
          <w:rFonts w:ascii="Times New Roman" w:hAnsi="Times New Roman" w:cs="Times New Roman"/>
          <w:b/>
          <w:sz w:val="24"/>
          <w:szCs w:val="24"/>
        </w:rPr>
        <w:t>Youma</w:t>
      </w:r>
      <w:proofErr w:type="spellEnd"/>
      <w:r w:rsidR="00701185" w:rsidRPr="007771DB">
        <w:rPr>
          <w:rFonts w:ascii="Times New Roman" w:hAnsi="Times New Roman" w:cs="Times New Roman"/>
          <w:b/>
          <w:sz w:val="24"/>
          <w:szCs w:val="24"/>
        </w:rPr>
        <w:t xml:space="preserve"> FALL c. / </w:t>
      </w:r>
      <w:proofErr w:type="spellStart"/>
      <w:r w:rsidR="00701185" w:rsidRPr="009D4628">
        <w:rPr>
          <w:rFonts w:ascii="Times New Roman" w:hAnsi="Times New Roman" w:cs="Times New Roman"/>
          <w:b/>
          <w:sz w:val="24"/>
          <w:szCs w:val="24"/>
        </w:rPr>
        <w:t>Zeyni</w:t>
      </w:r>
      <w:proofErr w:type="spellEnd"/>
      <w:r w:rsidR="00701185" w:rsidRPr="009D4628">
        <w:rPr>
          <w:rFonts w:ascii="Times New Roman" w:hAnsi="Times New Roman" w:cs="Times New Roman"/>
          <w:b/>
          <w:sz w:val="24"/>
          <w:szCs w:val="24"/>
        </w:rPr>
        <w:t xml:space="preserve"> BARRO.</w:t>
      </w:r>
    </w:p>
    <w:p w:rsidR="005916B6" w:rsidRPr="009D4628" w:rsidRDefault="005916B6" w:rsidP="00701185">
      <w:pPr>
        <w:spacing w:line="360" w:lineRule="auto"/>
        <w:jc w:val="both"/>
        <w:rPr>
          <w:rFonts w:ascii="Times New Roman" w:hAnsi="Times New Roman" w:cs="Times New Roman"/>
          <w:b/>
          <w:i/>
          <w:sz w:val="24"/>
          <w:szCs w:val="24"/>
        </w:rPr>
      </w:pP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465</w:t>
      </w:r>
      <w:r w:rsidR="006C3233" w:rsidRPr="006C3233">
        <w:rPr>
          <w:rFonts w:ascii="Times New Roman" w:hAnsi="Times New Roman" w:cs="Times New Roman"/>
          <w:b/>
          <w:sz w:val="24"/>
          <w:szCs w:val="24"/>
        </w:rPr>
        <w:t> : -</w:t>
      </w:r>
      <w:r w:rsidRPr="006C3233">
        <w:rPr>
          <w:rFonts w:ascii="Times New Roman" w:hAnsi="Times New Roman" w:cs="Times New Roman"/>
          <w:b/>
          <w:sz w:val="24"/>
          <w:szCs w:val="24"/>
        </w:rPr>
        <w:t xml:space="preserve">Le prévenu, la partie civile ou la personne civilement responsable peut réclamer au tribunal saisi de la poursuite la restitution des objets placés sous-main de justice. </w:t>
      </w: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Le tribunal peut ordonner d’office cette restitution.</w:t>
      </w:r>
    </w:p>
    <w:p w:rsidR="0092646D" w:rsidRPr="007771DB" w:rsidRDefault="0092646D" w:rsidP="009C3C37">
      <w:pPr>
        <w:spacing w:line="360" w:lineRule="auto"/>
        <w:ind w:left="708"/>
        <w:jc w:val="both"/>
        <w:rPr>
          <w:rFonts w:ascii="Times New Roman" w:hAnsi="Times New Roman" w:cs="Times New Roman"/>
          <w:b/>
          <w:sz w:val="24"/>
          <w:szCs w:val="24"/>
        </w:rPr>
      </w:pPr>
      <w:r w:rsidRPr="006C3233">
        <w:rPr>
          <w:rFonts w:ascii="Times New Roman" w:hAnsi="Times New Roman" w:cs="Times New Roman"/>
          <w:i/>
          <w:sz w:val="24"/>
          <w:szCs w:val="24"/>
        </w:rPr>
        <w:t xml:space="preserve">« La prévenue ayant été renvoyée des fins de la poursuite, il y a lieu </w:t>
      </w:r>
      <w:r w:rsidR="005916B6">
        <w:rPr>
          <w:rFonts w:ascii="Times New Roman" w:hAnsi="Times New Roman" w:cs="Times New Roman"/>
          <w:i/>
          <w:sz w:val="24"/>
          <w:szCs w:val="24"/>
        </w:rPr>
        <w:t xml:space="preserve">de </w:t>
      </w:r>
      <w:r w:rsidRPr="006C3233">
        <w:rPr>
          <w:rFonts w:ascii="Times New Roman" w:hAnsi="Times New Roman" w:cs="Times New Roman"/>
          <w:i/>
          <w:sz w:val="24"/>
          <w:szCs w:val="24"/>
        </w:rPr>
        <w:t>dire que la saisie conservatoire pratiquée sur les biens de cette dernière ne se justifie plus et d’ordonner la main levée et la restitution à la prévenue après expertise de leur valeur vénale au moment de la saisie et à la date du dépôt du</w:t>
      </w:r>
      <w:r w:rsidR="009B4BD1">
        <w:rPr>
          <w:rFonts w:ascii="Times New Roman" w:hAnsi="Times New Roman" w:cs="Times New Roman"/>
          <w:i/>
          <w:sz w:val="24"/>
          <w:szCs w:val="24"/>
        </w:rPr>
        <w:t xml:space="preserve"> rapport de l’expert désigné. » </w:t>
      </w:r>
      <w:r w:rsidRPr="007771DB">
        <w:rPr>
          <w:rFonts w:ascii="Times New Roman" w:hAnsi="Times New Roman" w:cs="Times New Roman"/>
          <w:b/>
          <w:sz w:val="24"/>
          <w:szCs w:val="24"/>
        </w:rPr>
        <w:t xml:space="preserve">TGIHC de Dakar, </w:t>
      </w:r>
      <w:r w:rsidR="00BA27CD" w:rsidRPr="007771DB">
        <w:rPr>
          <w:rFonts w:ascii="Times New Roman" w:hAnsi="Times New Roman" w:cs="Times New Roman"/>
          <w:b/>
          <w:sz w:val="24"/>
          <w:szCs w:val="24"/>
        </w:rPr>
        <w:t>Jugement N° 625/2015 du</w:t>
      </w:r>
      <w:r w:rsidR="00BA27CD" w:rsidRPr="007771DB">
        <w:rPr>
          <w:b/>
          <w:sz w:val="24"/>
          <w:szCs w:val="24"/>
        </w:rPr>
        <w:t xml:space="preserve"> </w:t>
      </w:r>
      <w:r w:rsidRPr="007771DB">
        <w:rPr>
          <w:rFonts w:ascii="Times New Roman" w:hAnsi="Times New Roman" w:cs="Times New Roman"/>
          <w:b/>
          <w:sz w:val="24"/>
          <w:szCs w:val="24"/>
        </w:rPr>
        <w:t xml:space="preserve">28 mai 2015, MP et Etat du Sénégal c. / Aida NDIONGUE dit </w:t>
      </w:r>
      <w:proofErr w:type="spellStart"/>
      <w:r w:rsidRPr="007771DB">
        <w:rPr>
          <w:rFonts w:ascii="Times New Roman" w:hAnsi="Times New Roman" w:cs="Times New Roman"/>
          <w:b/>
          <w:sz w:val="24"/>
          <w:szCs w:val="24"/>
        </w:rPr>
        <w:t>Astou</w:t>
      </w:r>
      <w:proofErr w:type="spellEnd"/>
      <w:r w:rsidRPr="007771DB">
        <w:rPr>
          <w:rFonts w:ascii="Times New Roman" w:hAnsi="Times New Roman" w:cs="Times New Roman"/>
          <w:b/>
          <w:sz w:val="24"/>
          <w:szCs w:val="24"/>
        </w:rPr>
        <w:t xml:space="preserve"> et les autres.  </w:t>
      </w:r>
    </w:p>
    <w:p w:rsidR="00701185" w:rsidRPr="007771DB" w:rsidRDefault="00701185" w:rsidP="009C3C37">
      <w:pPr>
        <w:spacing w:line="360" w:lineRule="auto"/>
        <w:ind w:left="708"/>
        <w:jc w:val="both"/>
        <w:rPr>
          <w:b/>
          <w:sz w:val="24"/>
          <w:szCs w:val="24"/>
          <w:u w:val="single"/>
        </w:rPr>
      </w:pPr>
      <w:r w:rsidRPr="006C3233">
        <w:rPr>
          <w:rFonts w:ascii="Times New Roman" w:hAnsi="Times New Roman" w:cs="Times New Roman"/>
          <w:i/>
          <w:sz w:val="24"/>
          <w:szCs w:val="24"/>
        </w:rPr>
        <w:t>« Le jugement de condamnation n’ayant pas statué sur le permis de conduire, la restitution solli</w:t>
      </w:r>
      <w:r w:rsidR="005916B6">
        <w:rPr>
          <w:rFonts w:ascii="Times New Roman" w:hAnsi="Times New Roman" w:cs="Times New Roman"/>
          <w:i/>
          <w:sz w:val="24"/>
          <w:szCs w:val="24"/>
        </w:rPr>
        <w:t>citée doit être ordonnée si le M</w:t>
      </w:r>
      <w:r w:rsidRPr="006C3233">
        <w:rPr>
          <w:rFonts w:ascii="Times New Roman" w:hAnsi="Times New Roman" w:cs="Times New Roman"/>
          <w:i/>
          <w:sz w:val="24"/>
          <w:szCs w:val="24"/>
        </w:rPr>
        <w:t>inistère public ne s’y oppose pas</w:t>
      </w:r>
      <w:r w:rsidR="00860B0B">
        <w:rPr>
          <w:rFonts w:ascii="Times New Roman" w:hAnsi="Times New Roman" w:cs="Times New Roman"/>
          <w:i/>
          <w:sz w:val="24"/>
          <w:szCs w:val="24"/>
        </w:rPr>
        <w:t>.</w:t>
      </w:r>
      <w:r w:rsidRPr="006C3233">
        <w:rPr>
          <w:rFonts w:ascii="Times New Roman" w:hAnsi="Times New Roman" w:cs="Times New Roman"/>
          <w:i/>
          <w:sz w:val="24"/>
          <w:szCs w:val="24"/>
        </w:rPr>
        <w:t> »</w:t>
      </w:r>
      <w:r w:rsidR="009B4BD1">
        <w:rPr>
          <w:rFonts w:ascii="Times New Roman" w:hAnsi="Times New Roman" w:cs="Times New Roman"/>
          <w:i/>
          <w:sz w:val="24"/>
          <w:szCs w:val="24"/>
        </w:rPr>
        <w:t xml:space="preserve"> </w:t>
      </w:r>
      <w:r w:rsidRPr="007771DB">
        <w:rPr>
          <w:rFonts w:ascii="Times New Roman" w:hAnsi="Times New Roman" w:cs="Times New Roman"/>
          <w:b/>
          <w:sz w:val="24"/>
          <w:szCs w:val="24"/>
        </w:rPr>
        <w:t xml:space="preserve">TRHC de Dakar, N° 790/2013 du 22 Août 2013 MP c/Mansour NDIAYE. </w:t>
      </w:r>
    </w:p>
    <w:p w:rsidR="009C3C37" w:rsidRPr="007771DB" w:rsidRDefault="0092646D" w:rsidP="004D64BB">
      <w:pPr>
        <w:spacing w:before="240" w:after="240" w:line="360" w:lineRule="auto"/>
        <w:ind w:left="708"/>
        <w:jc w:val="both"/>
        <w:rPr>
          <w:rFonts w:ascii="Times New Roman" w:eastAsia="Times New Roman" w:hAnsi="Times New Roman" w:cs="Times New Roman"/>
          <w:b/>
          <w:bCs/>
          <w:sz w:val="20"/>
          <w:szCs w:val="20"/>
        </w:rPr>
      </w:pPr>
      <w:r w:rsidRPr="006C3233">
        <w:rPr>
          <w:rFonts w:ascii="Times New Roman" w:hAnsi="Times New Roman" w:cs="Times New Roman"/>
          <w:i/>
          <w:sz w:val="24"/>
          <w:szCs w:val="24"/>
        </w:rPr>
        <w:t xml:space="preserve"> </w:t>
      </w:r>
      <w:r w:rsidR="00701185" w:rsidRPr="006C3233">
        <w:rPr>
          <w:rFonts w:ascii="Times New Roman" w:hAnsi="Times New Roman" w:cs="Times New Roman"/>
          <w:i/>
          <w:sz w:val="24"/>
          <w:szCs w:val="24"/>
        </w:rPr>
        <w:t>« Ne viole pas les disposition</w:t>
      </w:r>
      <w:r w:rsidR="005916B6">
        <w:rPr>
          <w:rFonts w:ascii="Times New Roman" w:hAnsi="Times New Roman" w:cs="Times New Roman"/>
          <w:i/>
          <w:sz w:val="24"/>
          <w:szCs w:val="24"/>
        </w:rPr>
        <w:t>s de l’article 308 du Code des D</w:t>
      </w:r>
      <w:r w:rsidR="00701185" w:rsidRPr="006C3233">
        <w:rPr>
          <w:rFonts w:ascii="Times New Roman" w:hAnsi="Times New Roman" w:cs="Times New Roman"/>
          <w:i/>
          <w:sz w:val="24"/>
          <w:szCs w:val="24"/>
        </w:rPr>
        <w:t xml:space="preserve">ouanes, le Tribunal de Grande Instance, qui après </w:t>
      </w:r>
      <w:r w:rsidR="005916B6">
        <w:rPr>
          <w:rFonts w:ascii="Times New Roman" w:hAnsi="Times New Roman" w:cs="Times New Roman"/>
          <w:i/>
          <w:sz w:val="24"/>
          <w:szCs w:val="24"/>
        </w:rPr>
        <w:t>avoir déclaré</w:t>
      </w:r>
      <w:r w:rsidR="00701185" w:rsidRPr="006C3233">
        <w:rPr>
          <w:rFonts w:ascii="Times New Roman" w:hAnsi="Times New Roman" w:cs="Times New Roman"/>
          <w:i/>
          <w:sz w:val="24"/>
          <w:szCs w:val="24"/>
        </w:rPr>
        <w:t xml:space="preserve"> coupable le prévenu du délit de contrebande, ordonne la restitution des actes de naissance, de mariage, de la carte nationale d’identité et du permis de conduite en application des dispositions de l’article 465 du Code de </w:t>
      </w:r>
      <w:r w:rsidR="005916B6">
        <w:rPr>
          <w:rFonts w:ascii="Times New Roman" w:hAnsi="Times New Roman" w:cs="Times New Roman"/>
          <w:i/>
          <w:sz w:val="24"/>
          <w:szCs w:val="24"/>
        </w:rPr>
        <w:t>P</w:t>
      </w:r>
      <w:r w:rsidR="009B4BD1">
        <w:rPr>
          <w:rFonts w:ascii="Times New Roman" w:hAnsi="Times New Roman" w:cs="Times New Roman"/>
          <w:i/>
          <w:sz w:val="24"/>
          <w:szCs w:val="24"/>
        </w:rPr>
        <w:t>rocédure pénale</w:t>
      </w:r>
      <w:r w:rsidR="00860B0B">
        <w:rPr>
          <w:rFonts w:ascii="Times New Roman" w:hAnsi="Times New Roman" w:cs="Times New Roman"/>
          <w:i/>
          <w:sz w:val="24"/>
          <w:szCs w:val="24"/>
        </w:rPr>
        <w:t>.</w:t>
      </w:r>
      <w:r w:rsidR="009B4BD1">
        <w:rPr>
          <w:rFonts w:ascii="Times New Roman" w:hAnsi="Times New Roman" w:cs="Times New Roman"/>
          <w:i/>
          <w:sz w:val="24"/>
          <w:szCs w:val="24"/>
        </w:rPr>
        <w:t xml:space="preserve"> » </w:t>
      </w:r>
      <w:r w:rsidR="009B4BD1" w:rsidRPr="007771DB">
        <w:rPr>
          <w:rFonts w:ascii="Times New Roman" w:hAnsi="Times New Roman" w:cs="Times New Roman"/>
          <w:b/>
          <w:sz w:val="24"/>
          <w:szCs w:val="24"/>
        </w:rPr>
        <w:t>CA</w:t>
      </w:r>
      <w:r w:rsidR="00701185" w:rsidRPr="007771DB">
        <w:rPr>
          <w:rFonts w:ascii="Times New Roman" w:hAnsi="Times New Roman" w:cs="Times New Roman"/>
          <w:b/>
          <w:sz w:val="24"/>
          <w:szCs w:val="24"/>
        </w:rPr>
        <w:t xml:space="preserve"> de Kaolack, Audience du 8 Avril 2011, </w:t>
      </w:r>
      <w:r w:rsidR="00BA27CD" w:rsidRPr="007771DB">
        <w:rPr>
          <w:rFonts w:ascii="Times New Roman" w:eastAsia="Times New Roman" w:hAnsi="Times New Roman" w:cs="Times New Roman"/>
          <w:b/>
          <w:bCs/>
          <w:sz w:val="24"/>
          <w:szCs w:val="24"/>
        </w:rPr>
        <w:t>Arrêt N° 66, M P</w:t>
      </w:r>
      <w:r w:rsidR="00701185" w:rsidRPr="007771DB">
        <w:rPr>
          <w:rFonts w:ascii="Times New Roman" w:eastAsia="Times New Roman" w:hAnsi="Times New Roman" w:cs="Times New Roman"/>
          <w:b/>
          <w:bCs/>
          <w:sz w:val="24"/>
          <w:szCs w:val="24"/>
        </w:rPr>
        <w:t xml:space="preserve"> c.</w:t>
      </w:r>
      <w:r w:rsidR="00BA27CD" w:rsidRPr="007771DB">
        <w:rPr>
          <w:rFonts w:ascii="Times New Roman" w:eastAsia="Times New Roman" w:hAnsi="Times New Roman" w:cs="Times New Roman"/>
          <w:b/>
          <w:bCs/>
          <w:sz w:val="24"/>
          <w:szCs w:val="24"/>
        </w:rPr>
        <w:t xml:space="preserve"> </w:t>
      </w:r>
      <w:r w:rsidR="00701185" w:rsidRPr="007771DB">
        <w:rPr>
          <w:rFonts w:ascii="Times New Roman" w:eastAsia="Times New Roman" w:hAnsi="Times New Roman" w:cs="Times New Roman"/>
          <w:b/>
          <w:bCs/>
          <w:sz w:val="24"/>
          <w:szCs w:val="24"/>
        </w:rPr>
        <w:t>/ Mouhamed BAGAYOGO Abdoulaye  OUATTARA</w:t>
      </w:r>
      <w:r w:rsidR="00701185" w:rsidRPr="007771DB">
        <w:rPr>
          <w:rFonts w:ascii="Times New Roman" w:eastAsia="Times New Roman" w:hAnsi="Times New Roman" w:cs="Times New Roman"/>
          <w:b/>
          <w:bCs/>
          <w:sz w:val="20"/>
          <w:szCs w:val="20"/>
        </w:rPr>
        <w:t xml:space="preserve">. </w:t>
      </w:r>
    </w:p>
    <w:p w:rsidR="004D64BB" w:rsidRDefault="004D64BB" w:rsidP="004D64BB">
      <w:pPr>
        <w:spacing w:before="240" w:after="240" w:line="360" w:lineRule="auto"/>
        <w:ind w:left="708"/>
        <w:jc w:val="both"/>
        <w:rPr>
          <w:rFonts w:ascii="Times New Roman" w:eastAsia="Times New Roman" w:hAnsi="Times New Roman" w:cs="Times New Roman"/>
          <w:b/>
          <w:bCs/>
          <w:sz w:val="20"/>
          <w:szCs w:val="20"/>
        </w:rPr>
      </w:pP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466</w:t>
      </w:r>
      <w:r w:rsidR="006C3233" w:rsidRPr="006C3233">
        <w:rPr>
          <w:rFonts w:ascii="Times New Roman" w:hAnsi="Times New Roman" w:cs="Times New Roman"/>
          <w:b/>
          <w:sz w:val="24"/>
          <w:szCs w:val="24"/>
        </w:rPr>
        <w:t> : -</w:t>
      </w:r>
      <w:r w:rsidRPr="006C3233">
        <w:rPr>
          <w:rFonts w:ascii="Times New Roman" w:hAnsi="Times New Roman" w:cs="Times New Roman"/>
          <w:b/>
          <w:sz w:val="24"/>
          <w:szCs w:val="24"/>
        </w:rPr>
        <w:t xml:space="preserve">Toute personne autre que le prévenu, la partie civile ou la personne civilement responsable qui prétend avoir droit sur des objets placés sous-main de justice, peut également en réclamer la restitution au tribunal saisi de la poursuite. </w:t>
      </w: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lastRenderedPageBreak/>
        <w:t xml:space="preserve">      Seuls les procès-verbaux relatifs à la saisie des objets peuvent lui être communiqués. Le tribunal statue par jugement séparé, les parties entendues.</w:t>
      </w:r>
    </w:p>
    <w:p w:rsidR="005916B6" w:rsidRPr="007771DB" w:rsidRDefault="00701185" w:rsidP="009C3C37">
      <w:pPr>
        <w:spacing w:line="360" w:lineRule="auto"/>
        <w:ind w:left="708"/>
        <w:jc w:val="both"/>
        <w:rPr>
          <w:rFonts w:ascii="Times New Roman" w:hAnsi="Times New Roman" w:cs="Times New Roman"/>
          <w:b/>
          <w:sz w:val="24"/>
          <w:szCs w:val="24"/>
        </w:rPr>
      </w:pPr>
      <w:r w:rsidRPr="006C3233">
        <w:rPr>
          <w:rFonts w:ascii="Times New Roman" w:hAnsi="Times New Roman" w:cs="Times New Roman"/>
          <w:i/>
          <w:sz w:val="24"/>
          <w:szCs w:val="24"/>
        </w:rPr>
        <w:t>« La personne qui  n’est ni inculpée, ni partie civile do</w:t>
      </w:r>
      <w:r w:rsidR="005916B6">
        <w:rPr>
          <w:rFonts w:ascii="Times New Roman" w:hAnsi="Times New Roman" w:cs="Times New Roman"/>
          <w:i/>
          <w:sz w:val="24"/>
          <w:szCs w:val="24"/>
        </w:rPr>
        <w:t>it être considérée comme tiers,</w:t>
      </w:r>
      <w:r w:rsidRPr="006C3233">
        <w:rPr>
          <w:rFonts w:ascii="Times New Roman" w:hAnsi="Times New Roman" w:cs="Times New Roman"/>
          <w:i/>
          <w:sz w:val="24"/>
          <w:szCs w:val="24"/>
        </w:rPr>
        <w:t xml:space="preserve"> elle peut toutefois saisir la chambre d’accusation par voie de requête pour réclamer un obje</w:t>
      </w:r>
      <w:r w:rsidR="005916B6">
        <w:rPr>
          <w:rFonts w:ascii="Times New Roman" w:hAnsi="Times New Roman" w:cs="Times New Roman"/>
          <w:i/>
          <w:sz w:val="24"/>
          <w:szCs w:val="24"/>
        </w:rPr>
        <w:t>t placé sous-main de justice, il</w:t>
      </w:r>
      <w:r w:rsidRPr="006C3233">
        <w:rPr>
          <w:rFonts w:ascii="Times New Roman" w:hAnsi="Times New Roman" w:cs="Times New Roman"/>
          <w:i/>
          <w:sz w:val="24"/>
          <w:szCs w:val="24"/>
        </w:rPr>
        <w:t xml:space="preserve"> s’ensuit que la déclaration d’Appel au greffe ne peut tenir lieu de requête pour sa</w:t>
      </w:r>
      <w:r w:rsidR="00860B0B">
        <w:rPr>
          <w:rFonts w:ascii="Times New Roman" w:hAnsi="Times New Roman" w:cs="Times New Roman"/>
          <w:i/>
          <w:sz w:val="24"/>
          <w:szCs w:val="24"/>
        </w:rPr>
        <w:t>isir la chambre d’Accusation. »</w:t>
      </w:r>
      <w:r w:rsidRPr="006C3233">
        <w:rPr>
          <w:rFonts w:ascii="Times New Roman" w:hAnsi="Times New Roman" w:cs="Times New Roman"/>
          <w:i/>
          <w:sz w:val="24"/>
          <w:szCs w:val="24"/>
        </w:rPr>
        <w:t xml:space="preserve"> </w:t>
      </w:r>
      <w:r w:rsidRPr="007771DB">
        <w:rPr>
          <w:rFonts w:ascii="Times New Roman" w:hAnsi="Times New Roman" w:cs="Times New Roman"/>
          <w:b/>
          <w:sz w:val="24"/>
          <w:szCs w:val="24"/>
        </w:rPr>
        <w:t xml:space="preserve">CA de Dakar, Chambre d’Accusation, arrêt N° 201/98 du 8 septembre 1998. </w:t>
      </w:r>
    </w:p>
    <w:p w:rsidR="00AE1ED7" w:rsidRPr="009B4BD1" w:rsidRDefault="00701185" w:rsidP="00701185">
      <w:pPr>
        <w:spacing w:line="360" w:lineRule="auto"/>
        <w:jc w:val="both"/>
        <w:rPr>
          <w:rFonts w:ascii="Times New Roman" w:hAnsi="Times New Roman" w:cs="Times New Roman"/>
          <w:b/>
          <w:i/>
          <w:sz w:val="24"/>
          <w:szCs w:val="24"/>
        </w:rPr>
      </w:pPr>
      <w:r w:rsidRPr="009B4BD1">
        <w:rPr>
          <w:rFonts w:ascii="Times New Roman" w:hAnsi="Times New Roman" w:cs="Times New Roman"/>
          <w:b/>
          <w:i/>
          <w:sz w:val="24"/>
          <w:szCs w:val="24"/>
        </w:rPr>
        <w:t xml:space="preserve"> </w:t>
      </w: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467</w:t>
      </w:r>
      <w:r w:rsidR="006C3233">
        <w:rPr>
          <w:rFonts w:ascii="Times New Roman" w:hAnsi="Times New Roman" w:cs="Times New Roman"/>
          <w:b/>
          <w:sz w:val="24"/>
          <w:szCs w:val="24"/>
        </w:rPr>
        <w:t> : -</w:t>
      </w:r>
      <w:r w:rsidRPr="006C3233">
        <w:rPr>
          <w:rFonts w:ascii="Times New Roman" w:hAnsi="Times New Roman" w:cs="Times New Roman"/>
          <w:b/>
          <w:sz w:val="24"/>
          <w:szCs w:val="24"/>
        </w:rPr>
        <w:t xml:space="preserve">Si le tribunal accorde la restitution, il peut prendre toutes mesures conservatoires pour assurer jusqu’à la décision définitive sur le fond la représentation des objets restitués. </w:t>
      </w:r>
    </w:p>
    <w:p w:rsidR="005916B6" w:rsidRDefault="00701185" w:rsidP="003635F3">
      <w:pPr>
        <w:spacing w:line="360" w:lineRule="auto"/>
        <w:ind w:left="708"/>
        <w:jc w:val="both"/>
        <w:rPr>
          <w:rFonts w:ascii="Times New Roman" w:hAnsi="Times New Roman" w:cs="Times New Roman"/>
          <w:sz w:val="24"/>
          <w:szCs w:val="24"/>
        </w:rPr>
      </w:pPr>
      <w:r w:rsidRPr="006C3233">
        <w:rPr>
          <w:rFonts w:ascii="Times New Roman" w:hAnsi="Times New Roman" w:cs="Times New Roman"/>
          <w:i/>
          <w:sz w:val="24"/>
          <w:szCs w:val="24"/>
        </w:rPr>
        <w:t>« Constitue une mesure conservatoire la décision par laquelle le Tribunal ordonne malgré la restitution le placement d’un spécimen vivant, le corps du délit auprès d’un organe de gestion de l’Etat (parc) en attente de la décision sur le fond, laquelle décision est une mesure d’administration de la justice insusceptible de recours »</w:t>
      </w:r>
      <w:r w:rsidR="00F42A5D" w:rsidRPr="006C3233">
        <w:rPr>
          <w:rFonts w:ascii="Times New Roman" w:hAnsi="Times New Roman" w:cs="Times New Roman"/>
          <w:i/>
          <w:sz w:val="24"/>
          <w:szCs w:val="24"/>
        </w:rPr>
        <w:t>.</w:t>
      </w:r>
      <w:r w:rsidRPr="006C3233">
        <w:rPr>
          <w:rFonts w:ascii="Times New Roman" w:hAnsi="Times New Roman" w:cs="Times New Roman"/>
          <w:i/>
          <w:sz w:val="24"/>
          <w:szCs w:val="24"/>
        </w:rPr>
        <w:t xml:space="preserve"> </w:t>
      </w:r>
      <w:r w:rsidRPr="009B4BD1">
        <w:rPr>
          <w:rFonts w:ascii="Times New Roman" w:hAnsi="Times New Roman" w:cs="Times New Roman"/>
          <w:b/>
          <w:i/>
          <w:sz w:val="24"/>
          <w:szCs w:val="24"/>
        </w:rPr>
        <w:t>Cf. A affaire MP c. / Abdou Aziz SALL</w:t>
      </w:r>
      <w:r w:rsidR="00860B0B">
        <w:rPr>
          <w:rFonts w:ascii="Times New Roman" w:hAnsi="Times New Roman" w:cs="Times New Roman"/>
          <w:b/>
          <w:i/>
          <w:sz w:val="24"/>
          <w:szCs w:val="24"/>
        </w:rPr>
        <w:t>.</w:t>
      </w:r>
      <w:r w:rsidRPr="006C3233">
        <w:rPr>
          <w:rFonts w:ascii="Times New Roman" w:hAnsi="Times New Roman" w:cs="Times New Roman"/>
          <w:i/>
          <w:sz w:val="24"/>
          <w:szCs w:val="24"/>
        </w:rPr>
        <w:t xml:space="preserve"> </w:t>
      </w:r>
      <w:r w:rsidR="006C3233">
        <w:rPr>
          <w:rFonts w:ascii="Times New Roman" w:hAnsi="Times New Roman" w:cs="Times New Roman"/>
          <w:sz w:val="24"/>
          <w:szCs w:val="24"/>
        </w:rPr>
        <w:t>A</w:t>
      </w:r>
      <w:r w:rsidRPr="006C3233">
        <w:rPr>
          <w:rFonts w:ascii="Times New Roman" w:hAnsi="Times New Roman" w:cs="Times New Roman"/>
          <w:sz w:val="24"/>
          <w:szCs w:val="24"/>
        </w:rPr>
        <w:t xml:space="preserve"> propos des perroquets gris dits «  </w:t>
      </w:r>
      <w:proofErr w:type="spellStart"/>
      <w:r w:rsidRPr="006C3233">
        <w:rPr>
          <w:rFonts w:ascii="Times New Roman" w:hAnsi="Times New Roman" w:cs="Times New Roman"/>
          <w:sz w:val="24"/>
          <w:szCs w:val="24"/>
        </w:rPr>
        <w:t>timnehs</w:t>
      </w:r>
      <w:proofErr w:type="spellEnd"/>
      <w:r w:rsidRPr="006C3233">
        <w:rPr>
          <w:rFonts w:ascii="Times New Roman" w:hAnsi="Times New Roman" w:cs="Times New Roman"/>
          <w:sz w:val="24"/>
          <w:szCs w:val="24"/>
        </w:rPr>
        <w:t> » saisis à la suite de l’arrestation d’un trafiquant « international » d’espèces intégralement protégées au Sénégal. (</w:t>
      </w:r>
      <w:r w:rsidRPr="00634558">
        <w:rPr>
          <w:rFonts w:ascii="Times New Roman" w:hAnsi="Times New Roman" w:cs="Times New Roman"/>
          <w:b/>
          <w:sz w:val="24"/>
          <w:szCs w:val="24"/>
        </w:rPr>
        <w:t>C</w:t>
      </w:r>
      <w:r w:rsidR="00254036">
        <w:rPr>
          <w:rFonts w:ascii="Times New Roman" w:hAnsi="Times New Roman" w:cs="Times New Roman"/>
          <w:b/>
          <w:sz w:val="24"/>
          <w:szCs w:val="24"/>
        </w:rPr>
        <w:t>’est nous qui contex</w:t>
      </w:r>
      <w:r w:rsidR="006C3233" w:rsidRPr="00634558">
        <w:rPr>
          <w:rFonts w:ascii="Times New Roman" w:hAnsi="Times New Roman" w:cs="Times New Roman"/>
          <w:b/>
          <w:sz w:val="24"/>
          <w:szCs w:val="24"/>
        </w:rPr>
        <w:t>tualisons</w:t>
      </w:r>
      <w:r w:rsidR="006C3233">
        <w:rPr>
          <w:rFonts w:ascii="Times New Roman" w:hAnsi="Times New Roman" w:cs="Times New Roman"/>
          <w:sz w:val="24"/>
          <w:szCs w:val="24"/>
        </w:rPr>
        <w:t>).</w:t>
      </w:r>
    </w:p>
    <w:p w:rsidR="00701185" w:rsidRPr="006C3233" w:rsidRDefault="00F42A5D" w:rsidP="006C3233">
      <w:pPr>
        <w:spacing w:line="360" w:lineRule="auto"/>
        <w:jc w:val="both"/>
        <w:rPr>
          <w:rFonts w:ascii="Times New Roman" w:hAnsi="Times New Roman" w:cs="Times New Roman"/>
          <w:sz w:val="24"/>
          <w:szCs w:val="24"/>
        </w:rPr>
      </w:pPr>
      <w:r w:rsidRPr="006C3233">
        <w:rPr>
          <w:rFonts w:ascii="Times New Roman" w:hAnsi="Times New Roman" w:cs="Times New Roman"/>
          <w:i/>
          <w:sz w:val="24"/>
          <w:szCs w:val="24"/>
        </w:rPr>
        <w:tab/>
      </w:r>
    </w:p>
    <w:p w:rsidR="00701185" w:rsidRPr="006C3233" w:rsidRDefault="00701185" w:rsidP="006C3233">
      <w:pPr>
        <w:tabs>
          <w:tab w:val="left" w:pos="5622"/>
        </w:tabs>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468</w:t>
      </w:r>
      <w:r w:rsidR="006C3233" w:rsidRPr="006C3233">
        <w:rPr>
          <w:rFonts w:ascii="Times New Roman" w:hAnsi="Times New Roman" w:cs="Times New Roman"/>
          <w:b/>
          <w:sz w:val="24"/>
          <w:szCs w:val="24"/>
        </w:rPr>
        <w:t> : -</w:t>
      </w:r>
      <w:r w:rsidRPr="006C3233">
        <w:rPr>
          <w:rFonts w:ascii="Times New Roman" w:hAnsi="Times New Roman" w:cs="Times New Roman"/>
          <w:b/>
          <w:sz w:val="24"/>
          <w:szCs w:val="24"/>
        </w:rPr>
        <w:t>Si le tribunal estime que les objets placés sous-main de justice sont utiles à la manifestation de la vérité ou susceptibles de confiscation, il sursoit à statuer jusqu’à sa décision, s</w:t>
      </w:r>
      <w:r w:rsidR="006C3233" w:rsidRPr="006C3233">
        <w:rPr>
          <w:rFonts w:ascii="Times New Roman" w:hAnsi="Times New Roman" w:cs="Times New Roman"/>
          <w:b/>
          <w:sz w:val="24"/>
          <w:szCs w:val="24"/>
        </w:rPr>
        <w:t xml:space="preserve">ur le fond. </w:t>
      </w:r>
      <w:r w:rsidRPr="006C3233">
        <w:rPr>
          <w:rFonts w:ascii="Times New Roman" w:hAnsi="Times New Roman" w:cs="Times New Roman"/>
          <w:b/>
          <w:sz w:val="24"/>
          <w:szCs w:val="24"/>
        </w:rPr>
        <w:t>Dans ce cas, le jugement n’est susceptible d’aucun recours</w:t>
      </w:r>
    </w:p>
    <w:p w:rsidR="00701185" w:rsidRPr="007771DB" w:rsidRDefault="00701185" w:rsidP="003635F3">
      <w:pPr>
        <w:spacing w:line="360" w:lineRule="auto"/>
        <w:ind w:left="708"/>
        <w:jc w:val="both"/>
        <w:rPr>
          <w:rFonts w:ascii="Times New Roman" w:hAnsi="Times New Roman" w:cs="Times New Roman"/>
          <w:b/>
          <w:sz w:val="24"/>
          <w:szCs w:val="24"/>
        </w:rPr>
      </w:pPr>
      <w:r w:rsidRPr="006C3233">
        <w:rPr>
          <w:rFonts w:ascii="Times New Roman" w:hAnsi="Times New Roman" w:cs="Times New Roman"/>
          <w:i/>
          <w:sz w:val="24"/>
          <w:szCs w:val="24"/>
        </w:rPr>
        <w:t>« Le prévenu  ayant sollicité par l’organe de son conseil la restitution du matériel saisi dont la finalité est principalement  la manifestation de la vérité, il convient de surseoir à statuer sur la demande jusqu’à la décision sur le fond</w:t>
      </w:r>
      <w:r w:rsidR="00860B0B">
        <w:rPr>
          <w:rFonts w:ascii="Times New Roman" w:hAnsi="Times New Roman" w:cs="Times New Roman"/>
          <w:i/>
          <w:sz w:val="24"/>
          <w:szCs w:val="24"/>
        </w:rPr>
        <w:t>.</w:t>
      </w:r>
      <w:r w:rsidRPr="006C3233">
        <w:rPr>
          <w:rFonts w:ascii="Times New Roman" w:hAnsi="Times New Roman" w:cs="Times New Roman"/>
          <w:i/>
          <w:sz w:val="24"/>
          <w:szCs w:val="24"/>
        </w:rPr>
        <w:t xml:space="preserve"> » </w:t>
      </w:r>
      <w:r w:rsidR="00BB448C" w:rsidRPr="007771DB">
        <w:rPr>
          <w:rFonts w:ascii="Times New Roman" w:hAnsi="Times New Roman" w:cs="Times New Roman"/>
          <w:b/>
          <w:sz w:val="24"/>
          <w:szCs w:val="24"/>
        </w:rPr>
        <w:t>TGI HC de Dakar Jugement</w:t>
      </w:r>
      <w:r w:rsidRPr="007771DB">
        <w:rPr>
          <w:rFonts w:ascii="Times New Roman" w:hAnsi="Times New Roman" w:cs="Times New Roman"/>
          <w:b/>
          <w:sz w:val="24"/>
          <w:szCs w:val="24"/>
        </w:rPr>
        <w:t xml:space="preserve"> du 05 jui</w:t>
      </w:r>
      <w:r w:rsidR="00DF60D5" w:rsidRPr="007771DB">
        <w:rPr>
          <w:rFonts w:ascii="Times New Roman" w:hAnsi="Times New Roman" w:cs="Times New Roman"/>
          <w:b/>
          <w:sz w:val="24"/>
          <w:szCs w:val="24"/>
        </w:rPr>
        <w:t>llet 2016</w:t>
      </w:r>
      <w:r w:rsidR="00F42A5D" w:rsidRPr="007771DB">
        <w:rPr>
          <w:rFonts w:ascii="Times New Roman" w:hAnsi="Times New Roman" w:cs="Times New Roman"/>
          <w:b/>
          <w:sz w:val="24"/>
          <w:szCs w:val="24"/>
        </w:rPr>
        <w:t xml:space="preserve">, </w:t>
      </w:r>
      <w:r w:rsidR="00DF60D5" w:rsidRPr="007771DB">
        <w:rPr>
          <w:rFonts w:ascii="Times New Roman" w:hAnsi="Times New Roman" w:cs="Times New Roman"/>
          <w:b/>
          <w:sz w:val="24"/>
          <w:szCs w:val="24"/>
        </w:rPr>
        <w:t xml:space="preserve"> MP et Canal+ Afrique c.</w:t>
      </w:r>
      <w:r w:rsidR="00F42A5D" w:rsidRPr="007771DB">
        <w:rPr>
          <w:rFonts w:ascii="Times New Roman" w:hAnsi="Times New Roman" w:cs="Times New Roman"/>
          <w:b/>
          <w:sz w:val="24"/>
          <w:szCs w:val="24"/>
        </w:rPr>
        <w:t xml:space="preserve"> </w:t>
      </w:r>
      <w:r w:rsidR="00D6095F" w:rsidRPr="007771DB">
        <w:rPr>
          <w:rFonts w:ascii="Times New Roman" w:hAnsi="Times New Roman" w:cs="Times New Roman"/>
          <w:b/>
          <w:sz w:val="24"/>
          <w:szCs w:val="24"/>
        </w:rPr>
        <w:t>/  L</w:t>
      </w:r>
      <w:r w:rsidRPr="007771DB">
        <w:rPr>
          <w:rFonts w:ascii="Times New Roman" w:hAnsi="Times New Roman" w:cs="Times New Roman"/>
          <w:b/>
          <w:sz w:val="24"/>
          <w:szCs w:val="24"/>
        </w:rPr>
        <w:t xml:space="preserve">es câblodistributeurs, I. FAYE et P. SENGHARE.  </w:t>
      </w:r>
    </w:p>
    <w:p w:rsidR="00AE1ED7" w:rsidRPr="009B4BD1" w:rsidRDefault="00AE1ED7" w:rsidP="00701185">
      <w:pPr>
        <w:spacing w:line="360" w:lineRule="auto"/>
        <w:jc w:val="both"/>
        <w:rPr>
          <w:rFonts w:ascii="Times New Roman" w:hAnsi="Times New Roman" w:cs="Times New Roman"/>
          <w:b/>
          <w:sz w:val="20"/>
          <w:szCs w:val="20"/>
        </w:rPr>
      </w:pPr>
    </w:p>
    <w:p w:rsidR="00701185" w:rsidRPr="006C3233" w:rsidRDefault="006C3233"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469 : -</w:t>
      </w:r>
      <w:r w:rsidR="00701185" w:rsidRPr="006C3233">
        <w:rPr>
          <w:rFonts w:ascii="Times New Roman" w:hAnsi="Times New Roman" w:cs="Times New Roman"/>
          <w:b/>
          <w:sz w:val="24"/>
          <w:szCs w:val="24"/>
        </w:rPr>
        <w:t xml:space="preserve">Le jugement qui rejette une demande de restitution est susceptible d’appel de la part de la personne qui a formé cette demande. </w:t>
      </w: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lastRenderedPageBreak/>
        <w:t xml:space="preserve">       Le jugement qui accorde la restitution est susceptible d’appel de la part du ministère public et de la part du prévenu, de la personne civilement responsable, ou de la partie civile à qui cette décision ferait grief. </w:t>
      </w: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 xml:space="preserve">        La cour ne peut être saisie qu’après que le tribunal a statué au fond.</w:t>
      </w:r>
    </w:p>
    <w:p w:rsidR="00AE1ED7" w:rsidRDefault="00701185" w:rsidP="003635F3">
      <w:pPr>
        <w:spacing w:line="360" w:lineRule="auto"/>
        <w:ind w:left="708"/>
        <w:jc w:val="both"/>
        <w:rPr>
          <w:rFonts w:ascii="Times New Roman" w:eastAsia="Times New Roman" w:hAnsi="Times New Roman" w:cs="Times New Roman"/>
          <w:b/>
          <w:bCs/>
          <w:i/>
          <w:sz w:val="24"/>
          <w:szCs w:val="24"/>
        </w:rPr>
      </w:pPr>
      <w:r w:rsidRPr="006C3233">
        <w:rPr>
          <w:rFonts w:ascii="Times New Roman" w:hAnsi="Times New Roman" w:cs="Times New Roman"/>
          <w:i/>
          <w:sz w:val="24"/>
          <w:szCs w:val="24"/>
        </w:rPr>
        <w:t>« L’appel interjeté  contre le jugement</w:t>
      </w:r>
      <w:r w:rsidR="000C3730" w:rsidRPr="006C3233">
        <w:rPr>
          <w:rFonts w:ascii="Times New Roman" w:hAnsi="Times New Roman" w:cs="Times New Roman"/>
          <w:i/>
          <w:sz w:val="24"/>
          <w:szCs w:val="24"/>
        </w:rPr>
        <w:t xml:space="preserve"> rejetant la demande de restitution  du</w:t>
      </w:r>
      <w:r w:rsidRPr="006C3233">
        <w:rPr>
          <w:rFonts w:ascii="Times New Roman" w:hAnsi="Times New Roman" w:cs="Times New Roman"/>
          <w:i/>
          <w:sz w:val="24"/>
          <w:szCs w:val="24"/>
        </w:rPr>
        <w:t xml:space="preserve"> prévenu </w:t>
      </w:r>
      <w:r w:rsidR="000C3730" w:rsidRPr="006C3233">
        <w:rPr>
          <w:rFonts w:ascii="Times New Roman" w:hAnsi="Times New Roman" w:cs="Times New Roman"/>
          <w:i/>
          <w:sz w:val="24"/>
          <w:szCs w:val="24"/>
        </w:rPr>
        <w:t xml:space="preserve">déclaré </w:t>
      </w:r>
      <w:r w:rsidRPr="006C3233">
        <w:rPr>
          <w:rFonts w:ascii="Times New Roman" w:hAnsi="Times New Roman" w:cs="Times New Roman"/>
          <w:i/>
          <w:sz w:val="24"/>
          <w:szCs w:val="24"/>
        </w:rPr>
        <w:t>coupable du délit de contrebande visant à obtenir la restitution des objets confisqués est rece</w:t>
      </w:r>
      <w:r w:rsidR="00860B0B">
        <w:rPr>
          <w:rFonts w:ascii="Times New Roman" w:hAnsi="Times New Roman" w:cs="Times New Roman"/>
          <w:i/>
          <w:sz w:val="24"/>
          <w:szCs w:val="24"/>
        </w:rPr>
        <w:t>vable. »</w:t>
      </w:r>
      <w:r w:rsidR="000C3730" w:rsidRPr="006C3233">
        <w:rPr>
          <w:rFonts w:ascii="Times New Roman" w:hAnsi="Times New Roman" w:cs="Times New Roman"/>
          <w:i/>
          <w:sz w:val="24"/>
          <w:szCs w:val="24"/>
        </w:rPr>
        <w:t xml:space="preserve"> </w:t>
      </w:r>
      <w:r w:rsidR="000C3730" w:rsidRPr="007771DB">
        <w:rPr>
          <w:rFonts w:ascii="Times New Roman" w:hAnsi="Times New Roman" w:cs="Times New Roman"/>
          <w:b/>
          <w:sz w:val="24"/>
          <w:szCs w:val="24"/>
        </w:rPr>
        <w:t xml:space="preserve">CA </w:t>
      </w:r>
      <w:r w:rsidR="00C05CEB" w:rsidRPr="007771DB">
        <w:rPr>
          <w:rFonts w:ascii="Times New Roman" w:hAnsi="Times New Roman" w:cs="Times New Roman"/>
          <w:b/>
          <w:sz w:val="24"/>
          <w:szCs w:val="24"/>
        </w:rPr>
        <w:t xml:space="preserve">de Kaolack, </w:t>
      </w:r>
      <w:r w:rsidR="00C05CEB" w:rsidRPr="007771DB">
        <w:rPr>
          <w:rFonts w:ascii="Times New Roman" w:eastAsia="Times New Roman" w:hAnsi="Times New Roman" w:cs="Times New Roman"/>
          <w:b/>
          <w:bCs/>
          <w:sz w:val="24"/>
          <w:szCs w:val="24"/>
        </w:rPr>
        <w:t>Arrêt N° 66</w:t>
      </w:r>
      <w:r w:rsidR="00C05CEB" w:rsidRPr="007771DB">
        <w:rPr>
          <w:rFonts w:ascii="Times New Roman" w:hAnsi="Times New Roman" w:cs="Times New Roman"/>
          <w:b/>
          <w:sz w:val="24"/>
          <w:szCs w:val="24"/>
        </w:rPr>
        <w:t xml:space="preserve"> du 8 avril 2011,</w:t>
      </w:r>
      <w:r w:rsidR="0028437E" w:rsidRPr="007771DB">
        <w:rPr>
          <w:rFonts w:ascii="Times New Roman" w:eastAsia="Times New Roman" w:hAnsi="Times New Roman" w:cs="Times New Roman"/>
          <w:b/>
          <w:bCs/>
          <w:sz w:val="24"/>
          <w:szCs w:val="24"/>
        </w:rPr>
        <w:t xml:space="preserve"> M P</w:t>
      </w:r>
      <w:r w:rsidRPr="007771DB">
        <w:rPr>
          <w:rFonts w:ascii="Times New Roman" w:eastAsia="Times New Roman" w:hAnsi="Times New Roman" w:cs="Times New Roman"/>
          <w:b/>
          <w:bCs/>
          <w:sz w:val="24"/>
          <w:szCs w:val="24"/>
        </w:rPr>
        <w:t xml:space="preserve"> c. / Mouhamed BAGAYOGO Abdoulaye  OUATTARA.</w:t>
      </w:r>
    </w:p>
    <w:p w:rsidR="00A3360A" w:rsidRPr="009B4BD1" w:rsidRDefault="00A3360A" w:rsidP="00701185">
      <w:pPr>
        <w:spacing w:line="360" w:lineRule="auto"/>
        <w:jc w:val="both"/>
        <w:rPr>
          <w:rFonts w:ascii="Times New Roman" w:eastAsia="Times New Roman" w:hAnsi="Times New Roman" w:cs="Times New Roman"/>
          <w:b/>
          <w:bCs/>
          <w:i/>
          <w:sz w:val="24"/>
          <w:szCs w:val="24"/>
        </w:rPr>
      </w:pP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Article 470</w:t>
      </w:r>
      <w:r w:rsidR="006C3233" w:rsidRPr="006C3233">
        <w:rPr>
          <w:rFonts w:ascii="Times New Roman" w:hAnsi="Times New Roman" w:cs="Times New Roman"/>
          <w:b/>
          <w:sz w:val="24"/>
          <w:szCs w:val="24"/>
        </w:rPr>
        <w:t> : -</w:t>
      </w:r>
      <w:r w:rsidRPr="006C3233">
        <w:rPr>
          <w:rFonts w:ascii="Times New Roman" w:hAnsi="Times New Roman" w:cs="Times New Roman"/>
          <w:b/>
          <w:sz w:val="24"/>
          <w:szCs w:val="24"/>
        </w:rPr>
        <w:t xml:space="preserve">Le tribunal qui a connu de l’affaire demeure compétent pour ordonner la restitution des objets placés sous-main de justice si aucune voie de recours n’a été exercée contre le jugement sur le fond. </w:t>
      </w: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 xml:space="preserve">       Il statue sur requête de toute demande qui prétend avoir droit sur l’objet ou à la demande du ministère public. </w:t>
      </w:r>
    </w:p>
    <w:p w:rsidR="00701185" w:rsidRPr="006C3233" w:rsidRDefault="00701185" w:rsidP="00701185">
      <w:pPr>
        <w:spacing w:line="360" w:lineRule="auto"/>
        <w:jc w:val="both"/>
        <w:rPr>
          <w:rFonts w:ascii="Times New Roman" w:hAnsi="Times New Roman" w:cs="Times New Roman"/>
          <w:b/>
          <w:sz w:val="24"/>
          <w:szCs w:val="24"/>
        </w:rPr>
      </w:pPr>
      <w:r w:rsidRPr="006C3233">
        <w:rPr>
          <w:rFonts w:ascii="Times New Roman" w:hAnsi="Times New Roman" w:cs="Times New Roman"/>
          <w:b/>
          <w:sz w:val="24"/>
          <w:szCs w:val="24"/>
        </w:rPr>
        <w:t xml:space="preserve">        Sa décision peut être déférée à la Cour d’appel, conformément aux dispositions de l’article 469.</w:t>
      </w:r>
    </w:p>
    <w:p w:rsidR="000C3730" w:rsidRPr="007771DB" w:rsidRDefault="000C3730" w:rsidP="003635F3">
      <w:pPr>
        <w:spacing w:line="360" w:lineRule="auto"/>
        <w:ind w:left="708"/>
        <w:jc w:val="both"/>
        <w:rPr>
          <w:rFonts w:ascii="Times New Roman" w:hAnsi="Times New Roman" w:cs="Times New Roman"/>
          <w:b/>
          <w:sz w:val="24"/>
          <w:szCs w:val="24"/>
        </w:rPr>
      </w:pPr>
      <w:r w:rsidRPr="006C3233">
        <w:rPr>
          <w:rFonts w:ascii="Times New Roman" w:hAnsi="Times New Roman" w:cs="Times New Roman"/>
          <w:i/>
          <w:sz w:val="24"/>
          <w:szCs w:val="24"/>
        </w:rPr>
        <w:t xml:space="preserve"> </w:t>
      </w:r>
      <w:r w:rsidR="004138AE" w:rsidRPr="006C3233">
        <w:rPr>
          <w:rFonts w:ascii="Times New Roman" w:hAnsi="Times New Roman" w:cs="Times New Roman"/>
          <w:i/>
          <w:sz w:val="24"/>
          <w:szCs w:val="24"/>
        </w:rPr>
        <w:t>« La qualité de propriétaire étant établi par un</w:t>
      </w:r>
      <w:r w:rsidR="001324C2">
        <w:rPr>
          <w:rFonts w:ascii="Times New Roman" w:hAnsi="Times New Roman" w:cs="Times New Roman"/>
          <w:i/>
          <w:sz w:val="24"/>
          <w:szCs w:val="24"/>
        </w:rPr>
        <w:t xml:space="preserve"> document officiel</w:t>
      </w:r>
      <w:r w:rsidR="004138AE" w:rsidRPr="006C3233">
        <w:rPr>
          <w:rFonts w:ascii="Times New Roman" w:hAnsi="Times New Roman" w:cs="Times New Roman"/>
          <w:i/>
          <w:sz w:val="24"/>
          <w:szCs w:val="24"/>
        </w:rPr>
        <w:t>, le requérant est fondé à demander la restitution de l’objet placé sous-main de justice</w:t>
      </w:r>
      <w:r w:rsidR="001324C2">
        <w:rPr>
          <w:rFonts w:ascii="Times New Roman" w:hAnsi="Times New Roman" w:cs="Times New Roman"/>
          <w:i/>
          <w:sz w:val="24"/>
          <w:szCs w:val="24"/>
        </w:rPr>
        <w:t>.</w:t>
      </w:r>
      <w:r w:rsidR="00A3360A">
        <w:rPr>
          <w:rFonts w:ascii="Times New Roman" w:hAnsi="Times New Roman" w:cs="Times New Roman"/>
          <w:i/>
          <w:sz w:val="24"/>
          <w:szCs w:val="24"/>
        </w:rPr>
        <w:t> »</w:t>
      </w:r>
      <w:r w:rsidR="004138AE" w:rsidRPr="006C3233">
        <w:rPr>
          <w:rFonts w:ascii="Times New Roman" w:hAnsi="Times New Roman" w:cs="Times New Roman"/>
          <w:i/>
          <w:sz w:val="24"/>
          <w:szCs w:val="24"/>
        </w:rPr>
        <w:t xml:space="preserve"> </w:t>
      </w:r>
      <w:r w:rsidR="004138AE" w:rsidRPr="007771DB">
        <w:rPr>
          <w:rFonts w:ascii="Times New Roman" w:hAnsi="Times New Roman" w:cs="Times New Roman"/>
          <w:b/>
          <w:sz w:val="24"/>
          <w:szCs w:val="24"/>
        </w:rPr>
        <w:t>CA de Dakar, Arrêt N° 336 du 15 mars 2013, MP c. / Alphonse SANE,</w:t>
      </w:r>
      <w:r w:rsidR="004138AE" w:rsidRPr="009B4BD1">
        <w:rPr>
          <w:rFonts w:ascii="Times New Roman" w:hAnsi="Times New Roman" w:cs="Times New Roman"/>
          <w:b/>
          <w:i/>
          <w:sz w:val="24"/>
          <w:szCs w:val="24"/>
        </w:rPr>
        <w:t xml:space="preserve"> Bulletin des arrêts de la Cour d’Appel de Dakar rendus en matière pénale, </w:t>
      </w:r>
      <w:r w:rsidR="004138AE" w:rsidRPr="007771DB">
        <w:rPr>
          <w:rFonts w:ascii="Times New Roman" w:hAnsi="Times New Roman" w:cs="Times New Roman"/>
          <w:b/>
          <w:sz w:val="24"/>
          <w:szCs w:val="24"/>
        </w:rPr>
        <w:t xml:space="preserve">Année 2014, p. 5. </w:t>
      </w:r>
    </w:p>
    <w:p w:rsidR="00AE1ED7" w:rsidRPr="007771DB" w:rsidRDefault="009B4BD1" w:rsidP="003635F3">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«L</w:t>
      </w:r>
      <w:r w:rsidR="00701185" w:rsidRPr="006C3233">
        <w:rPr>
          <w:rFonts w:ascii="Times New Roman" w:hAnsi="Times New Roman" w:cs="Times New Roman"/>
          <w:i/>
          <w:sz w:val="24"/>
          <w:szCs w:val="24"/>
        </w:rPr>
        <w:t>e prévenu est fondé à demander la restitution des sommes d’argent saisies sur lui après un jugement de relaxe</w:t>
      </w:r>
      <w:r w:rsidR="001324C2">
        <w:rPr>
          <w:rFonts w:ascii="Times New Roman" w:hAnsi="Times New Roman" w:cs="Times New Roman"/>
          <w:i/>
          <w:sz w:val="24"/>
          <w:szCs w:val="24"/>
        </w:rPr>
        <w:t>.</w:t>
      </w:r>
      <w:r w:rsidR="00A3360A">
        <w:rPr>
          <w:rFonts w:ascii="Times New Roman" w:hAnsi="Times New Roman" w:cs="Times New Roman"/>
          <w:i/>
          <w:sz w:val="24"/>
          <w:szCs w:val="24"/>
        </w:rPr>
        <w:t> »</w:t>
      </w:r>
      <w:r>
        <w:rPr>
          <w:rFonts w:ascii="Times New Roman" w:hAnsi="Times New Roman" w:cs="Times New Roman"/>
          <w:i/>
          <w:sz w:val="24"/>
          <w:szCs w:val="24"/>
        </w:rPr>
        <w:t xml:space="preserve"> </w:t>
      </w:r>
      <w:r w:rsidRPr="007771DB">
        <w:rPr>
          <w:rFonts w:ascii="Times New Roman" w:hAnsi="Times New Roman" w:cs="Times New Roman"/>
          <w:b/>
          <w:sz w:val="24"/>
          <w:szCs w:val="24"/>
        </w:rPr>
        <w:t>TGI de Thiès, audience du 17 février 2017.</w:t>
      </w:r>
      <w:r w:rsidR="00701185" w:rsidRPr="007771DB">
        <w:rPr>
          <w:rFonts w:ascii="Times New Roman" w:hAnsi="Times New Roman" w:cs="Times New Roman"/>
          <w:b/>
          <w:sz w:val="24"/>
          <w:szCs w:val="24"/>
        </w:rPr>
        <w:t xml:space="preserve"> </w:t>
      </w:r>
    </w:p>
    <w:p w:rsidR="004D64BB" w:rsidRPr="009B4BD1" w:rsidRDefault="004D64BB" w:rsidP="003635F3">
      <w:pPr>
        <w:spacing w:line="360" w:lineRule="auto"/>
        <w:ind w:left="708"/>
        <w:jc w:val="both"/>
        <w:rPr>
          <w:rFonts w:ascii="Times New Roman" w:hAnsi="Times New Roman" w:cs="Times New Roman"/>
          <w:b/>
          <w:i/>
          <w:sz w:val="24"/>
          <w:szCs w:val="24"/>
        </w:rPr>
      </w:pPr>
    </w:p>
    <w:p w:rsidR="00701185"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t>Article 471</w:t>
      </w:r>
      <w:r w:rsidR="00FD278B" w:rsidRPr="00FD278B">
        <w:rPr>
          <w:rFonts w:ascii="Times New Roman" w:hAnsi="Times New Roman" w:cs="Times New Roman"/>
          <w:b/>
          <w:sz w:val="24"/>
          <w:szCs w:val="24"/>
        </w:rPr>
        <w:t> : -</w:t>
      </w:r>
      <w:r w:rsidRPr="00FD278B">
        <w:rPr>
          <w:rFonts w:ascii="Times New Roman" w:hAnsi="Times New Roman" w:cs="Times New Roman"/>
          <w:b/>
          <w:sz w:val="24"/>
          <w:szCs w:val="24"/>
        </w:rPr>
        <w:t xml:space="preserve">Lorsque la Cour d’appel est saisie du fond de l’affaire, elle est compétente pour statuer sur les restitutions dans les conditions prévues par les articles 465 à 468.   </w:t>
      </w:r>
    </w:p>
    <w:p w:rsidR="00AE1ED7"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t xml:space="preserve">          Elle demeure compétente, même après décision définitive sur le fond, pour ordonner la restitution dans les conditions prévues aux alinéas 1 et 2 de l’article 470.</w:t>
      </w:r>
      <w:r w:rsidR="00A102BD">
        <w:rPr>
          <w:rFonts w:ascii="Times New Roman" w:hAnsi="Times New Roman" w:cs="Times New Roman"/>
          <w:b/>
          <w:sz w:val="24"/>
          <w:szCs w:val="24"/>
        </w:rPr>
        <w:t xml:space="preserve"> </w:t>
      </w:r>
    </w:p>
    <w:p w:rsidR="00F82707" w:rsidRPr="007771DB" w:rsidRDefault="00F82707" w:rsidP="003635F3">
      <w:pPr>
        <w:spacing w:line="360" w:lineRule="auto"/>
        <w:ind w:left="708"/>
        <w:jc w:val="both"/>
        <w:rPr>
          <w:rFonts w:ascii="Times New Roman" w:hAnsi="Times New Roman" w:cs="Times New Roman"/>
          <w:sz w:val="24"/>
          <w:szCs w:val="24"/>
        </w:rPr>
      </w:pPr>
      <w:r w:rsidRPr="00FD278B">
        <w:rPr>
          <w:rFonts w:ascii="Times New Roman" w:hAnsi="Times New Roman" w:cs="Times New Roman"/>
          <w:i/>
          <w:sz w:val="24"/>
          <w:szCs w:val="24"/>
        </w:rPr>
        <w:t>« Lo</w:t>
      </w:r>
      <w:r w:rsidR="00A3360A">
        <w:rPr>
          <w:rFonts w:ascii="Times New Roman" w:hAnsi="Times New Roman" w:cs="Times New Roman"/>
          <w:i/>
          <w:sz w:val="24"/>
          <w:szCs w:val="24"/>
        </w:rPr>
        <w:t>rsque la décision de la Cour d’A</w:t>
      </w:r>
      <w:r w:rsidRPr="00FD278B">
        <w:rPr>
          <w:rFonts w:ascii="Times New Roman" w:hAnsi="Times New Roman" w:cs="Times New Roman"/>
          <w:i/>
          <w:sz w:val="24"/>
          <w:szCs w:val="24"/>
        </w:rPr>
        <w:t>ppel est frappé</w:t>
      </w:r>
      <w:r w:rsidR="00325196" w:rsidRPr="00FD278B">
        <w:rPr>
          <w:rFonts w:ascii="Times New Roman" w:hAnsi="Times New Roman" w:cs="Times New Roman"/>
          <w:i/>
          <w:sz w:val="24"/>
          <w:szCs w:val="24"/>
        </w:rPr>
        <w:t>e</w:t>
      </w:r>
      <w:r w:rsidRPr="00FD278B">
        <w:rPr>
          <w:rFonts w:ascii="Times New Roman" w:hAnsi="Times New Roman" w:cs="Times New Roman"/>
          <w:i/>
          <w:sz w:val="24"/>
          <w:szCs w:val="24"/>
        </w:rPr>
        <w:t xml:space="preserve"> d’un pourvoi, celle-ci demeure au sens des articles 470 et 471 du Code de Procédure pénale, seule compétente pour </w:t>
      </w:r>
      <w:r w:rsidRPr="00FD278B">
        <w:rPr>
          <w:rFonts w:ascii="Times New Roman" w:hAnsi="Times New Roman" w:cs="Times New Roman"/>
          <w:i/>
          <w:sz w:val="24"/>
          <w:szCs w:val="24"/>
        </w:rPr>
        <w:lastRenderedPageBreak/>
        <w:t>statuer sur la demande de restitution des objets placés sous-main de justice, m</w:t>
      </w:r>
      <w:r w:rsidR="00325196" w:rsidRPr="00FD278B">
        <w:rPr>
          <w:rFonts w:ascii="Times New Roman" w:hAnsi="Times New Roman" w:cs="Times New Roman"/>
          <w:i/>
          <w:sz w:val="24"/>
          <w:szCs w:val="24"/>
        </w:rPr>
        <w:t>ême après une décision</w:t>
      </w:r>
      <w:r w:rsidRPr="00FD278B">
        <w:rPr>
          <w:rFonts w:ascii="Times New Roman" w:hAnsi="Times New Roman" w:cs="Times New Roman"/>
          <w:i/>
          <w:sz w:val="24"/>
          <w:szCs w:val="24"/>
        </w:rPr>
        <w:t xml:space="preserve"> définitive sur le</w:t>
      </w:r>
      <w:r w:rsidR="001324C2">
        <w:rPr>
          <w:rFonts w:ascii="Times New Roman" w:hAnsi="Times New Roman" w:cs="Times New Roman"/>
          <w:i/>
          <w:sz w:val="24"/>
          <w:szCs w:val="24"/>
        </w:rPr>
        <w:t xml:space="preserve"> fond. </w:t>
      </w:r>
      <w:r w:rsidRPr="00FD278B">
        <w:rPr>
          <w:rFonts w:ascii="Times New Roman" w:hAnsi="Times New Roman" w:cs="Times New Roman"/>
          <w:i/>
          <w:sz w:val="24"/>
          <w:szCs w:val="24"/>
        </w:rPr>
        <w:t>»</w:t>
      </w:r>
      <w:r w:rsidR="009B7E33">
        <w:rPr>
          <w:rFonts w:ascii="Times New Roman" w:hAnsi="Times New Roman" w:cs="Times New Roman"/>
          <w:i/>
          <w:sz w:val="24"/>
          <w:szCs w:val="24"/>
        </w:rPr>
        <w:t xml:space="preserve"> </w:t>
      </w:r>
      <w:r w:rsidRPr="00FD278B">
        <w:rPr>
          <w:rFonts w:ascii="Times New Roman" w:hAnsi="Times New Roman" w:cs="Times New Roman"/>
          <w:i/>
          <w:sz w:val="24"/>
          <w:szCs w:val="24"/>
        </w:rPr>
        <w:t xml:space="preserve"> </w:t>
      </w:r>
      <w:r w:rsidR="00325196" w:rsidRPr="007771DB">
        <w:rPr>
          <w:rFonts w:ascii="Times New Roman" w:hAnsi="Times New Roman" w:cs="Times New Roman"/>
          <w:b/>
          <w:sz w:val="24"/>
          <w:szCs w:val="24"/>
        </w:rPr>
        <w:t>CA de Dakar, Arrêt N° 336 du 15 mars 2013, MP c. / Alphonse SANE,</w:t>
      </w:r>
      <w:r w:rsidR="00325196" w:rsidRPr="00FD278B">
        <w:rPr>
          <w:rFonts w:ascii="Times New Roman" w:hAnsi="Times New Roman" w:cs="Times New Roman"/>
          <w:b/>
          <w:i/>
          <w:sz w:val="24"/>
          <w:szCs w:val="24"/>
        </w:rPr>
        <w:t xml:space="preserve"> Bulletin des arrêts de la Cour d’Appel de Dakar rendus en matière pénale, </w:t>
      </w:r>
      <w:r w:rsidR="00325196" w:rsidRPr="007771DB">
        <w:rPr>
          <w:rFonts w:ascii="Times New Roman" w:hAnsi="Times New Roman" w:cs="Times New Roman"/>
          <w:b/>
          <w:sz w:val="24"/>
          <w:szCs w:val="24"/>
        </w:rPr>
        <w:t>Année 2014, p. 5.</w:t>
      </w:r>
      <w:r w:rsidR="00325196" w:rsidRPr="007771DB">
        <w:rPr>
          <w:rFonts w:ascii="Times New Roman" w:hAnsi="Times New Roman" w:cs="Times New Roman"/>
          <w:sz w:val="24"/>
          <w:szCs w:val="24"/>
        </w:rPr>
        <w:t xml:space="preserve"> </w:t>
      </w:r>
    </w:p>
    <w:p w:rsidR="000C3730" w:rsidRPr="00FD278B" w:rsidRDefault="000C3730" w:rsidP="003635F3">
      <w:pPr>
        <w:spacing w:line="360" w:lineRule="auto"/>
        <w:ind w:left="708"/>
        <w:jc w:val="both"/>
        <w:rPr>
          <w:rFonts w:ascii="Times New Roman" w:hAnsi="Times New Roman" w:cs="Times New Roman"/>
          <w:b/>
          <w:i/>
          <w:sz w:val="24"/>
          <w:szCs w:val="24"/>
        </w:rPr>
      </w:pPr>
      <w:r w:rsidRPr="00FD278B">
        <w:rPr>
          <w:rFonts w:ascii="Times New Roman" w:hAnsi="Times New Roman" w:cs="Times New Roman"/>
          <w:i/>
          <w:sz w:val="24"/>
          <w:szCs w:val="24"/>
        </w:rPr>
        <w:t xml:space="preserve">« La partie civile étant déchue de son pourvoi, </w:t>
      </w:r>
      <w:r w:rsidR="009B7E33">
        <w:rPr>
          <w:rFonts w:ascii="Times New Roman" w:hAnsi="Times New Roman" w:cs="Times New Roman"/>
          <w:i/>
          <w:sz w:val="24"/>
          <w:szCs w:val="24"/>
        </w:rPr>
        <w:t xml:space="preserve">ce qui met fin à l’instance, </w:t>
      </w:r>
      <w:r w:rsidRPr="00FD278B">
        <w:rPr>
          <w:rFonts w:ascii="Times New Roman" w:hAnsi="Times New Roman" w:cs="Times New Roman"/>
          <w:i/>
          <w:sz w:val="24"/>
          <w:szCs w:val="24"/>
        </w:rPr>
        <w:t>ainsi la Cour d’Appel demeure compétente pour statuer sur la demande restitution formée par le prévenu relaxé</w:t>
      </w:r>
      <w:r w:rsidR="001324C2">
        <w:rPr>
          <w:rFonts w:ascii="Times New Roman" w:hAnsi="Times New Roman" w:cs="Times New Roman"/>
          <w:i/>
          <w:sz w:val="24"/>
          <w:szCs w:val="24"/>
        </w:rPr>
        <w:t>. »</w:t>
      </w:r>
      <w:r w:rsidRPr="00FD278B">
        <w:rPr>
          <w:rFonts w:ascii="Times New Roman" w:hAnsi="Times New Roman" w:cs="Times New Roman"/>
          <w:i/>
          <w:sz w:val="24"/>
          <w:szCs w:val="24"/>
        </w:rPr>
        <w:t xml:space="preserve"> </w:t>
      </w:r>
      <w:r w:rsidRPr="007771DB">
        <w:rPr>
          <w:rFonts w:ascii="Times New Roman" w:hAnsi="Times New Roman" w:cs="Times New Roman"/>
          <w:b/>
          <w:sz w:val="24"/>
          <w:szCs w:val="24"/>
        </w:rPr>
        <w:t>CA de Dakar, Arrêt N° 336 du 15 mars 2013, MP c. / Alphonse SANE,</w:t>
      </w:r>
      <w:r w:rsidRPr="00FD278B">
        <w:rPr>
          <w:rFonts w:ascii="Times New Roman" w:hAnsi="Times New Roman" w:cs="Times New Roman"/>
          <w:b/>
          <w:i/>
          <w:sz w:val="24"/>
          <w:szCs w:val="24"/>
        </w:rPr>
        <w:t xml:space="preserve"> Bulletin des arrêts de la Cour d’Appel de Dakar rendus en matière pénale, </w:t>
      </w:r>
      <w:r w:rsidRPr="007771DB">
        <w:rPr>
          <w:rFonts w:ascii="Times New Roman" w:hAnsi="Times New Roman" w:cs="Times New Roman"/>
          <w:b/>
          <w:sz w:val="24"/>
          <w:szCs w:val="24"/>
        </w:rPr>
        <w:t>Année 2014, p. 5.</w:t>
      </w:r>
      <w:r w:rsidRPr="00FD278B">
        <w:rPr>
          <w:rFonts w:ascii="Times New Roman" w:hAnsi="Times New Roman" w:cs="Times New Roman"/>
          <w:b/>
          <w:i/>
          <w:sz w:val="24"/>
          <w:szCs w:val="24"/>
        </w:rPr>
        <w:t xml:space="preserve"> </w:t>
      </w:r>
    </w:p>
    <w:p w:rsidR="00B47279" w:rsidRPr="00FD278B" w:rsidRDefault="00B47279" w:rsidP="00701185">
      <w:pPr>
        <w:pStyle w:val="Notedebasdepage"/>
        <w:spacing w:line="360" w:lineRule="auto"/>
        <w:jc w:val="both"/>
        <w:rPr>
          <w:rFonts w:ascii="Times New Roman" w:hAnsi="Times New Roman" w:cs="Times New Roman"/>
          <w:i/>
          <w:sz w:val="24"/>
          <w:szCs w:val="24"/>
        </w:rPr>
      </w:pPr>
    </w:p>
    <w:p w:rsidR="00701185"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t>Article 472</w:t>
      </w:r>
      <w:r w:rsidR="00FD278B" w:rsidRPr="00FD278B">
        <w:rPr>
          <w:rFonts w:ascii="Times New Roman" w:hAnsi="Times New Roman" w:cs="Times New Roman"/>
          <w:b/>
          <w:sz w:val="24"/>
          <w:szCs w:val="24"/>
        </w:rPr>
        <w:t> : -</w:t>
      </w:r>
      <w:r w:rsidRPr="00FD278B">
        <w:rPr>
          <w:rFonts w:ascii="Times New Roman" w:hAnsi="Times New Roman" w:cs="Times New Roman"/>
          <w:b/>
          <w:sz w:val="24"/>
          <w:szCs w:val="24"/>
        </w:rPr>
        <w:t xml:space="preserve">Tout jugement doit contenir, outre un exposé des faits et des moyens de droit des parties et du ministère public des motifs et un dispositif. </w:t>
      </w:r>
    </w:p>
    <w:p w:rsidR="00701185"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t xml:space="preserve">        Les motifs constituent la base de la décision.</w:t>
      </w:r>
    </w:p>
    <w:p w:rsidR="00701185"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t xml:space="preserve">        Le dispositif énonce les infractions dont les personnes citées sont déclarées coupables ou responsables, ainsi que la peine, les textes de loi appliqués et les condamnations civiles. </w:t>
      </w:r>
    </w:p>
    <w:p w:rsidR="00AE1ED7"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t xml:space="preserve">          Il est donné lecture du jugement par le président.</w:t>
      </w:r>
      <w:r w:rsidR="00A102BD">
        <w:rPr>
          <w:rFonts w:ascii="Times New Roman" w:hAnsi="Times New Roman" w:cs="Times New Roman"/>
          <w:b/>
          <w:sz w:val="24"/>
          <w:szCs w:val="24"/>
        </w:rPr>
        <w:t xml:space="preserve"> </w:t>
      </w:r>
    </w:p>
    <w:p w:rsidR="00701185" w:rsidRPr="00421B54" w:rsidRDefault="003635F3" w:rsidP="003635F3">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w:t>
      </w:r>
      <w:r w:rsidR="00701185" w:rsidRPr="00FD278B">
        <w:rPr>
          <w:rFonts w:ascii="Times New Roman" w:hAnsi="Times New Roman" w:cs="Times New Roman"/>
          <w:i/>
          <w:sz w:val="24"/>
          <w:szCs w:val="24"/>
        </w:rPr>
        <w:t xml:space="preserve">Doit être </w:t>
      </w:r>
      <w:r w:rsidR="00AF125F" w:rsidRPr="00FD278B">
        <w:rPr>
          <w:rFonts w:ascii="Times New Roman" w:hAnsi="Times New Roman" w:cs="Times New Roman"/>
          <w:i/>
          <w:sz w:val="24"/>
          <w:szCs w:val="24"/>
        </w:rPr>
        <w:t>relevé</w:t>
      </w:r>
      <w:r w:rsidR="00701185" w:rsidRPr="00FD278B">
        <w:rPr>
          <w:rFonts w:ascii="Times New Roman" w:hAnsi="Times New Roman" w:cs="Times New Roman"/>
          <w:i/>
          <w:sz w:val="24"/>
          <w:szCs w:val="24"/>
        </w:rPr>
        <w:t xml:space="preserve"> d’office en vue de la cassation pour méconnaissance des dispositio</w:t>
      </w:r>
      <w:r w:rsidR="009B7E33">
        <w:rPr>
          <w:rFonts w:ascii="Times New Roman" w:hAnsi="Times New Roman" w:cs="Times New Roman"/>
          <w:i/>
          <w:sz w:val="24"/>
          <w:szCs w:val="24"/>
        </w:rPr>
        <w:t>ns de l’article 472 du Code de P</w:t>
      </w:r>
      <w:r w:rsidR="00701185" w:rsidRPr="00FD278B">
        <w:rPr>
          <w:rFonts w:ascii="Times New Roman" w:hAnsi="Times New Roman" w:cs="Times New Roman"/>
          <w:i/>
          <w:sz w:val="24"/>
          <w:szCs w:val="24"/>
        </w:rPr>
        <w:t xml:space="preserve">rocédure pénale, la contradiction entre les motifs et  le </w:t>
      </w:r>
      <w:r w:rsidR="005F6EE4">
        <w:rPr>
          <w:rFonts w:ascii="Times New Roman" w:hAnsi="Times New Roman" w:cs="Times New Roman"/>
          <w:i/>
          <w:sz w:val="24"/>
          <w:szCs w:val="24"/>
        </w:rPr>
        <w:t>dispositif de la déci</w:t>
      </w:r>
      <w:r w:rsidR="00AF125F">
        <w:rPr>
          <w:rFonts w:ascii="Times New Roman" w:hAnsi="Times New Roman" w:cs="Times New Roman"/>
          <w:i/>
          <w:sz w:val="24"/>
          <w:szCs w:val="24"/>
        </w:rPr>
        <w:t>sion. »</w:t>
      </w:r>
      <w:r w:rsidR="005F6EE4">
        <w:rPr>
          <w:rFonts w:ascii="Times New Roman" w:hAnsi="Times New Roman" w:cs="Times New Roman"/>
          <w:i/>
          <w:sz w:val="24"/>
          <w:szCs w:val="24"/>
        </w:rPr>
        <w:t xml:space="preserve"> </w:t>
      </w:r>
      <w:r w:rsidR="005F6EE4" w:rsidRPr="00421B54">
        <w:rPr>
          <w:rFonts w:ascii="Times New Roman" w:hAnsi="Times New Roman" w:cs="Times New Roman"/>
          <w:b/>
          <w:sz w:val="24"/>
          <w:szCs w:val="24"/>
        </w:rPr>
        <w:t xml:space="preserve">CS, </w:t>
      </w:r>
      <w:r w:rsidR="00701185" w:rsidRPr="00421B54">
        <w:rPr>
          <w:rFonts w:ascii="Times New Roman" w:hAnsi="Times New Roman" w:cs="Times New Roman"/>
          <w:b/>
          <w:sz w:val="24"/>
          <w:szCs w:val="24"/>
        </w:rPr>
        <w:t xml:space="preserve">arrêt N° 144 du 05 novembre 2015, Alassane FAYE c. / MP et Mor NDIAYE, </w:t>
      </w:r>
      <w:r w:rsidR="00701185" w:rsidRPr="005F6EE4">
        <w:rPr>
          <w:rFonts w:ascii="Times New Roman" w:hAnsi="Times New Roman" w:cs="Times New Roman"/>
          <w:b/>
          <w:i/>
          <w:sz w:val="24"/>
          <w:szCs w:val="24"/>
        </w:rPr>
        <w:t xml:space="preserve"> Bulletin des arrêts, </w:t>
      </w:r>
      <w:r w:rsidR="00701185" w:rsidRPr="00421B54">
        <w:rPr>
          <w:rFonts w:ascii="Times New Roman" w:hAnsi="Times New Roman" w:cs="Times New Roman"/>
          <w:b/>
          <w:sz w:val="24"/>
          <w:szCs w:val="24"/>
        </w:rPr>
        <w:t xml:space="preserve">N° 9-10, Année judiciaire 2015, décembre 2016, p. 58. </w:t>
      </w:r>
    </w:p>
    <w:p w:rsidR="00DD258A" w:rsidRPr="005F6EE4" w:rsidRDefault="00DD258A" w:rsidP="003635F3">
      <w:pPr>
        <w:spacing w:line="360" w:lineRule="auto"/>
        <w:ind w:left="708"/>
        <w:jc w:val="both"/>
        <w:rPr>
          <w:rFonts w:ascii="Times New Roman" w:hAnsi="Times New Roman" w:cs="Times New Roman"/>
          <w:b/>
          <w:i/>
          <w:sz w:val="24"/>
          <w:szCs w:val="24"/>
        </w:rPr>
      </w:pPr>
      <w:r w:rsidRPr="00FD278B">
        <w:rPr>
          <w:rFonts w:ascii="Times New Roman" w:hAnsi="Times New Roman" w:cs="Times New Roman"/>
          <w:i/>
          <w:sz w:val="24"/>
          <w:szCs w:val="24"/>
        </w:rPr>
        <w:t>« N’a pas légalement justifié sa décision une Chambre d’Accusation qui, pour confirmer la mise en liberté provisoire d’un inculpé de meurtre, s’est déterminée par des motifs généraux et imprécis</w:t>
      </w:r>
      <w:r w:rsidR="00AF125F">
        <w:rPr>
          <w:rFonts w:ascii="Times New Roman" w:hAnsi="Times New Roman" w:cs="Times New Roman"/>
          <w:i/>
          <w:sz w:val="24"/>
          <w:szCs w:val="24"/>
        </w:rPr>
        <w:t>. »</w:t>
      </w:r>
      <w:r w:rsidRPr="00FD278B">
        <w:rPr>
          <w:rFonts w:ascii="Times New Roman" w:hAnsi="Times New Roman" w:cs="Times New Roman"/>
          <w:i/>
          <w:sz w:val="24"/>
          <w:szCs w:val="24"/>
        </w:rPr>
        <w:t xml:space="preserve"> </w:t>
      </w:r>
      <w:r w:rsidRPr="00421B54">
        <w:rPr>
          <w:rFonts w:ascii="Times New Roman" w:hAnsi="Times New Roman" w:cs="Times New Roman"/>
          <w:b/>
          <w:sz w:val="24"/>
          <w:szCs w:val="24"/>
        </w:rPr>
        <w:t xml:space="preserve">CS, Arrêt N° 71 du 18 juin 2015, MP c. / </w:t>
      </w:r>
      <w:proofErr w:type="spellStart"/>
      <w:r w:rsidRPr="00421B54">
        <w:rPr>
          <w:rFonts w:ascii="Times New Roman" w:hAnsi="Times New Roman" w:cs="Times New Roman"/>
          <w:b/>
          <w:sz w:val="24"/>
          <w:szCs w:val="24"/>
        </w:rPr>
        <w:t>Yalla</w:t>
      </w:r>
      <w:proofErr w:type="spellEnd"/>
      <w:r w:rsidRPr="00421B54">
        <w:rPr>
          <w:rFonts w:ascii="Times New Roman" w:hAnsi="Times New Roman" w:cs="Times New Roman"/>
          <w:b/>
          <w:sz w:val="24"/>
          <w:szCs w:val="24"/>
        </w:rPr>
        <w:t xml:space="preserve"> Lamine SADIO, </w:t>
      </w:r>
      <w:r w:rsidRPr="00421B54">
        <w:rPr>
          <w:rFonts w:ascii="Times New Roman" w:hAnsi="Times New Roman" w:cs="Times New Roman"/>
          <w:b/>
          <w:i/>
          <w:sz w:val="24"/>
          <w:szCs w:val="24"/>
        </w:rPr>
        <w:t>Bulletin des arrêts</w:t>
      </w:r>
      <w:r w:rsidRPr="00421B54">
        <w:rPr>
          <w:rFonts w:ascii="Times New Roman" w:hAnsi="Times New Roman" w:cs="Times New Roman"/>
          <w:b/>
          <w:sz w:val="24"/>
          <w:szCs w:val="24"/>
        </w:rPr>
        <w:t xml:space="preserve">, N° 9-10, </w:t>
      </w:r>
      <w:r w:rsidRPr="005F6EE4">
        <w:rPr>
          <w:rFonts w:ascii="Times New Roman" w:hAnsi="Times New Roman" w:cs="Times New Roman"/>
          <w:b/>
          <w:i/>
          <w:sz w:val="24"/>
          <w:szCs w:val="24"/>
        </w:rPr>
        <w:t xml:space="preserve"> </w:t>
      </w:r>
      <w:r w:rsidRPr="00421B54">
        <w:rPr>
          <w:rFonts w:ascii="Times New Roman" w:hAnsi="Times New Roman" w:cs="Times New Roman"/>
          <w:b/>
          <w:sz w:val="24"/>
          <w:szCs w:val="24"/>
        </w:rPr>
        <w:t>Année judiciaire 2015, décembre 2016, p. 51.</w:t>
      </w:r>
    </w:p>
    <w:p w:rsidR="008A0E90" w:rsidRPr="005F6EE4" w:rsidRDefault="008A0E90" w:rsidP="003635F3">
      <w:pPr>
        <w:spacing w:line="360" w:lineRule="auto"/>
        <w:ind w:left="708"/>
        <w:jc w:val="both"/>
        <w:rPr>
          <w:rFonts w:ascii="Times New Roman" w:hAnsi="Times New Roman" w:cs="Times New Roman"/>
          <w:b/>
          <w:i/>
          <w:sz w:val="24"/>
          <w:szCs w:val="24"/>
        </w:rPr>
      </w:pPr>
      <w:r w:rsidRPr="00FD278B">
        <w:rPr>
          <w:rFonts w:ascii="Times New Roman" w:hAnsi="Times New Roman" w:cs="Times New Roman"/>
          <w:i/>
          <w:sz w:val="24"/>
          <w:szCs w:val="24"/>
        </w:rPr>
        <w:t>« En matière d’exécution provisoire, hormis les cas ou le cas où il alloue à la victi</w:t>
      </w:r>
      <w:r w:rsidR="00D82489" w:rsidRPr="00FD278B">
        <w:rPr>
          <w:rFonts w:ascii="Times New Roman" w:hAnsi="Times New Roman" w:cs="Times New Roman"/>
          <w:i/>
          <w:sz w:val="24"/>
          <w:szCs w:val="24"/>
        </w:rPr>
        <w:t>me une provision, le juge pénal</w:t>
      </w:r>
      <w:r w:rsidRPr="00FD278B">
        <w:rPr>
          <w:rFonts w:ascii="Times New Roman" w:hAnsi="Times New Roman" w:cs="Times New Roman"/>
          <w:i/>
          <w:sz w:val="24"/>
          <w:szCs w:val="24"/>
        </w:rPr>
        <w:t xml:space="preserve"> doit, sous peine de violer les dispositions de l’article 472 du Code de procédure pénale, motiver sa décision</w:t>
      </w:r>
      <w:r w:rsidR="00AF125F">
        <w:rPr>
          <w:rFonts w:ascii="Times New Roman" w:hAnsi="Times New Roman" w:cs="Times New Roman"/>
          <w:i/>
          <w:sz w:val="24"/>
          <w:szCs w:val="24"/>
        </w:rPr>
        <w:t>. »</w:t>
      </w:r>
      <w:r w:rsidRPr="00FD278B">
        <w:rPr>
          <w:rFonts w:ascii="Times New Roman" w:hAnsi="Times New Roman" w:cs="Times New Roman"/>
          <w:i/>
          <w:sz w:val="24"/>
          <w:szCs w:val="24"/>
        </w:rPr>
        <w:t xml:space="preserve"> </w:t>
      </w:r>
      <w:r w:rsidRPr="00421B54">
        <w:rPr>
          <w:rFonts w:ascii="Times New Roman" w:hAnsi="Times New Roman" w:cs="Times New Roman"/>
          <w:b/>
          <w:sz w:val="24"/>
          <w:szCs w:val="24"/>
        </w:rPr>
        <w:t xml:space="preserve">CA de Dakar, Arrêt N° 661 du </w:t>
      </w:r>
      <w:r w:rsidRPr="00421B54">
        <w:rPr>
          <w:rFonts w:ascii="Times New Roman" w:hAnsi="Times New Roman" w:cs="Times New Roman"/>
          <w:b/>
          <w:sz w:val="24"/>
          <w:szCs w:val="24"/>
        </w:rPr>
        <w:lastRenderedPageBreak/>
        <w:t xml:space="preserve">06 mai 2013, MP c. / </w:t>
      </w:r>
      <w:proofErr w:type="spellStart"/>
      <w:r w:rsidRPr="00421B54">
        <w:rPr>
          <w:rFonts w:ascii="Times New Roman" w:hAnsi="Times New Roman" w:cs="Times New Roman"/>
          <w:b/>
          <w:sz w:val="24"/>
          <w:szCs w:val="24"/>
        </w:rPr>
        <w:t>Maguette</w:t>
      </w:r>
      <w:proofErr w:type="spellEnd"/>
      <w:r w:rsidRPr="00421B54">
        <w:rPr>
          <w:rFonts w:ascii="Times New Roman" w:hAnsi="Times New Roman" w:cs="Times New Roman"/>
          <w:b/>
          <w:sz w:val="24"/>
          <w:szCs w:val="24"/>
        </w:rPr>
        <w:t xml:space="preserve"> </w:t>
      </w:r>
      <w:r w:rsidR="005D1DE1" w:rsidRPr="00421B54">
        <w:rPr>
          <w:rFonts w:ascii="Times New Roman" w:hAnsi="Times New Roman" w:cs="Times New Roman"/>
          <w:b/>
          <w:sz w:val="24"/>
          <w:szCs w:val="24"/>
        </w:rPr>
        <w:t xml:space="preserve"> </w:t>
      </w:r>
      <w:proofErr w:type="spellStart"/>
      <w:r w:rsidRPr="00421B54">
        <w:rPr>
          <w:rFonts w:ascii="Times New Roman" w:hAnsi="Times New Roman" w:cs="Times New Roman"/>
          <w:b/>
          <w:sz w:val="24"/>
          <w:szCs w:val="24"/>
        </w:rPr>
        <w:t>Diakhaté</w:t>
      </w:r>
      <w:proofErr w:type="spellEnd"/>
      <w:r w:rsidRPr="00421B54">
        <w:rPr>
          <w:rFonts w:ascii="Times New Roman" w:hAnsi="Times New Roman" w:cs="Times New Roman"/>
          <w:b/>
          <w:sz w:val="24"/>
          <w:szCs w:val="24"/>
        </w:rPr>
        <w:t xml:space="preserve"> LY, </w:t>
      </w:r>
      <w:r w:rsidRPr="005F6EE4">
        <w:rPr>
          <w:rFonts w:ascii="Times New Roman" w:hAnsi="Times New Roman" w:cs="Times New Roman"/>
          <w:b/>
          <w:i/>
          <w:sz w:val="24"/>
          <w:szCs w:val="24"/>
        </w:rPr>
        <w:t xml:space="preserve">Bulletin des arrêts rendus par la Cour d’Appel en matière pénale, </w:t>
      </w:r>
      <w:r w:rsidRPr="00421B54">
        <w:rPr>
          <w:rFonts w:ascii="Times New Roman" w:hAnsi="Times New Roman" w:cs="Times New Roman"/>
          <w:b/>
          <w:sz w:val="24"/>
          <w:szCs w:val="24"/>
        </w:rPr>
        <w:t>Année 2014, p. 16.</w:t>
      </w:r>
      <w:r w:rsidRPr="005F6EE4">
        <w:rPr>
          <w:rFonts w:ascii="Times New Roman" w:hAnsi="Times New Roman" w:cs="Times New Roman"/>
          <w:b/>
          <w:i/>
          <w:sz w:val="24"/>
          <w:szCs w:val="24"/>
        </w:rPr>
        <w:t xml:space="preserve"> </w:t>
      </w:r>
    </w:p>
    <w:p w:rsidR="00701185" w:rsidRPr="007B3B71" w:rsidRDefault="00701185"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Tout jugement ou arrêt doit contenir les motifs propres à justifier la décision, l’insuffisance des motifs équivaut à leur absence</w:t>
      </w:r>
      <w:r w:rsidR="00B84043">
        <w:rPr>
          <w:rFonts w:ascii="Times New Roman" w:hAnsi="Times New Roman" w:cs="Times New Roman"/>
          <w:i/>
          <w:sz w:val="24"/>
          <w:szCs w:val="24"/>
        </w:rPr>
        <w:t>.</w:t>
      </w:r>
      <w:r w:rsidRPr="00FD278B">
        <w:rPr>
          <w:rFonts w:ascii="Times New Roman" w:hAnsi="Times New Roman" w:cs="Times New Roman"/>
          <w:i/>
          <w:sz w:val="24"/>
          <w:szCs w:val="24"/>
        </w:rPr>
        <w:t xml:space="preserve"> » </w:t>
      </w:r>
      <w:r w:rsidRPr="007B3B71">
        <w:rPr>
          <w:rFonts w:ascii="Times New Roman" w:hAnsi="Times New Roman" w:cs="Times New Roman"/>
          <w:b/>
          <w:sz w:val="24"/>
          <w:szCs w:val="24"/>
        </w:rPr>
        <w:t>CS, Chambre</w:t>
      </w:r>
      <w:r w:rsidR="008A0E90" w:rsidRPr="007B3B71">
        <w:rPr>
          <w:rFonts w:ascii="Times New Roman" w:hAnsi="Times New Roman" w:cs="Times New Roman"/>
          <w:b/>
          <w:sz w:val="24"/>
          <w:szCs w:val="24"/>
        </w:rPr>
        <w:t xml:space="preserve"> criminelle, arrêt N° 25 du 21 f</w:t>
      </w:r>
      <w:r w:rsidRPr="007B3B71">
        <w:rPr>
          <w:rFonts w:ascii="Times New Roman" w:hAnsi="Times New Roman" w:cs="Times New Roman"/>
          <w:b/>
          <w:sz w:val="24"/>
          <w:szCs w:val="24"/>
        </w:rPr>
        <w:t>évrier 2013, MP c. / Moussa BA,</w:t>
      </w:r>
      <w:r w:rsidRPr="005F6EE4">
        <w:rPr>
          <w:rFonts w:ascii="Times New Roman" w:hAnsi="Times New Roman" w:cs="Times New Roman"/>
          <w:b/>
          <w:i/>
          <w:sz w:val="24"/>
          <w:szCs w:val="24"/>
        </w:rPr>
        <w:t xml:space="preserve"> Bulletin des arrêts, </w:t>
      </w:r>
      <w:r w:rsidRPr="007B3B71">
        <w:rPr>
          <w:rFonts w:ascii="Times New Roman" w:hAnsi="Times New Roman" w:cs="Times New Roman"/>
          <w:b/>
          <w:sz w:val="24"/>
          <w:szCs w:val="24"/>
        </w:rPr>
        <w:t>N° 6-7, Année 2013, décembre 2014, p. 15.</w:t>
      </w:r>
    </w:p>
    <w:p w:rsidR="00701185" w:rsidRPr="007B3B71" w:rsidRDefault="008A0E90"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xml:space="preserve"> </w:t>
      </w:r>
      <w:r w:rsidR="00701185" w:rsidRPr="00FD278B">
        <w:rPr>
          <w:rFonts w:ascii="Times New Roman" w:hAnsi="Times New Roman" w:cs="Times New Roman"/>
          <w:i/>
          <w:sz w:val="24"/>
          <w:szCs w:val="24"/>
        </w:rPr>
        <w:t>« Enco</w:t>
      </w:r>
      <w:r w:rsidR="00086820" w:rsidRPr="00FD278B">
        <w:rPr>
          <w:rFonts w:ascii="Times New Roman" w:hAnsi="Times New Roman" w:cs="Times New Roman"/>
          <w:i/>
          <w:sz w:val="24"/>
          <w:szCs w:val="24"/>
        </w:rPr>
        <w:t>urt la cassation l’arrêt de la Chambre d’A</w:t>
      </w:r>
      <w:r w:rsidR="00701185" w:rsidRPr="00FD278B">
        <w:rPr>
          <w:rFonts w:ascii="Times New Roman" w:hAnsi="Times New Roman" w:cs="Times New Roman"/>
          <w:i/>
          <w:sz w:val="24"/>
          <w:szCs w:val="24"/>
        </w:rPr>
        <w:t>ccusation qui a omis de répondre a</w:t>
      </w:r>
      <w:r w:rsidR="00DB594C">
        <w:rPr>
          <w:rFonts w:ascii="Times New Roman" w:hAnsi="Times New Roman" w:cs="Times New Roman"/>
          <w:i/>
          <w:sz w:val="24"/>
          <w:szCs w:val="24"/>
        </w:rPr>
        <w:t>ux conclusions péremptoires du M</w:t>
      </w:r>
      <w:r w:rsidR="00701185" w:rsidRPr="00FD278B">
        <w:rPr>
          <w:rFonts w:ascii="Times New Roman" w:hAnsi="Times New Roman" w:cs="Times New Roman"/>
          <w:i/>
          <w:sz w:val="24"/>
          <w:szCs w:val="24"/>
        </w:rPr>
        <w:t>inistre public, tendant au rejet d’une demande de mise en liberté provisoire,</w:t>
      </w:r>
      <w:r w:rsidR="00DB594C">
        <w:rPr>
          <w:rFonts w:ascii="Times New Roman" w:hAnsi="Times New Roman" w:cs="Times New Roman"/>
          <w:i/>
          <w:sz w:val="24"/>
          <w:szCs w:val="24"/>
        </w:rPr>
        <w:t xml:space="preserve"> </w:t>
      </w:r>
      <w:r w:rsidR="00701185" w:rsidRPr="00FD278B">
        <w:rPr>
          <w:rFonts w:ascii="Times New Roman" w:hAnsi="Times New Roman" w:cs="Times New Roman"/>
          <w:i/>
          <w:sz w:val="24"/>
          <w:szCs w:val="24"/>
        </w:rPr>
        <w:t>au motif que les inculpés ne présentent aucune garantie</w:t>
      </w:r>
      <w:r w:rsidR="00B84043">
        <w:rPr>
          <w:rFonts w:ascii="Times New Roman" w:hAnsi="Times New Roman" w:cs="Times New Roman"/>
          <w:i/>
          <w:sz w:val="24"/>
          <w:szCs w:val="24"/>
        </w:rPr>
        <w:t xml:space="preserve"> de représentation en justice. »</w:t>
      </w:r>
      <w:r w:rsidR="00701185" w:rsidRPr="00FD278B">
        <w:rPr>
          <w:rFonts w:ascii="Times New Roman" w:hAnsi="Times New Roman" w:cs="Times New Roman"/>
          <w:i/>
          <w:sz w:val="24"/>
          <w:szCs w:val="24"/>
        </w:rPr>
        <w:t xml:space="preserve"> </w:t>
      </w:r>
      <w:r w:rsidR="00701185" w:rsidRPr="007B3B71">
        <w:rPr>
          <w:rFonts w:ascii="Times New Roman" w:hAnsi="Times New Roman" w:cs="Times New Roman"/>
          <w:b/>
          <w:sz w:val="24"/>
          <w:szCs w:val="24"/>
        </w:rPr>
        <w:t>CS, Chambre criminelle, Arrêt N° 69 du 5 juillet 2012</w:t>
      </w:r>
      <w:r w:rsidR="00086820" w:rsidRPr="007B3B71">
        <w:rPr>
          <w:rFonts w:ascii="Times New Roman" w:hAnsi="Times New Roman" w:cs="Times New Roman"/>
          <w:b/>
          <w:sz w:val="24"/>
          <w:szCs w:val="24"/>
        </w:rPr>
        <w:t xml:space="preserve">, </w:t>
      </w:r>
      <w:r w:rsidR="00701185" w:rsidRPr="007B3B71">
        <w:rPr>
          <w:rFonts w:ascii="Times New Roman" w:hAnsi="Times New Roman" w:cs="Times New Roman"/>
          <w:b/>
          <w:sz w:val="24"/>
          <w:szCs w:val="24"/>
        </w:rPr>
        <w:t xml:space="preserve"> MP C/ Samba BA Alias BATHIEYEL et autres</w:t>
      </w:r>
      <w:r w:rsidR="00701185" w:rsidRPr="005F6EE4">
        <w:rPr>
          <w:rFonts w:ascii="Times New Roman" w:hAnsi="Times New Roman" w:cs="Times New Roman"/>
          <w:b/>
          <w:i/>
          <w:sz w:val="24"/>
          <w:szCs w:val="24"/>
        </w:rPr>
        <w:t xml:space="preserve">,  Bulletin des Arrêts, </w:t>
      </w:r>
      <w:r w:rsidR="00701185" w:rsidRPr="007B3B71">
        <w:rPr>
          <w:rFonts w:ascii="Times New Roman" w:hAnsi="Times New Roman" w:cs="Times New Roman"/>
          <w:b/>
          <w:sz w:val="24"/>
          <w:szCs w:val="24"/>
        </w:rPr>
        <w:t xml:space="preserve">N° 4-5, Année judiciaire 2012, décembre 2013, p. 22. </w:t>
      </w:r>
    </w:p>
    <w:p w:rsidR="00701185" w:rsidRPr="007B3B71" w:rsidRDefault="00701185"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xml:space="preserve">« Les </w:t>
      </w:r>
      <w:r w:rsidR="00DB594C">
        <w:rPr>
          <w:rFonts w:ascii="Times New Roman" w:hAnsi="Times New Roman" w:cs="Times New Roman"/>
          <w:i/>
          <w:sz w:val="24"/>
          <w:szCs w:val="24"/>
        </w:rPr>
        <w:t>arrêts de la Cour d’A</w:t>
      </w:r>
      <w:r w:rsidRPr="00FD278B">
        <w:rPr>
          <w:rFonts w:ascii="Times New Roman" w:hAnsi="Times New Roman" w:cs="Times New Roman"/>
          <w:i/>
          <w:sz w:val="24"/>
          <w:szCs w:val="24"/>
        </w:rPr>
        <w:t>ssises ne sont motivés que par référence à la déclaration de culpabilité et la réponse à la question pos</w:t>
      </w:r>
      <w:r w:rsidR="00086820" w:rsidRPr="00FD278B">
        <w:rPr>
          <w:rFonts w:ascii="Times New Roman" w:hAnsi="Times New Roman" w:cs="Times New Roman"/>
          <w:i/>
          <w:sz w:val="24"/>
          <w:szCs w:val="24"/>
        </w:rPr>
        <w:t>ée à cet effet est souveraine, d</w:t>
      </w:r>
      <w:r w:rsidRPr="00FD278B">
        <w:rPr>
          <w:rFonts w:ascii="Times New Roman" w:hAnsi="Times New Roman" w:cs="Times New Roman"/>
          <w:i/>
          <w:sz w:val="24"/>
          <w:szCs w:val="24"/>
        </w:rPr>
        <w:t>oit par conséquent, être déclaré irrecevable, le moyen qui, sous le couvert d’un défaut de base légale, ne tend qu’à remettre en discussion la réponse de la Cour sur la culpabilité de l’accusé</w:t>
      </w:r>
      <w:r w:rsidR="00B84043">
        <w:rPr>
          <w:rFonts w:ascii="Times New Roman" w:hAnsi="Times New Roman" w:cs="Times New Roman"/>
          <w:i/>
          <w:sz w:val="24"/>
          <w:szCs w:val="24"/>
        </w:rPr>
        <w:t>. »</w:t>
      </w:r>
      <w:r w:rsidRPr="00FD278B">
        <w:rPr>
          <w:rFonts w:ascii="Times New Roman" w:hAnsi="Times New Roman" w:cs="Times New Roman"/>
          <w:i/>
          <w:sz w:val="24"/>
          <w:szCs w:val="24"/>
        </w:rPr>
        <w:t xml:space="preserve"> </w:t>
      </w:r>
      <w:r w:rsidRPr="007B3B71">
        <w:rPr>
          <w:rFonts w:ascii="Times New Roman" w:hAnsi="Times New Roman" w:cs="Times New Roman"/>
          <w:b/>
          <w:sz w:val="24"/>
          <w:szCs w:val="24"/>
        </w:rPr>
        <w:t>CS, Arrêt N° 95 du 20 mai 2010</w:t>
      </w:r>
      <w:r w:rsidR="00086820" w:rsidRPr="007B3B71">
        <w:rPr>
          <w:rFonts w:ascii="Times New Roman" w:hAnsi="Times New Roman" w:cs="Times New Roman"/>
          <w:b/>
          <w:sz w:val="24"/>
          <w:szCs w:val="24"/>
        </w:rPr>
        <w:t>,</w:t>
      </w:r>
      <w:r w:rsidRPr="007B3B71">
        <w:rPr>
          <w:rFonts w:ascii="Times New Roman" w:hAnsi="Times New Roman" w:cs="Times New Roman"/>
          <w:b/>
          <w:sz w:val="24"/>
          <w:szCs w:val="24"/>
        </w:rPr>
        <w:t xml:space="preserve">  Lima GOMIS c.  / MP et  Héritiers de Khadim  KA,</w:t>
      </w:r>
      <w:r w:rsidRPr="005F6EE4">
        <w:rPr>
          <w:rFonts w:ascii="Times New Roman" w:hAnsi="Times New Roman" w:cs="Times New Roman"/>
          <w:b/>
          <w:i/>
          <w:sz w:val="24"/>
          <w:szCs w:val="24"/>
        </w:rPr>
        <w:t xml:space="preserve"> Bulletin  des Arrêts,  </w:t>
      </w:r>
      <w:r w:rsidRPr="007B3B71">
        <w:rPr>
          <w:rFonts w:ascii="Times New Roman" w:hAnsi="Times New Roman" w:cs="Times New Roman"/>
          <w:b/>
          <w:sz w:val="24"/>
          <w:szCs w:val="24"/>
        </w:rPr>
        <w:t>N° 2, Année judiciaire 2010-2011, novembre 2012, p. 10.</w:t>
      </w:r>
    </w:p>
    <w:p w:rsidR="00701185" w:rsidRPr="005F6EE4" w:rsidRDefault="00701185" w:rsidP="003635F3">
      <w:pPr>
        <w:spacing w:line="360" w:lineRule="auto"/>
        <w:ind w:left="708"/>
        <w:jc w:val="both"/>
        <w:rPr>
          <w:rFonts w:ascii="Times New Roman" w:hAnsi="Times New Roman" w:cs="Times New Roman"/>
          <w:b/>
          <w:i/>
          <w:sz w:val="24"/>
          <w:szCs w:val="24"/>
        </w:rPr>
      </w:pPr>
      <w:r w:rsidRPr="00FD278B">
        <w:rPr>
          <w:rFonts w:ascii="Times New Roman" w:hAnsi="Times New Roman" w:cs="Times New Roman"/>
          <w:i/>
          <w:sz w:val="24"/>
          <w:szCs w:val="24"/>
        </w:rPr>
        <w:t>«Encourt la cassation</w:t>
      </w:r>
      <w:r w:rsidR="00086820" w:rsidRPr="00FD278B">
        <w:rPr>
          <w:rFonts w:ascii="Times New Roman" w:hAnsi="Times New Roman" w:cs="Times New Roman"/>
          <w:i/>
          <w:sz w:val="24"/>
          <w:szCs w:val="24"/>
        </w:rPr>
        <w:t>, l’arrêt de la Chambre d’A</w:t>
      </w:r>
      <w:r w:rsidRPr="00FD278B">
        <w:rPr>
          <w:rFonts w:ascii="Times New Roman" w:hAnsi="Times New Roman" w:cs="Times New Roman"/>
          <w:i/>
          <w:sz w:val="24"/>
          <w:szCs w:val="24"/>
        </w:rPr>
        <w:t xml:space="preserve">ccusation confirmant une ordonnance de mise en liberté provisoire sur la base de </w:t>
      </w:r>
      <w:r w:rsidR="005F6EE4">
        <w:rPr>
          <w:rFonts w:ascii="Times New Roman" w:hAnsi="Times New Roman" w:cs="Times New Roman"/>
          <w:i/>
          <w:sz w:val="24"/>
          <w:szCs w:val="24"/>
        </w:rPr>
        <w:t>motifs imprécis et dubitatifs</w:t>
      </w:r>
      <w:r w:rsidR="00B84043">
        <w:rPr>
          <w:rFonts w:ascii="Times New Roman" w:hAnsi="Times New Roman" w:cs="Times New Roman"/>
          <w:i/>
          <w:sz w:val="24"/>
          <w:szCs w:val="24"/>
        </w:rPr>
        <w:t>.</w:t>
      </w:r>
      <w:r w:rsidR="008136D6">
        <w:rPr>
          <w:rFonts w:ascii="Times New Roman" w:hAnsi="Times New Roman" w:cs="Times New Roman"/>
          <w:i/>
          <w:sz w:val="24"/>
          <w:szCs w:val="24"/>
        </w:rPr>
        <w:t> »</w:t>
      </w:r>
      <w:r w:rsidRPr="00FD278B">
        <w:rPr>
          <w:i/>
          <w:sz w:val="24"/>
          <w:szCs w:val="24"/>
        </w:rPr>
        <w:t xml:space="preserve"> </w:t>
      </w:r>
      <w:r w:rsidR="00DB594C" w:rsidRPr="007B3B71">
        <w:rPr>
          <w:rFonts w:ascii="Times New Roman" w:hAnsi="Times New Roman" w:cs="Times New Roman"/>
          <w:b/>
          <w:sz w:val="24"/>
          <w:szCs w:val="24"/>
        </w:rPr>
        <w:t>CS, Arrêt  N° 80 du 6 s</w:t>
      </w:r>
      <w:r w:rsidR="0070252A" w:rsidRPr="007B3B71">
        <w:rPr>
          <w:rFonts w:ascii="Times New Roman" w:hAnsi="Times New Roman" w:cs="Times New Roman"/>
          <w:b/>
          <w:sz w:val="24"/>
          <w:szCs w:val="24"/>
        </w:rPr>
        <w:t xml:space="preserve">eptembre 2012   MP c. </w:t>
      </w:r>
      <w:r w:rsidRPr="007B3B71">
        <w:rPr>
          <w:rFonts w:ascii="Times New Roman" w:hAnsi="Times New Roman" w:cs="Times New Roman"/>
          <w:b/>
          <w:sz w:val="24"/>
          <w:szCs w:val="24"/>
        </w:rPr>
        <w:t>/ Papa Mamadou  SARR,</w:t>
      </w:r>
      <w:r w:rsidRPr="005F6EE4">
        <w:rPr>
          <w:rFonts w:ascii="Times New Roman" w:hAnsi="Times New Roman" w:cs="Times New Roman"/>
          <w:b/>
          <w:i/>
          <w:sz w:val="24"/>
          <w:szCs w:val="24"/>
        </w:rPr>
        <w:t xml:space="preserve"> Bulletin des Arrêts, </w:t>
      </w:r>
      <w:r w:rsidRPr="007B3B71">
        <w:rPr>
          <w:rFonts w:ascii="Times New Roman" w:hAnsi="Times New Roman" w:cs="Times New Roman"/>
          <w:b/>
          <w:sz w:val="24"/>
          <w:szCs w:val="24"/>
        </w:rPr>
        <w:t>N° 4-5, Année judiciaire 2012, décembre 2013,  p. 30</w:t>
      </w:r>
      <w:r w:rsidRPr="005F6EE4">
        <w:rPr>
          <w:rFonts w:ascii="Times New Roman" w:hAnsi="Times New Roman" w:cs="Times New Roman"/>
          <w:b/>
          <w:i/>
          <w:sz w:val="24"/>
          <w:szCs w:val="24"/>
        </w:rPr>
        <w:t xml:space="preserve">. </w:t>
      </w:r>
    </w:p>
    <w:p w:rsidR="00701185" w:rsidRPr="007B3B71" w:rsidRDefault="00701185"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Le défaut de mention des textes appliqués dans le dispositif de l’arrêt ne peut donner lieu à cassation dès lors qu’il n’existe aucune incertitude quant aux infractions retenues contre les prévenus</w:t>
      </w:r>
      <w:r w:rsidR="00B84043">
        <w:rPr>
          <w:rFonts w:ascii="Times New Roman" w:hAnsi="Times New Roman" w:cs="Times New Roman"/>
          <w:i/>
          <w:sz w:val="24"/>
          <w:szCs w:val="24"/>
        </w:rPr>
        <w:t>.</w:t>
      </w:r>
      <w:r w:rsidR="008136D6">
        <w:rPr>
          <w:rFonts w:ascii="Times New Roman" w:hAnsi="Times New Roman" w:cs="Times New Roman"/>
          <w:i/>
          <w:sz w:val="24"/>
          <w:szCs w:val="24"/>
        </w:rPr>
        <w:t> »</w:t>
      </w:r>
      <w:r w:rsidRPr="00FD278B">
        <w:rPr>
          <w:rFonts w:ascii="Times New Roman" w:hAnsi="Times New Roman" w:cs="Times New Roman"/>
          <w:i/>
          <w:sz w:val="24"/>
          <w:szCs w:val="24"/>
        </w:rPr>
        <w:t xml:space="preserve"> </w:t>
      </w:r>
      <w:r w:rsidRPr="007B3B71">
        <w:rPr>
          <w:rFonts w:ascii="Times New Roman" w:hAnsi="Times New Roman" w:cs="Times New Roman"/>
          <w:b/>
          <w:sz w:val="24"/>
          <w:szCs w:val="24"/>
        </w:rPr>
        <w:t>CS, Chambre criminelle, arrêt N° 15 du 16 décembre 2009, Ibrahima BALDE et autres c</w:t>
      </w:r>
      <w:r w:rsidR="008E0E3F" w:rsidRPr="007B3B71">
        <w:rPr>
          <w:rFonts w:ascii="Times New Roman" w:hAnsi="Times New Roman" w:cs="Times New Roman"/>
          <w:b/>
          <w:sz w:val="24"/>
          <w:szCs w:val="24"/>
        </w:rPr>
        <w:t xml:space="preserve">. </w:t>
      </w:r>
      <w:r w:rsidRPr="007B3B71">
        <w:rPr>
          <w:rFonts w:ascii="Times New Roman" w:hAnsi="Times New Roman" w:cs="Times New Roman"/>
          <w:b/>
          <w:sz w:val="24"/>
          <w:szCs w:val="24"/>
        </w:rPr>
        <w:t>/</w:t>
      </w:r>
      <w:r w:rsidR="008E0E3F" w:rsidRPr="007B3B71">
        <w:rPr>
          <w:rFonts w:ascii="Times New Roman" w:hAnsi="Times New Roman" w:cs="Times New Roman"/>
          <w:b/>
          <w:sz w:val="24"/>
          <w:szCs w:val="24"/>
        </w:rPr>
        <w:t xml:space="preserve"> </w:t>
      </w:r>
      <w:r w:rsidRPr="007B3B71">
        <w:rPr>
          <w:rFonts w:ascii="Times New Roman" w:hAnsi="Times New Roman" w:cs="Times New Roman"/>
          <w:b/>
          <w:sz w:val="24"/>
          <w:szCs w:val="24"/>
        </w:rPr>
        <w:t xml:space="preserve">MP  et </w:t>
      </w:r>
      <w:proofErr w:type="spellStart"/>
      <w:r w:rsidRPr="007B3B71">
        <w:rPr>
          <w:rFonts w:ascii="Times New Roman" w:hAnsi="Times New Roman" w:cs="Times New Roman"/>
          <w:b/>
          <w:sz w:val="24"/>
          <w:szCs w:val="24"/>
        </w:rPr>
        <w:t>Khaoussou</w:t>
      </w:r>
      <w:proofErr w:type="spellEnd"/>
      <w:r w:rsidRPr="007B3B71">
        <w:rPr>
          <w:rFonts w:ascii="Times New Roman" w:hAnsi="Times New Roman" w:cs="Times New Roman"/>
          <w:b/>
          <w:sz w:val="24"/>
          <w:szCs w:val="24"/>
        </w:rPr>
        <w:t xml:space="preserve"> DRAME</w:t>
      </w:r>
      <w:r w:rsidRPr="005F6EE4">
        <w:rPr>
          <w:rFonts w:ascii="Times New Roman" w:hAnsi="Times New Roman" w:cs="Times New Roman"/>
          <w:b/>
          <w:i/>
          <w:sz w:val="24"/>
          <w:szCs w:val="24"/>
        </w:rPr>
        <w:t xml:space="preserve">, Bulletin des arrêts, </w:t>
      </w:r>
      <w:r w:rsidRPr="007B3B71">
        <w:rPr>
          <w:rFonts w:ascii="Times New Roman" w:hAnsi="Times New Roman" w:cs="Times New Roman"/>
          <w:b/>
          <w:sz w:val="24"/>
          <w:szCs w:val="24"/>
        </w:rPr>
        <w:t xml:space="preserve">N° 1, Année judiciaire 2008-2009, décembre 2011, p. 9. </w:t>
      </w:r>
    </w:p>
    <w:p w:rsidR="00701185" w:rsidRPr="007B3B71" w:rsidRDefault="00701185"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Justifie sa décision une Cour d’Appel qui, pour écarter le délit d’occupation illégale de terrain appartenant à autrui, relève que le prévenu s’est préval</w:t>
      </w:r>
      <w:r w:rsidR="00B84043">
        <w:rPr>
          <w:rFonts w:ascii="Times New Roman" w:hAnsi="Times New Roman" w:cs="Times New Roman"/>
          <w:i/>
          <w:sz w:val="24"/>
          <w:szCs w:val="24"/>
        </w:rPr>
        <w:t xml:space="preserve">u d’un certificat administratif. » </w:t>
      </w:r>
      <w:r w:rsidRPr="007B3B71">
        <w:rPr>
          <w:rFonts w:ascii="Times New Roman" w:hAnsi="Times New Roman" w:cs="Times New Roman"/>
          <w:b/>
          <w:sz w:val="24"/>
          <w:szCs w:val="24"/>
        </w:rPr>
        <w:t>CS, Chambre criminelle</w:t>
      </w:r>
      <w:r w:rsidRPr="007B3B71">
        <w:rPr>
          <w:b/>
          <w:sz w:val="24"/>
          <w:szCs w:val="24"/>
        </w:rPr>
        <w:t xml:space="preserve">, </w:t>
      </w:r>
      <w:r w:rsidRPr="007B3B71">
        <w:rPr>
          <w:rFonts w:ascii="Times New Roman" w:hAnsi="Times New Roman" w:cs="Times New Roman"/>
          <w:b/>
          <w:sz w:val="24"/>
          <w:szCs w:val="24"/>
        </w:rPr>
        <w:t>Arrêt  N° 98 du 15 Novembr</w:t>
      </w:r>
      <w:r w:rsidR="00DF60D5" w:rsidRPr="007B3B71">
        <w:rPr>
          <w:rFonts w:ascii="Times New Roman" w:hAnsi="Times New Roman" w:cs="Times New Roman"/>
          <w:b/>
          <w:sz w:val="24"/>
          <w:szCs w:val="24"/>
        </w:rPr>
        <w:t xml:space="preserve">e 2012, MP </w:t>
      </w:r>
      <w:r w:rsidR="00DF60D5" w:rsidRPr="007B3B71">
        <w:rPr>
          <w:rFonts w:ascii="Times New Roman" w:hAnsi="Times New Roman" w:cs="Times New Roman"/>
          <w:b/>
          <w:sz w:val="24"/>
          <w:szCs w:val="24"/>
        </w:rPr>
        <w:lastRenderedPageBreak/>
        <w:t xml:space="preserve">et Serigne Ousmane DIALLO c. </w:t>
      </w:r>
      <w:r w:rsidRPr="007B3B71">
        <w:rPr>
          <w:rFonts w:ascii="Times New Roman" w:hAnsi="Times New Roman" w:cs="Times New Roman"/>
          <w:b/>
          <w:sz w:val="24"/>
          <w:szCs w:val="24"/>
        </w:rPr>
        <w:t>/ Baye Mamadou CAMARA</w:t>
      </w:r>
      <w:r w:rsidRPr="005F6EE4">
        <w:rPr>
          <w:rFonts w:ascii="Times New Roman" w:hAnsi="Times New Roman" w:cs="Times New Roman"/>
          <w:b/>
          <w:i/>
          <w:sz w:val="24"/>
          <w:szCs w:val="24"/>
        </w:rPr>
        <w:t xml:space="preserve">, Bulletin des Arrêts, </w:t>
      </w:r>
      <w:r w:rsidRPr="007B3B71">
        <w:rPr>
          <w:rFonts w:ascii="Times New Roman" w:hAnsi="Times New Roman" w:cs="Times New Roman"/>
          <w:b/>
          <w:sz w:val="24"/>
          <w:szCs w:val="24"/>
        </w:rPr>
        <w:t xml:space="preserve">N° 4-5, Année judiciaire 2012, décembre 2013,  p. 10. </w:t>
      </w:r>
    </w:p>
    <w:p w:rsidR="00701185" w:rsidRPr="007B3B71" w:rsidRDefault="00701185"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Encourt la cassation l’arrêt de non-lieu qui n’a pas énoncé les faits nécessaires pour statuer sur le mal fondé de l’inculpation</w:t>
      </w:r>
      <w:r w:rsidR="00345901">
        <w:rPr>
          <w:rFonts w:ascii="Times New Roman" w:hAnsi="Times New Roman" w:cs="Times New Roman"/>
          <w:i/>
          <w:sz w:val="24"/>
          <w:szCs w:val="24"/>
        </w:rPr>
        <w:t>.</w:t>
      </w:r>
      <w:r w:rsidRPr="00FD278B">
        <w:rPr>
          <w:rFonts w:ascii="Times New Roman" w:hAnsi="Times New Roman" w:cs="Times New Roman"/>
          <w:i/>
          <w:sz w:val="24"/>
          <w:szCs w:val="24"/>
        </w:rPr>
        <w:t xml:space="preserve"> </w:t>
      </w:r>
      <w:r w:rsidRPr="005F6EE4">
        <w:rPr>
          <w:rFonts w:ascii="Times New Roman" w:hAnsi="Times New Roman" w:cs="Times New Roman"/>
          <w:b/>
          <w:i/>
          <w:sz w:val="24"/>
          <w:szCs w:val="24"/>
        </w:rPr>
        <w:t xml:space="preserve">» </w:t>
      </w:r>
      <w:r w:rsidRPr="007B3B71">
        <w:rPr>
          <w:rFonts w:ascii="Times New Roman" w:hAnsi="Times New Roman" w:cs="Times New Roman"/>
          <w:b/>
          <w:sz w:val="24"/>
          <w:szCs w:val="24"/>
        </w:rPr>
        <w:t xml:space="preserve">CS, Arrêt N° 70 du 18 mars 18 2010, </w:t>
      </w:r>
      <w:r w:rsidR="00DF60D5" w:rsidRPr="007B3B71">
        <w:rPr>
          <w:rFonts w:ascii="Times New Roman" w:hAnsi="Times New Roman" w:cs="Times New Roman"/>
          <w:b/>
          <w:sz w:val="24"/>
          <w:szCs w:val="24"/>
        </w:rPr>
        <w:t xml:space="preserve">MP et </w:t>
      </w:r>
      <w:r w:rsidRPr="007B3B71">
        <w:rPr>
          <w:rFonts w:ascii="Times New Roman" w:hAnsi="Times New Roman" w:cs="Times New Roman"/>
          <w:b/>
          <w:sz w:val="24"/>
          <w:szCs w:val="24"/>
        </w:rPr>
        <w:t xml:space="preserve"> </w:t>
      </w:r>
      <w:proofErr w:type="spellStart"/>
      <w:r w:rsidRPr="007B3B71">
        <w:rPr>
          <w:rFonts w:ascii="Times New Roman" w:hAnsi="Times New Roman" w:cs="Times New Roman"/>
          <w:b/>
          <w:sz w:val="24"/>
          <w:szCs w:val="24"/>
        </w:rPr>
        <w:t>Ndeye</w:t>
      </w:r>
      <w:proofErr w:type="spellEnd"/>
      <w:r w:rsidRPr="007B3B71">
        <w:rPr>
          <w:rFonts w:ascii="Times New Roman" w:hAnsi="Times New Roman" w:cs="Times New Roman"/>
          <w:b/>
          <w:sz w:val="24"/>
          <w:szCs w:val="24"/>
        </w:rPr>
        <w:t xml:space="preserve"> </w:t>
      </w:r>
      <w:proofErr w:type="spellStart"/>
      <w:r w:rsidRPr="007B3B71">
        <w:rPr>
          <w:rFonts w:ascii="Times New Roman" w:hAnsi="Times New Roman" w:cs="Times New Roman"/>
          <w:b/>
          <w:sz w:val="24"/>
          <w:szCs w:val="24"/>
        </w:rPr>
        <w:t>Ouly</w:t>
      </w:r>
      <w:proofErr w:type="spellEnd"/>
      <w:r w:rsidRPr="007B3B71">
        <w:rPr>
          <w:rFonts w:ascii="Times New Roman" w:hAnsi="Times New Roman" w:cs="Times New Roman"/>
          <w:b/>
          <w:sz w:val="24"/>
          <w:szCs w:val="24"/>
        </w:rPr>
        <w:t xml:space="preserve"> LO c. / X,</w:t>
      </w:r>
      <w:r w:rsidRPr="005F6EE4">
        <w:rPr>
          <w:rFonts w:ascii="Times New Roman" w:hAnsi="Times New Roman" w:cs="Times New Roman"/>
          <w:b/>
          <w:i/>
          <w:sz w:val="24"/>
          <w:szCs w:val="24"/>
        </w:rPr>
        <w:t xml:space="preserve"> Bullet</w:t>
      </w:r>
      <w:r w:rsidR="00DB594C">
        <w:rPr>
          <w:rFonts w:ascii="Times New Roman" w:hAnsi="Times New Roman" w:cs="Times New Roman"/>
          <w:b/>
          <w:i/>
          <w:sz w:val="24"/>
          <w:szCs w:val="24"/>
        </w:rPr>
        <w:t>in  des Arrêts,</w:t>
      </w:r>
      <w:r w:rsidRPr="005F6EE4">
        <w:rPr>
          <w:rFonts w:ascii="Times New Roman" w:hAnsi="Times New Roman" w:cs="Times New Roman"/>
          <w:b/>
          <w:i/>
          <w:sz w:val="24"/>
          <w:szCs w:val="24"/>
        </w:rPr>
        <w:t xml:space="preserve"> </w:t>
      </w:r>
      <w:r w:rsidRPr="007B3B71">
        <w:rPr>
          <w:rFonts w:ascii="Times New Roman" w:hAnsi="Times New Roman" w:cs="Times New Roman"/>
          <w:b/>
          <w:sz w:val="24"/>
          <w:szCs w:val="24"/>
        </w:rPr>
        <w:t>N° 2 Année judiciaire 2010-2011, novembre 2012, p. 8.</w:t>
      </w:r>
    </w:p>
    <w:p w:rsidR="00701185" w:rsidRPr="007B3B71" w:rsidRDefault="00701185"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Encourt la cassation l’arrêt de la Cour d’Appel qui a confirmé la condamnation pour pédophilie sans caractériser les éléments constitutifs de ce délit</w:t>
      </w:r>
      <w:r w:rsidR="00345901">
        <w:rPr>
          <w:rFonts w:ascii="Times New Roman" w:hAnsi="Times New Roman" w:cs="Times New Roman"/>
          <w:i/>
          <w:sz w:val="24"/>
          <w:szCs w:val="24"/>
        </w:rPr>
        <w:t>.</w:t>
      </w:r>
      <w:r w:rsidRPr="00FD278B">
        <w:rPr>
          <w:rFonts w:ascii="Times New Roman" w:hAnsi="Times New Roman" w:cs="Times New Roman"/>
          <w:i/>
          <w:sz w:val="24"/>
          <w:szCs w:val="24"/>
        </w:rPr>
        <w:t xml:space="preserve"> » </w:t>
      </w:r>
      <w:r w:rsidRPr="007B3B71">
        <w:rPr>
          <w:rFonts w:ascii="Times New Roman" w:hAnsi="Times New Roman" w:cs="Times New Roman"/>
          <w:b/>
          <w:sz w:val="24"/>
          <w:szCs w:val="24"/>
        </w:rPr>
        <w:t xml:space="preserve">CS, arrêt N° 89 du 03 juillet 2014, </w:t>
      </w:r>
      <w:proofErr w:type="spellStart"/>
      <w:r w:rsidRPr="007B3B71">
        <w:rPr>
          <w:rFonts w:ascii="Times New Roman" w:hAnsi="Times New Roman" w:cs="Times New Roman"/>
          <w:b/>
          <w:sz w:val="24"/>
          <w:szCs w:val="24"/>
        </w:rPr>
        <w:t>Niaky</w:t>
      </w:r>
      <w:proofErr w:type="spellEnd"/>
      <w:r w:rsidRPr="007B3B71">
        <w:rPr>
          <w:rFonts w:ascii="Times New Roman" w:hAnsi="Times New Roman" w:cs="Times New Roman"/>
          <w:b/>
          <w:sz w:val="24"/>
          <w:szCs w:val="24"/>
        </w:rPr>
        <w:t xml:space="preserve"> BATHILY c. / MP et Adama SEYDY</w:t>
      </w:r>
      <w:r w:rsidRPr="005F6EE4">
        <w:rPr>
          <w:rFonts w:ascii="Times New Roman" w:hAnsi="Times New Roman" w:cs="Times New Roman"/>
          <w:b/>
          <w:i/>
          <w:sz w:val="24"/>
          <w:szCs w:val="24"/>
        </w:rPr>
        <w:t xml:space="preserve">, Bulletin des arrêts, </w:t>
      </w:r>
      <w:r w:rsidRPr="007B3B71">
        <w:rPr>
          <w:rFonts w:ascii="Times New Roman" w:hAnsi="Times New Roman" w:cs="Times New Roman"/>
          <w:b/>
          <w:sz w:val="24"/>
          <w:szCs w:val="24"/>
        </w:rPr>
        <w:t xml:space="preserve">N° 8, Année judiciaire 2014, décembre 2014, p. 22. </w:t>
      </w:r>
    </w:p>
    <w:p w:rsidR="00701185" w:rsidRPr="007B3B71" w:rsidRDefault="00701185"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Ne justifie pas lé</w:t>
      </w:r>
      <w:r w:rsidR="008E0E3F">
        <w:rPr>
          <w:rFonts w:ascii="Times New Roman" w:hAnsi="Times New Roman" w:cs="Times New Roman"/>
          <w:i/>
          <w:sz w:val="24"/>
          <w:szCs w:val="24"/>
        </w:rPr>
        <w:t>galement sa décision, la Cour d</w:t>
      </w:r>
      <w:r w:rsidRPr="00FD278B">
        <w:rPr>
          <w:rFonts w:ascii="Times New Roman" w:hAnsi="Times New Roman" w:cs="Times New Roman"/>
          <w:i/>
          <w:sz w:val="24"/>
          <w:szCs w:val="24"/>
        </w:rPr>
        <w:t>’Appel qui, pour relaxer le prévenu d’abus de biens sociaux, s’est uniquement fondée sur l’absence de preuve d’un contrat de vente, sans préciser lesquels des éléments du délit ne seraient pas constitués</w:t>
      </w:r>
      <w:r w:rsidR="00345901">
        <w:rPr>
          <w:rFonts w:ascii="Times New Roman" w:hAnsi="Times New Roman" w:cs="Times New Roman"/>
          <w:i/>
          <w:sz w:val="24"/>
          <w:szCs w:val="24"/>
        </w:rPr>
        <w:t>.</w:t>
      </w:r>
      <w:r w:rsidRPr="00FD278B">
        <w:rPr>
          <w:rFonts w:ascii="Times New Roman" w:hAnsi="Times New Roman" w:cs="Times New Roman"/>
          <w:i/>
          <w:sz w:val="24"/>
          <w:szCs w:val="24"/>
        </w:rPr>
        <w:t> »</w:t>
      </w:r>
      <w:r w:rsidR="00345901">
        <w:rPr>
          <w:rFonts w:ascii="Times New Roman" w:hAnsi="Times New Roman" w:cs="Times New Roman"/>
          <w:i/>
          <w:sz w:val="24"/>
          <w:szCs w:val="24"/>
        </w:rPr>
        <w:t xml:space="preserve"> </w:t>
      </w:r>
      <w:r w:rsidRPr="007B3B71">
        <w:rPr>
          <w:rFonts w:ascii="Times New Roman" w:hAnsi="Times New Roman" w:cs="Times New Roman"/>
          <w:b/>
          <w:sz w:val="24"/>
          <w:szCs w:val="24"/>
        </w:rPr>
        <w:t>CS,  Chambre criminelle, Arrêt n° 117 du 19 novembre 2009.</w:t>
      </w:r>
    </w:p>
    <w:p w:rsidR="00701185" w:rsidRPr="005F6EE4" w:rsidRDefault="00701185" w:rsidP="003635F3">
      <w:pPr>
        <w:spacing w:line="360" w:lineRule="auto"/>
        <w:ind w:left="708"/>
        <w:jc w:val="both"/>
        <w:rPr>
          <w:rFonts w:ascii="Times New Roman" w:hAnsi="Times New Roman" w:cs="Times New Roman"/>
          <w:b/>
          <w:i/>
          <w:sz w:val="24"/>
          <w:szCs w:val="24"/>
        </w:rPr>
      </w:pPr>
      <w:r w:rsidRPr="00FD278B">
        <w:rPr>
          <w:rFonts w:ascii="Times New Roman" w:hAnsi="Times New Roman" w:cs="Times New Roman"/>
          <w:i/>
          <w:sz w:val="24"/>
          <w:szCs w:val="24"/>
        </w:rPr>
        <w:t xml:space="preserve"> « Ne donne pas lieu à cassation l’arrêt de la Cour </w:t>
      </w:r>
      <w:r w:rsidR="00C97E16" w:rsidRPr="00FD278B">
        <w:rPr>
          <w:rFonts w:ascii="Times New Roman" w:hAnsi="Times New Roman" w:cs="Times New Roman"/>
          <w:i/>
          <w:sz w:val="24"/>
          <w:szCs w:val="24"/>
        </w:rPr>
        <w:t xml:space="preserve">d’Appel </w:t>
      </w:r>
      <w:r w:rsidRPr="00FD278B">
        <w:rPr>
          <w:rFonts w:ascii="Times New Roman" w:hAnsi="Times New Roman" w:cs="Times New Roman"/>
          <w:i/>
          <w:sz w:val="24"/>
          <w:szCs w:val="24"/>
        </w:rPr>
        <w:t xml:space="preserve">qui ne mentionne pas les textes de loi applicables dans son dispositif, dès lors qu’il n’existe aucune incertitude quant aux infractions </w:t>
      </w:r>
      <w:r w:rsidR="00345901">
        <w:rPr>
          <w:rFonts w:ascii="Times New Roman" w:hAnsi="Times New Roman" w:cs="Times New Roman"/>
          <w:i/>
          <w:sz w:val="24"/>
          <w:szCs w:val="24"/>
        </w:rPr>
        <w:t>retenues contre les prévenus. »</w:t>
      </w:r>
      <w:r w:rsidR="005F6EE4">
        <w:rPr>
          <w:rFonts w:ascii="Times New Roman" w:hAnsi="Times New Roman" w:cs="Times New Roman"/>
          <w:i/>
          <w:sz w:val="24"/>
          <w:szCs w:val="24"/>
        </w:rPr>
        <w:t xml:space="preserve"> </w:t>
      </w:r>
      <w:r w:rsidRPr="007B3B71">
        <w:rPr>
          <w:rFonts w:ascii="Times New Roman" w:hAnsi="Times New Roman" w:cs="Times New Roman"/>
          <w:b/>
          <w:sz w:val="24"/>
          <w:szCs w:val="24"/>
        </w:rPr>
        <w:t>CS, Chambre criminelle, arrêt N° 15 du 16 décembre 2009, Ibrahima BALDE et autres c</w:t>
      </w:r>
      <w:r w:rsidR="00DF60D5" w:rsidRPr="007B3B71">
        <w:rPr>
          <w:rFonts w:ascii="Times New Roman" w:hAnsi="Times New Roman" w:cs="Times New Roman"/>
          <w:b/>
          <w:sz w:val="24"/>
          <w:szCs w:val="24"/>
        </w:rPr>
        <w:t xml:space="preserve">. </w:t>
      </w:r>
      <w:r w:rsidRPr="007B3B71">
        <w:rPr>
          <w:rFonts w:ascii="Times New Roman" w:hAnsi="Times New Roman" w:cs="Times New Roman"/>
          <w:b/>
          <w:sz w:val="24"/>
          <w:szCs w:val="24"/>
        </w:rPr>
        <w:t>/</w:t>
      </w:r>
      <w:r w:rsidR="00DF60D5" w:rsidRPr="007B3B71">
        <w:rPr>
          <w:rFonts w:ascii="Times New Roman" w:hAnsi="Times New Roman" w:cs="Times New Roman"/>
          <w:b/>
          <w:sz w:val="24"/>
          <w:szCs w:val="24"/>
        </w:rPr>
        <w:t xml:space="preserve"> </w:t>
      </w:r>
      <w:r w:rsidRPr="007B3B71">
        <w:rPr>
          <w:rFonts w:ascii="Times New Roman" w:hAnsi="Times New Roman" w:cs="Times New Roman"/>
          <w:b/>
          <w:sz w:val="24"/>
          <w:szCs w:val="24"/>
        </w:rPr>
        <w:t xml:space="preserve">MP et </w:t>
      </w:r>
      <w:proofErr w:type="spellStart"/>
      <w:r w:rsidRPr="007B3B71">
        <w:rPr>
          <w:rFonts w:ascii="Times New Roman" w:hAnsi="Times New Roman" w:cs="Times New Roman"/>
          <w:b/>
          <w:sz w:val="24"/>
          <w:szCs w:val="24"/>
        </w:rPr>
        <w:t>Khaoussou</w:t>
      </w:r>
      <w:proofErr w:type="spellEnd"/>
      <w:r w:rsidRPr="007B3B71">
        <w:rPr>
          <w:rFonts w:ascii="Times New Roman" w:hAnsi="Times New Roman" w:cs="Times New Roman"/>
          <w:b/>
          <w:sz w:val="24"/>
          <w:szCs w:val="24"/>
        </w:rPr>
        <w:t xml:space="preserve"> DRAME, </w:t>
      </w:r>
      <w:r w:rsidRPr="005F6EE4">
        <w:rPr>
          <w:rFonts w:ascii="Times New Roman" w:hAnsi="Times New Roman" w:cs="Times New Roman"/>
          <w:b/>
          <w:i/>
          <w:sz w:val="24"/>
          <w:szCs w:val="24"/>
        </w:rPr>
        <w:t xml:space="preserve">Bulletin des arrêts, </w:t>
      </w:r>
      <w:r w:rsidRPr="007B3B71">
        <w:rPr>
          <w:rFonts w:ascii="Times New Roman" w:hAnsi="Times New Roman" w:cs="Times New Roman"/>
          <w:b/>
          <w:sz w:val="24"/>
          <w:szCs w:val="24"/>
        </w:rPr>
        <w:t>N° 1, Année judiciaire 2008-2009, décembre 2011, p.</w:t>
      </w:r>
      <w:r w:rsidRPr="005F6EE4">
        <w:rPr>
          <w:rFonts w:ascii="Times New Roman" w:hAnsi="Times New Roman" w:cs="Times New Roman"/>
          <w:b/>
          <w:i/>
          <w:sz w:val="24"/>
          <w:szCs w:val="24"/>
        </w:rPr>
        <w:t xml:space="preserve"> 9.</w:t>
      </w:r>
    </w:p>
    <w:p w:rsidR="00701185" w:rsidRPr="007B3B71" w:rsidRDefault="00C97E16" w:rsidP="003635F3">
      <w:pPr>
        <w:spacing w:line="360" w:lineRule="auto"/>
        <w:ind w:left="708"/>
        <w:jc w:val="both"/>
        <w:rPr>
          <w:rFonts w:ascii="Times New Roman" w:hAnsi="Times New Roman" w:cs="Times New Roman"/>
          <w:b/>
          <w:sz w:val="24"/>
          <w:szCs w:val="24"/>
        </w:rPr>
      </w:pPr>
      <w:r w:rsidRPr="00FD278B">
        <w:rPr>
          <w:rFonts w:ascii="Times New Roman" w:hAnsi="Times New Roman" w:cs="Times New Roman"/>
          <w:i/>
          <w:sz w:val="24"/>
          <w:szCs w:val="24"/>
        </w:rPr>
        <w:t xml:space="preserve"> </w:t>
      </w:r>
      <w:r w:rsidR="00D82489" w:rsidRPr="00FD278B">
        <w:rPr>
          <w:rFonts w:ascii="Times New Roman" w:hAnsi="Times New Roman" w:cs="Times New Roman"/>
          <w:i/>
          <w:sz w:val="24"/>
          <w:szCs w:val="24"/>
        </w:rPr>
        <w:t>« M</w:t>
      </w:r>
      <w:r w:rsidR="00701185" w:rsidRPr="00FD278B">
        <w:rPr>
          <w:rFonts w:ascii="Times New Roman" w:hAnsi="Times New Roman" w:cs="Times New Roman"/>
          <w:i/>
          <w:sz w:val="24"/>
          <w:szCs w:val="24"/>
        </w:rPr>
        <w:t>érite cassation</w:t>
      </w:r>
      <w:r w:rsidR="00086820" w:rsidRPr="00FD278B">
        <w:rPr>
          <w:rFonts w:ascii="Times New Roman" w:hAnsi="Times New Roman" w:cs="Times New Roman"/>
          <w:i/>
          <w:sz w:val="24"/>
          <w:szCs w:val="24"/>
        </w:rPr>
        <w:t>,</w:t>
      </w:r>
      <w:r w:rsidR="00701185" w:rsidRPr="00FD278B">
        <w:rPr>
          <w:rFonts w:ascii="Times New Roman" w:hAnsi="Times New Roman" w:cs="Times New Roman"/>
          <w:i/>
          <w:sz w:val="24"/>
          <w:szCs w:val="24"/>
        </w:rPr>
        <w:t xml:space="preserve"> l’arrêt de la Cour d’Appel qui s’est fondé sur le solde débiteur paru dans la caisse du prévenu pour le déclarer coupable des faits de détournement de deniers publics et le condamner aux peines prévues aux articles 152 du Code pénal sans constater les faits dont peut se dé</w:t>
      </w:r>
      <w:r w:rsidR="005F6EE4">
        <w:rPr>
          <w:rFonts w:ascii="Times New Roman" w:hAnsi="Times New Roman" w:cs="Times New Roman"/>
          <w:i/>
          <w:sz w:val="24"/>
          <w:szCs w:val="24"/>
        </w:rPr>
        <w:t>duire l’intention frauduleuse</w:t>
      </w:r>
      <w:r w:rsidR="00345901">
        <w:rPr>
          <w:rFonts w:ascii="Times New Roman" w:hAnsi="Times New Roman" w:cs="Times New Roman"/>
          <w:i/>
          <w:sz w:val="24"/>
          <w:szCs w:val="24"/>
        </w:rPr>
        <w:t>.</w:t>
      </w:r>
      <w:r w:rsidR="005F6EE4">
        <w:rPr>
          <w:rFonts w:ascii="Times New Roman" w:hAnsi="Times New Roman" w:cs="Times New Roman"/>
          <w:i/>
          <w:sz w:val="24"/>
          <w:szCs w:val="24"/>
        </w:rPr>
        <w:t> »</w:t>
      </w:r>
      <w:r w:rsidR="00701185" w:rsidRPr="00FD278B">
        <w:rPr>
          <w:rFonts w:ascii="Times New Roman" w:hAnsi="Times New Roman" w:cs="Times New Roman"/>
          <w:i/>
          <w:sz w:val="24"/>
          <w:szCs w:val="24"/>
        </w:rPr>
        <w:t xml:space="preserve"> </w:t>
      </w:r>
      <w:r w:rsidR="00701185" w:rsidRPr="007B3B71">
        <w:rPr>
          <w:rFonts w:ascii="Times New Roman" w:hAnsi="Times New Roman" w:cs="Times New Roman"/>
          <w:b/>
          <w:sz w:val="24"/>
          <w:szCs w:val="24"/>
        </w:rPr>
        <w:t xml:space="preserve">Cour de </w:t>
      </w:r>
      <w:proofErr w:type="spellStart"/>
      <w:r w:rsidR="00701185" w:rsidRPr="007B3B71">
        <w:rPr>
          <w:rFonts w:ascii="Times New Roman" w:hAnsi="Times New Roman" w:cs="Times New Roman"/>
          <w:b/>
          <w:sz w:val="24"/>
          <w:szCs w:val="24"/>
        </w:rPr>
        <w:t>Cass</w:t>
      </w:r>
      <w:proofErr w:type="spellEnd"/>
      <w:r w:rsidR="00701185" w:rsidRPr="007B3B71">
        <w:rPr>
          <w:rFonts w:ascii="Times New Roman" w:hAnsi="Times New Roman" w:cs="Times New Roman"/>
          <w:b/>
          <w:sz w:val="24"/>
          <w:szCs w:val="24"/>
        </w:rPr>
        <w:t xml:space="preserve">., Arrêt N° 14 du 18 avril 1995,  </w:t>
      </w:r>
      <w:proofErr w:type="spellStart"/>
      <w:r w:rsidR="00701185" w:rsidRPr="007B3B71">
        <w:rPr>
          <w:rFonts w:ascii="Times New Roman" w:hAnsi="Times New Roman" w:cs="Times New Roman"/>
          <w:b/>
          <w:sz w:val="24"/>
          <w:szCs w:val="24"/>
        </w:rPr>
        <w:t>Biram</w:t>
      </w:r>
      <w:proofErr w:type="spellEnd"/>
      <w:r w:rsidR="00701185" w:rsidRPr="007B3B71">
        <w:rPr>
          <w:rFonts w:ascii="Times New Roman" w:hAnsi="Times New Roman" w:cs="Times New Roman"/>
          <w:b/>
          <w:sz w:val="24"/>
          <w:szCs w:val="24"/>
        </w:rPr>
        <w:t xml:space="preserve"> DIALLO c. / MP et IPRES,</w:t>
      </w:r>
      <w:r w:rsidR="00701185" w:rsidRPr="005F6EE4">
        <w:rPr>
          <w:rFonts w:ascii="Times New Roman" w:hAnsi="Times New Roman" w:cs="Times New Roman"/>
          <w:b/>
          <w:i/>
          <w:sz w:val="24"/>
          <w:szCs w:val="24"/>
        </w:rPr>
        <w:t xml:space="preserve"> Recueil des arrêts de la Cour de Cassation, </w:t>
      </w:r>
      <w:r w:rsidR="00701185" w:rsidRPr="007B3B71">
        <w:rPr>
          <w:rFonts w:ascii="Times New Roman" w:hAnsi="Times New Roman" w:cs="Times New Roman"/>
          <w:b/>
          <w:sz w:val="24"/>
          <w:szCs w:val="24"/>
        </w:rPr>
        <w:t xml:space="preserve">Années judiciaires 1993-1998, Paris, Editions GIRAF, 2001, p. 99.  </w:t>
      </w:r>
    </w:p>
    <w:p w:rsidR="00810E6B" w:rsidRDefault="00810E6B" w:rsidP="00701185">
      <w:pPr>
        <w:tabs>
          <w:tab w:val="left" w:pos="7800"/>
        </w:tabs>
        <w:spacing w:line="360" w:lineRule="auto"/>
        <w:jc w:val="both"/>
        <w:rPr>
          <w:rFonts w:ascii="Times New Roman" w:hAnsi="Times New Roman" w:cs="Times New Roman"/>
          <w:b/>
          <w:sz w:val="24"/>
          <w:szCs w:val="24"/>
        </w:rPr>
      </w:pPr>
    </w:p>
    <w:p w:rsidR="00701185" w:rsidRPr="00FD278B" w:rsidRDefault="00701185" w:rsidP="00701185">
      <w:pPr>
        <w:tabs>
          <w:tab w:val="left" w:pos="7800"/>
        </w:tabs>
        <w:spacing w:line="360" w:lineRule="auto"/>
        <w:jc w:val="both"/>
        <w:rPr>
          <w:rFonts w:ascii="Times New Roman" w:hAnsi="Times New Roman" w:cs="Times New Roman"/>
          <w:b/>
          <w:i/>
          <w:sz w:val="24"/>
          <w:szCs w:val="24"/>
        </w:rPr>
      </w:pPr>
      <w:r w:rsidRPr="00FD278B">
        <w:rPr>
          <w:rFonts w:ascii="Times New Roman" w:hAnsi="Times New Roman" w:cs="Times New Roman"/>
          <w:b/>
          <w:sz w:val="24"/>
          <w:szCs w:val="24"/>
        </w:rPr>
        <w:t xml:space="preserve">Article 473 </w:t>
      </w:r>
      <w:r w:rsidRPr="00FD278B">
        <w:rPr>
          <w:rFonts w:ascii="Times New Roman" w:hAnsi="Times New Roman" w:cs="Times New Roman"/>
          <w:b/>
          <w:sz w:val="24"/>
          <w:szCs w:val="24"/>
        </w:rPr>
        <w:tab/>
      </w:r>
    </w:p>
    <w:p w:rsidR="00701185" w:rsidRPr="00FD278B" w:rsidRDefault="00701185" w:rsidP="00701185">
      <w:pPr>
        <w:spacing w:line="360" w:lineRule="auto"/>
        <w:jc w:val="center"/>
        <w:rPr>
          <w:rFonts w:ascii="Times New Roman" w:hAnsi="Times New Roman" w:cs="Times New Roman"/>
          <w:b/>
          <w:i/>
          <w:sz w:val="24"/>
          <w:szCs w:val="24"/>
        </w:rPr>
      </w:pPr>
      <w:r w:rsidRPr="00FD278B">
        <w:rPr>
          <w:rFonts w:ascii="Times New Roman" w:hAnsi="Times New Roman" w:cs="Times New Roman"/>
          <w:b/>
          <w:i/>
          <w:sz w:val="24"/>
          <w:szCs w:val="24"/>
        </w:rPr>
        <w:t>(Loi n° 85-25 du 27 février 1985)</w:t>
      </w:r>
    </w:p>
    <w:p w:rsidR="00701185"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lastRenderedPageBreak/>
        <w:t xml:space="preserve">  La minute du jugement est datée et mentionne le nom du magistrat qui l’a rendu; la présence du ministère public à l’audience doit y être constatée, le cas échéant. </w:t>
      </w:r>
    </w:p>
    <w:p w:rsidR="00701185" w:rsidRPr="00FD278B" w:rsidRDefault="00701185" w:rsidP="00701185">
      <w:pPr>
        <w:spacing w:line="360" w:lineRule="auto"/>
        <w:jc w:val="both"/>
        <w:rPr>
          <w:rFonts w:ascii="Times New Roman" w:hAnsi="Times New Roman" w:cs="Times New Roman"/>
          <w:b/>
          <w:sz w:val="24"/>
          <w:szCs w:val="24"/>
        </w:rPr>
      </w:pPr>
      <w:r w:rsidRPr="00FD278B">
        <w:rPr>
          <w:rFonts w:ascii="Times New Roman" w:hAnsi="Times New Roman" w:cs="Times New Roman"/>
          <w:b/>
          <w:sz w:val="24"/>
          <w:szCs w:val="24"/>
        </w:rPr>
        <w:t xml:space="preserve">          Après avoir été signée par le président et le greffier, la minute est déposée au greffe du tribunal dans les quinze jours, au plus tard du prononcé du jugement. Ce dépôt est mentionné sur le registre spécialement tenu au greffe à cet effet.</w:t>
      </w:r>
    </w:p>
    <w:p w:rsidR="00870D9F" w:rsidRPr="007B3B71" w:rsidRDefault="00701185" w:rsidP="00870D9F">
      <w:pPr>
        <w:spacing w:line="360" w:lineRule="auto"/>
        <w:ind w:left="708"/>
        <w:jc w:val="both"/>
        <w:rPr>
          <w:rFonts w:ascii="Times New Roman" w:hAnsi="Times New Roman" w:cs="Times New Roman"/>
          <w:b/>
          <w:sz w:val="24"/>
          <w:szCs w:val="24"/>
        </w:rPr>
      </w:pPr>
      <w:r w:rsidRPr="009163D6">
        <w:rPr>
          <w:rFonts w:ascii="Times New Roman" w:hAnsi="Times New Roman" w:cs="Times New Roman"/>
          <w:i/>
          <w:sz w:val="24"/>
          <w:szCs w:val="24"/>
        </w:rPr>
        <w:t>« Seules les min</w:t>
      </w:r>
      <w:r w:rsidR="00710443">
        <w:rPr>
          <w:rFonts w:ascii="Times New Roman" w:hAnsi="Times New Roman" w:cs="Times New Roman"/>
          <w:i/>
          <w:sz w:val="24"/>
          <w:szCs w:val="24"/>
        </w:rPr>
        <w:t>utes du jugement doivent porter</w:t>
      </w:r>
      <w:r w:rsidRPr="009163D6">
        <w:rPr>
          <w:rFonts w:ascii="Times New Roman" w:hAnsi="Times New Roman" w:cs="Times New Roman"/>
          <w:i/>
          <w:sz w:val="24"/>
          <w:szCs w:val="24"/>
        </w:rPr>
        <w:t xml:space="preserve"> les mentions prescrites par l’article 473 du Code de Procédure pénale, il s’ensuit que le  jugement délivré sous forme d’expédition confo</w:t>
      </w:r>
      <w:r w:rsidR="00AC5A4D" w:rsidRPr="009163D6">
        <w:rPr>
          <w:rFonts w:ascii="Times New Roman" w:hAnsi="Times New Roman" w:cs="Times New Roman"/>
          <w:i/>
          <w:sz w:val="24"/>
          <w:szCs w:val="24"/>
        </w:rPr>
        <w:t>rme sous la seule signature du G</w:t>
      </w:r>
      <w:r w:rsidR="00345901">
        <w:rPr>
          <w:rFonts w:ascii="Times New Roman" w:hAnsi="Times New Roman" w:cs="Times New Roman"/>
          <w:i/>
          <w:sz w:val="24"/>
          <w:szCs w:val="24"/>
        </w:rPr>
        <w:t xml:space="preserve">reffier en </w:t>
      </w:r>
      <w:r w:rsidR="00710443">
        <w:rPr>
          <w:rFonts w:ascii="Times New Roman" w:hAnsi="Times New Roman" w:cs="Times New Roman"/>
          <w:i/>
          <w:sz w:val="24"/>
          <w:szCs w:val="24"/>
        </w:rPr>
        <w:t>C</w:t>
      </w:r>
      <w:r w:rsidR="00345901">
        <w:rPr>
          <w:rFonts w:ascii="Times New Roman" w:hAnsi="Times New Roman" w:cs="Times New Roman"/>
          <w:i/>
          <w:sz w:val="24"/>
          <w:szCs w:val="24"/>
        </w:rPr>
        <w:t>hef est valable. »</w:t>
      </w:r>
      <w:r w:rsidRPr="009163D6">
        <w:rPr>
          <w:rFonts w:ascii="Times New Roman" w:hAnsi="Times New Roman" w:cs="Times New Roman"/>
          <w:i/>
          <w:sz w:val="24"/>
          <w:szCs w:val="24"/>
        </w:rPr>
        <w:t xml:space="preserve"> </w:t>
      </w:r>
      <w:r w:rsidRPr="007B3B71">
        <w:rPr>
          <w:rFonts w:ascii="Times New Roman" w:hAnsi="Times New Roman" w:cs="Times New Roman"/>
          <w:b/>
          <w:sz w:val="24"/>
          <w:szCs w:val="24"/>
        </w:rPr>
        <w:t>CS</w:t>
      </w:r>
      <w:r w:rsidR="00B946A4" w:rsidRPr="007B3B71">
        <w:rPr>
          <w:rFonts w:ascii="Times New Roman" w:hAnsi="Times New Roman" w:cs="Times New Roman"/>
          <w:b/>
          <w:sz w:val="24"/>
          <w:szCs w:val="24"/>
        </w:rPr>
        <w:t>,</w:t>
      </w:r>
      <w:r w:rsidRPr="007B3B71">
        <w:rPr>
          <w:rFonts w:ascii="Times New Roman" w:hAnsi="Times New Roman" w:cs="Times New Roman"/>
          <w:b/>
          <w:sz w:val="24"/>
          <w:szCs w:val="24"/>
        </w:rPr>
        <w:t xml:space="preserve"> Arrêt N° 42 du 31 juillet 1985 Je</w:t>
      </w:r>
      <w:r w:rsidR="005F6EE4" w:rsidRPr="007B3B71">
        <w:rPr>
          <w:rFonts w:ascii="Times New Roman" w:hAnsi="Times New Roman" w:cs="Times New Roman"/>
          <w:b/>
          <w:sz w:val="24"/>
          <w:szCs w:val="24"/>
        </w:rPr>
        <w:t>an Marie COLY et Autre c. / MP.</w:t>
      </w:r>
    </w:p>
    <w:p w:rsidR="00701185" w:rsidRPr="00870D9F" w:rsidRDefault="00701185" w:rsidP="00870D9F">
      <w:pPr>
        <w:spacing w:line="360" w:lineRule="auto"/>
        <w:jc w:val="both"/>
        <w:rPr>
          <w:rFonts w:ascii="Times New Roman" w:hAnsi="Times New Roman" w:cs="Times New Roman"/>
          <w:b/>
          <w:i/>
          <w:sz w:val="24"/>
          <w:szCs w:val="24"/>
        </w:rPr>
      </w:pPr>
      <w:r w:rsidRPr="00BC1A2C">
        <w:rPr>
          <w:rFonts w:ascii="Times New Roman" w:hAnsi="Times New Roman" w:cs="Times New Roman"/>
          <w:b/>
          <w:sz w:val="24"/>
          <w:szCs w:val="24"/>
        </w:rPr>
        <w:t>SECTION VI - DU JUGEMENT PAR DEFAUT ET DE L’OPPOSITION</w:t>
      </w:r>
    </w:p>
    <w:p w:rsidR="00701185" w:rsidRPr="00BC1A2C" w:rsidRDefault="00701185" w:rsidP="00701185">
      <w:pPr>
        <w:spacing w:line="360" w:lineRule="auto"/>
        <w:jc w:val="both"/>
        <w:rPr>
          <w:rFonts w:ascii="Times New Roman" w:hAnsi="Times New Roman" w:cs="Times New Roman"/>
          <w:b/>
          <w:sz w:val="24"/>
          <w:szCs w:val="24"/>
        </w:rPr>
      </w:pPr>
      <w:r w:rsidRPr="00BC1A2C">
        <w:rPr>
          <w:rFonts w:ascii="Times New Roman" w:hAnsi="Times New Roman" w:cs="Times New Roman"/>
          <w:b/>
          <w:sz w:val="24"/>
          <w:szCs w:val="24"/>
        </w:rPr>
        <w:t>Paragraphe premier - Du défaut</w:t>
      </w:r>
    </w:p>
    <w:p w:rsidR="00701185" w:rsidRPr="00AE3D50" w:rsidRDefault="00701185" w:rsidP="00701185">
      <w:pPr>
        <w:spacing w:line="360" w:lineRule="auto"/>
        <w:jc w:val="both"/>
        <w:rPr>
          <w:rFonts w:ascii="Times New Roman" w:hAnsi="Times New Roman" w:cs="Times New Roman"/>
          <w:b/>
          <w:sz w:val="24"/>
          <w:szCs w:val="24"/>
        </w:rPr>
      </w:pPr>
      <w:r w:rsidRPr="00AE3D50">
        <w:rPr>
          <w:rFonts w:ascii="Times New Roman" w:hAnsi="Times New Roman" w:cs="Times New Roman"/>
          <w:b/>
          <w:sz w:val="24"/>
          <w:szCs w:val="24"/>
        </w:rPr>
        <w:t>Article 474</w:t>
      </w:r>
      <w:r w:rsidR="00AE3D50" w:rsidRPr="00AE3D50">
        <w:rPr>
          <w:rFonts w:ascii="Times New Roman" w:hAnsi="Times New Roman" w:cs="Times New Roman"/>
          <w:b/>
          <w:sz w:val="24"/>
          <w:szCs w:val="24"/>
        </w:rPr>
        <w:t> : -</w:t>
      </w:r>
      <w:r w:rsidRPr="00AE3D50">
        <w:rPr>
          <w:rFonts w:ascii="Times New Roman" w:hAnsi="Times New Roman" w:cs="Times New Roman"/>
          <w:b/>
          <w:sz w:val="24"/>
          <w:szCs w:val="24"/>
        </w:rPr>
        <w:t>Sauf les cas prévus par les articles 396, 398, 401, 402, 403, 411, toute personne citée qui ne comparait pas au jour et à l’heure fixés par la citation est jugée par défaut, ainsi qu’il est dit à l’article 399.</w:t>
      </w:r>
    </w:p>
    <w:p w:rsidR="00E90704" w:rsidRPr="00AE3D50" w:rsidRDefault="00E90704" w:rsidP="003635F3">
      <w:pPr>
        <w:spacing w:line="360" w:lineRule="auto"/>
        <w:ind w:left="708"/>
        <w:jc w:val="both"/>
        <w:rPr>
          <w:rFonts w:ascii="Times New Roman" w:hAnsi="Times New Roman" w:cs="Times New Roman"/>
          <w:i/>
          <w:sz w:val="24"/>
          <w:szCs w:val="24"/>
        </w:rPr>
      </w:pPr>
      <w:r w:rsidRPr="00AE3D50">
        <w:rPr>
          <w:rFonts w:ascii="Times New Roman" w:hAnsi="Times New Roman" w:cs="Times New Roman"/>
          <w:i/>
          <w:sz w:val="24"/>
          <w:szCs w:val="24"/>
        </w:rPr>
        <w:t>« A fait une correcte application des dispositions de l’article 474</w:t>
      </w:r>
      <w:r w:rsidR="00BC499E">
        <w:rPr>
          <w:rFonts w:ascii="Times New Roman" w:hAnsi="Times New Roman" w:cs="Times New Roman"/>
          <w:i/>
          <w:sz w:val="24"/>
          <w:szCs w:val="24"/>
        </w:rPr>
        <w:t xml:space="preserve"> du Code de Procédure pénale</w:t>
      </w:r>
      <w:r w:rsidR="0013641A" w:rsidRPr="00AE3D50">
        <w:rPr>
          <w:rFonts w:ascii="Times New Roman" w:hAnsi="Times New Roman" w:cs="Times New Roman"/>
          <w:i/>
          <w:sz w:val="24"/>
          <w:szCs w:val="24"/>
        </w:rPr>
        <w:t>,</w:t>
      </w:r>
      <w:r w:rsidRPr="00AE3D50">
        <w:rPr>
          <w:rFonts w:ascii="Times New Roman" w:hAnsi="Times New Roman" w:cs="Times New Roman"/>
          <w:i/>
          <w:sz w:val="24"/>
          <w:szCs w:val="24"/>
        </w:rPr>
        <w:t xml:space="preserve"> le jugement ayant statué par défaut à l’encontre de la partie civile, qui bien qu’ayant constitué conseil devant le tribunal qui rendu le jugement critiqué, n’a ni comparu, ni été représenté à l’audience où l’exception de prescription a été plaidée pour la première fois et mise en délibéré et n’a pas non plus comparu ou été représentée au début de ladite audience</w:t>
      </w:r>
      <w:r w:rsidR="0013641A" w:rsidRPr="00AE3D50">
        <w:rPr>
          <w:rFonts w:ascii="Times New Roman" w:hAnsi="Times New Roman" w:cs="Times New Roman"/>
          <w:i/>
          <w:sz w:val="24"/>
          <w:szCs w:val="24"/>
        </w:rPr>
        <w:t>.</w:t>
      </w:r>
      <w:r w:rsidRPr="00AE3D50">
        <w:rPr>
          <w:rFonts w:ascii="Times New Roman" w:hAnsi="Times New Roman" w:cs="Times New Roman"/>
          <w:i/>
          <w:sz w:val="24"/>
          <w:szCs w:val="24"/>
        </w:rPr>
        <w:t xml:space="preserve"> » </w:t>
      </w:r>
      <w:r w:rsidR="0013641A" w:rsidRPr="007B3B71">
        <w:rPr>
          <w:rFonts w:ascii="Times New Roman" w:hAnsi="Times New Roman" w:cs="Times New Roman"/>
          <w:b/>
          <w:sz w:val="24"/>
          <w:szCs w:val="24"/>
        </w:rPr>
        <w:t xml:space="preserve">CA de Dakar, arrêt N° 1429 du 20 septembre 2013, MP et </w:t>
      </w:r>
      <w:proofErr w:type="spellStart"/>
      <w:r w:rsidR="0013641A" w:rsidRPr="007B3B71">
        <w:rPr>
          <w:rFonts w:ascii="Times New Roman" w:hAnsi="Times New Roman" w:cs="Times New Roman"/>
          <w:b/>
          <w:sz w:val="24"/>
          <w:szCs w:val="24"/>
        </w:rPr>
        <w:t>Ismaila</w:t>
      </w:r>
      <w:proofErr w:type="spellEnd"/>
      <w:r w:rsidR="0013641A" w:rsidRPr="007B3B71">
        <w:rPr>
          <w:rFonts w:ascii="Times New Roman" w:hAnsi="Times New Roman" w:cs="Times New Roman"/>
          <w:b/>
          <w:sz w:val="24"/>
          <w:szCs w:val="24"/>
        </w:rPr>
        <w:t xml:space="preserve"> HAWILI c</w:t>
      </w:r>
      <w:r w:rsidR="00FA3F32" w:rsidRPr="007B3B71">
        <w:rPr>
          <w:rFonts w:ascii="Times New Roman" w:hAnsi="Times New Roman" w:cs="Times New Roman"/>
          <w:b/>
          <w:sz w:val="24"/>
          <w:szCs w:val="24"/>
        </w:rPr>
        <w:t>. /</w:t>
      </w:r>
      <w:r w:rsidR="0013641A" w:rsidRPr="007B3B71">
        <w:rPr>
          <w:rFonts w:ascii="Times New Roman" w:hAnsi="Times New Roman" w:cs="Times New Roman"/>
          <w:b/>
          <w:sz w:val="24"/>
          <w:szCs w:val="24"/>
        </w:rPr>
        <w:t xml:space="preserve"> Cheikh </w:t>
      </w:r>
      <w:proofErr w:type="spellStart"/>
      <w:r w:rsidR="0013641A" w:rsidRPr="007B3B71">
        <w:rPr>
          <w:rFonts w:ascii="Times New Roman" w:hAnsi="Times New Roman" w:cs="Times New Roman"/>
          <w:b/>
          <w:sz w:val="24"/>
          <w:szCs w:val="24"/>
        </w:rPr>
        <w:t>Bouyo</w:t>
      </w:r>
      <w:proofErr w:type="spellEnd"/>
      <w:r w:rsidR="0013641A" w:rsidRPr="007B3B71">
        <w:rPr>
          <w:rFonts w:ascii="Times New Roman" w:hAnsi="Times New Roman" w:cs="Times New Roman"/>
          <w:b/>
          <w:sz w:val="24"/>
          <w:szCs w:val="24"/>
        </w:rPr>
        <w:t xml:space="preserve"> SEYE et </w:t>
      </w:r>
      <w:proofErr w:type="spellStart"/>
      <w:r w:rsidR="0013641A" w:rsidRPr="007B3B71">
        <w:rPr>
          <w:rFonts w:ascii="Times New Roman" w:hAnsi="Times New Roman" w:cs="Times New Roman"/>
          <w:b/>
          <w:sz w:val="24"/>
          <w:szCs w:val="24"/>
        </w:rPr>
        <w:t>Babacar</w:t>
      </w:r>
      <w:proofErr w:type="spellEnd"/>
      <w:r w:rsidR="0013641A" w:rsidRPr="007B3B71">
        <w:rPr>
          <w:rFonts w:ascii="Times New Roman" w:hAnsi="Times New Roman" w:cs="Times New Roman"/>
          <w:b/>
          <w:sz w:val="24"/>
          <w:szCs w:val="24"/>
        </w:rPr>
        <w:t xml:space="preserve"> DIONE,</w:t>
      </w:r>
      <w:r w:rsidR="0013641A" w:rsidRPr="002F76FA">
        <w:rPr>
          <w:rFonts w:ascii="Times New Roman" w:hAnsi="Times New Roman" w:cs="Times New Roman"/>
          <w:b/>
          <w:i/>
          <w:sz w:val="24"/>
          <w:szCs w:val="24"/>
        </w:rPr>
        <w:t xml:space="preserve"> Bulletin des arrêts rendus par la Cour d’Appel en matière pénale, </w:t>
      </w:r>
      <w:r w:rsidR="0013641A" w:rsidRPr="007B3B71">
        <w:rPr>
          <w:rFonts w:ascii="Times New Roman" w:hAnsi="Times New Roman" w:cs="Times New Roman"/>
          <w:b/>
          <w:sz w:val="24"/>
          <w:szCs w:val="24"/>
        </w:rPr>
        <w:t>Année 2014, p. 38.</w:t>
      </w:r>
      <w:r w:rsidR="0013641A" w:rsidRPr="007B3B71">
        <w:rPr>
          <w:rFonts w:ascii="Times New Roman" w:hAnsi="Times New Roman" w:cs="Times New Roman"/>
          <w:sz w:val="24"/>
          <w:szCs w:val="24"/>
        </w:rPr>
        <w:t xml:space="preserve"> </w:t>
      </w:r>
    </w:p>
    <w:p w:rsidR="00701185" w:rsidRPr="007B3B71" w:rsidRDefault="00BC499E" w:rsidP="003635F3">
      <w:pPr>
        <w:spacing w:line="360" w:lineRule="auto"/>
        <w:ind w:left="708"/>
        <w:jc w:val="both"/>
        <w:rPr>
          <w:rFonts w:ascii="Times New Roman" w:hAnsi="Times New Roman" w:cs="Times New Roman"/>
          <w:sz w:val="24"/>
          <w:szCs w:val="24"/>
        </w:rPr>
      </w:pPr>
      <w:r>
        <w:rPr>
          <w:rFonts w:ascii="Times New Roman" w:hAnsi="Times New Roman" w:cs="Times New Roman"/>
          <w:i/>
          <w:sz w:val="24"/>
          <w:szCs w:val="24"/>
        </w:rPr>
        <w:t>«</w:t>
      </w:r>
      <w:r w:rsidR="00701185" w:rsidRPr="00AE3D50">
        <w:rPr>
          <w:rFonts w:ascii="Times New Roman" w:hAnsi="Times New Roman" w:cs="Times New Roman"/>
          <w:i/>
          <w:sz w:val="24"/>
          <w:szCs w:val="24"/>
        </w:rPr>
        <w:t>Doit être jugée par défaut simple, la partie civile citée qui n’a ni comparu, n</w:t>
      </w:r>
      <w:r w:rsidR="00AC5A4D" w:rsidRPr="00AE3D50">
        <w:rPr>
          <w:rFonts w:ascii="Times New Roman" w:hAnsi="Times New Roman" w:cs="Times New Roman"/>
          <w:i/>
          <w:sz w:val="24"/>
          <w:szCs w:val="24"/>
        </w:rPr>
        <w:t>i été représentée</w:t>
      </w:r>
      <w:r>
        <w:rPr>
          <w:rFonts w:ascii="Times New Roman" w:hAnsi="Times New Roman" w:cs="Times New Roman"/>
          <w:i/>
          <w:sz w:val="24"/>
          <w:szCs w:val="24"/>
        </w:rPr>
        <w:t>.</w:t>
      </w:r>
      <w:r w:rsidR="00AC5A4D" w:rsidRPr="00AE3D50">
        <w:rPr>
          <w:rFonts w:ascii="Times New Roman" w:hAnsi="Times New Roman" w:cs="Times New Roman"/>
          <w:i/>
          <w:sz w:val="24"/>
          <w:szCs w:val="24"/>
        </w:rPr>
        <w:t xml:space="preserve">» </w:t>
      </w:r>
      <w:r w:rsidR="00AC5A4D" w:rsidRPr="007B3B71">
        <w:rPr>
          <w:rFonts w:ascii="Times New Roman" w:hAnsi="Times New Roman" w:cs="Times New Roman"/>
          <w:b/>
          <w:sz w:val="24"/>
          <w:szCs w:val="24"/>
        </w:rPr>
        <w:t>CA</w:t>
      </w:r>
      <w:r w:rsidR="00701185" w:rsidRPr="007B3B71">
        <w:rPr>
          <w:rFonts w:ascii="Times New Roman" w:hAnsi="Times New Roman" w:cs="Times New Roman"/>
          <w:b/>
          <w:sz w:val="24"/>
          <w:szCs w:val="24"/>
        </w:rPr>
        <w:t xml:space="preserve"> de Dakar, Chambre correction</w:t>
      </w:r>
      <w:r w:rsidR="00AC5A4D" w:rsidRPr="007B3B71">
        <w:rPr>
          <w:rFonts w:ascii="Times New Roman" w:hAnsi="Times New Roman" w:cs="Times New Roman"/>
          <w:b/>
          <w:sz w:val="24"/>
          <w:szCs w:val="24"/>
        </w:rPr>
        <w:t>nelle 2, Arrêt N° 1112 du 24 juillet 2013, MP</w:t>
      </w:r>
      <w:r w:rsidR="00701185" w:rsidRPr="007B3B71">
        <w:rPr>
          <w:rFonts w:ascii="Times New Roman" w:hAnsi="Times New Roman" w:cs="Times New Roman"/>
          <w:b/>
          <w:sz w:val="24"/>
          <w:szCs w:val="24"/>
        </w:rPr>
        <w:t xml:space="preserve"> et </w:t>
      </w:r>
      <w:proofErr w:type="spellStart"/>
      <w:r w:rsidR="00701185" w:rsidRPr="007B3B71">
        <w:rPr>
          <w:rFonts w:ascii="Times New Roman" w:hAnsi="Times New Roman" w:cs="Times New Roman"/>
          <w:b/>
          <w:sz w:val="24"/>
          <w:szCs w:val="24"/>
        </w:rPr>
        <w:t>Selly</w:t>
      </w:r>
      <w:proofErr w:type="spellEnd"/>
      <w:r w:rsidR="00701185" w:rsidRPr="007B3B71">
        <w:rPr>
          <w:rFonts w:ascii="Times New Roman" w:hAnsi="Times New Roman" w:cs="Times New Roman"/>
          <w:b/>
          <w:sz w:val="24"/>
          <w:szCs w:val="24"/>
        </w:rPr>
        <w:t xml:space="preserve"> SY c. / </w:t>
      </w:r>
      <w:proofErr w:type="spellStart"/>
      <w:r w:rsidR="00701185" w:rsidRPr="007B3B71">
        <w:rPr>
          <w:rFonts w:ascii="Times New Roman" w:hAnsi="Times New Roman" w:cs="Times New Roman"/>
          <w:b/>
          <w:sz w:val="24"/>
          <w:szCs w:val="24"/>
        </w:rPr>
        <w:t>Coumba</w:t>
      </w:r>
      <w:proofErr w:type="spellEnd"/>
      <w:r w:rsidR="00701185" w:rsidRPr="007B3B71">
        <w:rPr>
          <w:rFonts w:ascii="Times New Roman" w:hAnsi="Times New Roman" w:cs="Times New Roman"/>
          <w:b/>
          <w:sz w:val="24"/>
          <w:szCs w:val="24"/>
        </w:rPr>
        <w:t xml:space="preserve"> </w:t>
      </w:r>
      <w:proofErr w:type="spellStart"/>
      <w:r w:rsidR="00701185" w:rsidRPr="007B3B71">
        <w:rPr>
          <w:rFonts w:ascii="Times New Roman" w:hAnsi="Times New Roman" w:cs="Times New Roman"/>
          <w:b/>
          <w:sz w:val="24"/>
          <w:szCs w:val="24"/>
        </w:rPr>
        <w:t>Diary</w:t>
      </w:r>
      <w:proofErr w:type="spellEnd"/>
      <w:r w:rsidR="00701185" w:rsidRPr="007B3B71">
        <w:rPr>
          <w:rFonts w:ascii="Times New Roman" w:hAnsi="Times New Roman" w:cs="Times New Roman"/>
          <w:b/>
          <w:sz w:val="24"/>
          <w:szCs w:val="24"/>
        </w:rPr>
        <w:t xml:space="preserve"> MBAYE</w:t>
      </w:r>
      <w:r w:rsidR="007B3B71">
        <w:rPr>
          <w:rFonts w:ascii="Times New Roman" w:hAnsi="Times New Roman" w:cs="Times New Roman"/>
          <w:b/>
          <w:sz w:val="24"/>
          <w:szCs w:val="24"/>
        </w:rPr>
        <w:t>.</w:t>
      </w:r>
    </w:p>
    <w:p w:rsidR="00BC499E" w:rsidRPr="007B3B71" w:rsidRDefault="00701185" w:rsidP="003635F3">
      <w:pPr>
        <w:spacing w:line="360" w:lineRule="auto"/>
        <w:ind w:left="708"/>
        <w:jc w:val="both"/>
        <w:rPr>
          <w:rFonts w:ascii="Times New Roman" w:hAnsi="Times New Roman" w:cs="Times New Roman"/>
          <w:b/>
          <w:sz w:val="24"/>
          <w:szCs w:val="24"/>
        </w:rPr>
      </w:pPr>
      <w:r w:rsidRPr="00AE3D50">
        <w:rPr>
          <w:rFonts w:ascii="Times New Roman" w:hAnsi="Times New Roman" w:cs="Times New Roman"/>
          <w:i/>
          <w:sz w:val="24"/>
          <w:szCs w:val="24"/>
        </w:rPr>
        <w:t>« Les textes visés à l’article 474</w:t>
      </w:r>
      <w:r w:rsidR="00BC499E">
        <w:rPr>
          <w:rFonts w:ascii="Times New Roman" w:hAnsi="Times New Roman" w:cs="Times New Roman"/>
          <w:i/>
          <w:sz w:val="24"/>
          <w:szCs w:val="24"/>
        </w:rPr>
        <w:t xml:space="preserve"> </w:t>
      </w:r>
      <w:r w:rsidR="00BC499E" w:rsidRPr="00AE3D50">
        <w:rPr>
          <w:rFonts w:ascii="Times New Roman" w:hAnsi="Times New Roman" w:cs="Times New Roman"/>
          <w:i/>
          <w:sz w:val="24"/>
          <w:szCs w:val="24"/>
        </w:rPr>
        <w:t>du Code de Procédure pénale</w:t>
      </w:r>
      <w:r w:rsidRPr="00AE3D50">
        <w:rPr>
          <w:rFonts w:ascii="Times New Roman" w:hAnsi="Times New Roman" w:cs="Times New Roman"/>
          <w:i/>
          <w:sz w:val="24"/>
          <w:szCs w:val="24"/>
        </w:rPr>
        <w:t xml:space="preserve"> renvoient à l’article 399 du</w:t>
      </w:r>
      <w:r w:rsidR="00BC499E">
        <w:rPr>
          <w:rFonts w:ascii="Times New Roman" w:hAnsi="Times New Roman" w:cs="Times New Roman"/>
          <w:i/>
          <w:sz w:val="24"/>
          <w:szCs w:val="24"/>
        </w:rPr>
        <w:t xml:space="preserve">dit Code </w:t>
      </w:r>
      <w:r w:rsidRPr="00AE3D50">
        <w:rPr>
          <w:rFonts w:ascii="Times New Roman" w:hAnsi="Times New Roman" w:cs="Times New Roman"/>
          <w:i/>
          <w:sz w:val="24"/>
          <w:szCs w:val="24"/>
        </w:rPr>
        <w:t xml:space="preserve">applicable au prévenu, il s’ensuit qu’ils ne peuvent être invoqués en l’encontre de la partie civile dont la situation relève des </w:t>
      </w:r>
      <w:r w:rsidR="00BC499E">
        <w:rPr>
          <w:rFonts w:ascii="Times New Roman" w:hAnsi="Times New Roman" w:cs="Times New Roman"/>
          <w:i/>
          <w:sz w:val="24"/>
          <w:szCs w:val="24"/>
        </w:rPr>
        <w:t>articles 411 et 412 du même Code</w:t>
      </w:r>
      <w:r w:rsidR="00345901">
        <w:rPr>
          <w:rFonts w:ascii="Times New Roman" w:hAnsi="Times New Roman" w:cs="Times New Roman"/>
          <w:i/>
          <w:sz w:val="24"/>
          <w:szCs w:val="24"/>
        </w:rPr>
        <w:t>.</w:t>
      </w:r>
      <w:r w:rsidRPr="00AE3D50">
        <w:rPr>
          <w:rFonts w:ascii="Times New Roman" w:hAnsi="Times New Roman" w:cs="Times New Roman"/>
          <w:i/>
          <w:sz w:val="24"/>
          <w:szCs w:val="24"/>
        </w:rPr>
        <w:t>»</w:t>
      </w:r>
      <w:r w:rsidR="00345901">
        <w:rPr>
          <w:rFonts w:ascii="Times New Roman" w:hAnsi="Times New Roman" w:cs="Times New Roman"/>
          <w:i/>
          <w:sz w:val="24"/>
          <w:szCs w:val="24"/>
        </w:rPr>
        <w:t xml:space="preserve"> </w:t>
      </w:r>
      <w:r w:rsidRPr="00AE3D50">
        <w:rPr>
          <w:rFonts w:ascii="Times New Roman" w:hAnsi="Times New Roman" w:cs="Times New Roman"/>
          <w:i/>
          <w:sz w:val="24"/>
          <w:szCs w:val="24"/>
        </w:rPr>
        <w:t xml:space="preserve"> </w:t>
      </w:r>
      <w:r w:rsidRPr="007B3B71">
        <w:rPr>
          <w:rFonts w:ascii="Times New Roman" w:hAnsi="Times New Roman" w:cs="Times New Roman"/>
          <w:b/>
          <w:sz w:val="24"/>
          <w:szCs w:val="24"/>
        </w:rPr>
        <w:t xml:space="preserve">Cour de </w:t>
      </w:r>
      <w:proofErr w:type="spellStart"/>
      <w:r w:rsidRPr="007B3B71">
        <w:rPr>
          <w:rFonts w:ascii="Times New Roman" w:hAnsi="Times New Roman" w:cs="Times New Roman"/>
          <w:b/>
          <w:sz w:val="24"/>
          <w:szCs w:val="24"/>
        </w:rPr>
        <w:t>Cass</w:t>
      </w:r>
      <w:proofErr w:type="spellEnd"/>
      <w:r w:rsidRPr="007B3B71">
        <w:rPr>
          <w:rFonts w:ascii="Times New Roman" w:hAnsi="Times New Roman" w:cs="Times New Roman"/>
          <w:b/>
          <w:sz w:val="24"/>
          <w:szCs w:val="24"/>
        </w:rPr>
        <w:t>. Arrêt N° 28 du 27 octobre 2006 MP et Méri</w:t>
      </w:r>
      <w:r w:rsidR="0059779A" w:rsidRPr="007B3B71">
        <w:rPr>
          <w:rFonts w:ascii="Times New Roman" w:hAnsi="Times New Roman" w:cs="Times New Roman"/>
          <w:b/>
          <w:sz w:val="24"/>
          <w:szCs w:val="24"/>
        </w:rPr>
        <w:t xml:space="preserve">dien Président c. </w:t>
      </w:r>
      <w:r w:rsidR="00E90704" w:rsidRPr="007B3B71">
        <w:rPr>
          <w:rFonts w:ascii="Times New Roman" w:hAnsi="Times New Roman" w:cs="Times New Roman"/>
          <w:b/>
          <w:sz w:val="24"/>
          <w:szCs w:val="24"/>
        </w:rPr>
        <w:t>/ Billie MBAYE.</w:t>
      </w:r>
    </w:p>
    <w:p w:rsidR="007F704C" w:rsidRPr="002F76FA" w:rsidRDefault="007F704C" w:rsidP="00701185">
      <w:pPr>
        <w:spacing w:line="360" w:lineRule="auto"/>
        <w:jc w:val="both"/>
        <w:rPr>
          <w:rFonts w:ascii="Times New Roman" w:hAnsi="Times New Roman" w:cs="Times New Roman"/>
          <w:b/>
          <w:i/>
          <w:sz w:val="24"/>
          <w:szCs w:val="24"/>
        </w:rPr>
      </w:pPr>
    </w:p>
    <w:p w:rsidR="00701185" w:rsidRPr="00AE3D50" w:rsidRDefault="00701185" w:rsidP="00701185">
      <w:pPr>
        <w:spacing w:line="360" w:lineRule="auto"/>
        <w:jc w:val="both"/>
        <w:rPr>
          <w:rFonts w:ascii="Times New Roman" w:hAnsi="Times New Roman" w:cs="Times New Roman"/>
          <w:b/>
          <w:sz w:val="24"/>
          <w:szCs w:val="24"/>
        </w:rPr>
      </w:pPr>
      <w:r w:rsidRPr="00AE3D50">
        <w:rPr>
          <w:rFonts w:ascii="Times New Roman" w:hAnsi="Times New Roman" w:cs="Times New Roman"/>
          <w:b/>
          <w:sz w:val="24"/>
          <w:szCs w:val="24"/>
        </w:rPr>
        <w:t>Article 475</w:t>
      </w:r>
      <w:r w:rsidR="00AE3D50" w:rsidRPr="00AE3D50">
        <w:rPr>
          <w:rFonts w:ascii="Times New Roman" w:hAnsi="Times New Roman" w:cs="Times New Roman"/>
          <w:b/>
          <w:sz w:val="24"/>
          <w:szCs w:val="24"/>
        </w:rPr>
        <w:t> : -</w:t>
      </w:r>
      <w:r w:rsidRPr="00AE3D50">
        <w:rPr>
          <w:rFonts w:ascii="Times New Roman" w:hAnsi="Times New Roman" w:cs="Times New Roman"/>
          <w:b/>
          <w:sz w:val="24"/>
          <w:szCs w:val="24"/>
        </w:rPr>
        <w:t>Le jugement prononcé par défaut est signifié par exploit d’huissier, conformément aux dispositions des articles 538 et suivants.</w:t>
      </w:r>
    </w:p>
    <w:p w:rsidR="00BC499E" w:rsidRPr="007B3B71" w:rsidRDefault="00701185" w:rsidP="003635F3">
      <w:pPr>
        <w:spacing w:line="360" w:lineRule="auto"/>
        <w:ind w:left="708"/>
        <w:jc w:val="both"/>
        <w:rPr>
          <w:rFonts w:ascii="Times New Roman" w:hAnsi="Times New Roman" w:cs="Times New Roman"/>
          <w:b/>
          <w:sz w:val="24"/>
          <w:szCs w:val="24"/>
        </w:rPr>
      </w:pPr>
      <w:r w:rsidRPr="00AE3D50">
        <w:rPr>
          <w:rFonts w:ascii="Times New Roman" w:hAnsi="Times New Roman" w:cs="Times New Roman"/>
          <w:i/>
          <w:sz w:val="24"/>
          <w:szCs w:val="24"/>
        </w:rPr>
        <w:t>« Le délai d’opposition du jugement par défaut commence à courir à partir de la signification dudit jugement par explo</w:t>
      </w:r>
      <w:r w:rsidR="00A64D74" w:rsidRPr="00AE3D50">
        <w:rPr>
          <w:rFonts w:ascii="Times New Roman" w:hAnsi="Times New Roman" w:cs="Times New Roman"/>
          <w:i/>
          <w:sz w:val="24"/>
          <w:szCs w:val="24"/>
        </w:rPr>
        <w:t>it d’huissier</w:t>
      </w:r>
      <w:r w:rsidR="00345901">
        <w:rPr>
          <w:rFonts w:ascii="Times New Roman" w:hAnsi="Times New Roman" w:cs="Times New Roman"/>
          <w:i/>
          <w:sz w:val="24"/>
          <w:szCs w:val="24"/>
        </w:rPr>
        <w:t>.</w:t>
      </w:r>
      <w:r w:rsidR="00A64D74" w:rsidRPr="00345901">
        <w:rPr>
          <w:rFonts w:ascii="Times New Roman" w:hAnsi="Times New Roman" w:cs="Times New Roman"/>
          <w:i/>
          <w:sz w:val="24"/>
          <w:szCs w:val="24"/>
        </w:rPr>
        <w:t> </w:t>
      </w:r>
      <w:r w:rsidR="00345901" w:rsidRPr="00345901">
        <w:rPr>
          <w:rFonts w:ascii="Times New Roman" w:hAnsi="Times New Roman" w:cs="Times New Roman"/>
          <w:i/>
          <w:sz w:val="24"/>
          <w:szCs w:val="24"/>
        </w:rPr>
        <w:t>»</w:t>
      </w:r>
      <w:r w:rsidRPr="00AE3D50">
        <w:rPr>
          <w:rFonts w:ascii="Times New Roman" w:hAnsi="Times New Roman" w:cs="Times New Roman"/>
          <w:b/>
          <w:i/>
          <w:sz w:val="24"/>
          <w:szCs w:val="24"/>
        </w:rPr>
        <w:t xml:space="preserve"> </w:t>
      </w:r>
      <w:r w:rsidRPr="007B3B71">
        <w:rPr>
          <w:rFonts w:ascii="Times New Roman" w:hAnsi="Times New Roman" w:cs="Times New Roman"/>
          <w:b/>
          <w:sz w:val="24"/>
          <w:szCs w:val="24"/>
        </w:rPr>
        <w:t xml:space="preserve">Ord. </w:t>
      </w:r>
      <w:proofErr w:type="spellStart"/>
      <w:r w:rsidRPr="007B3B71">
        <w:rPr>
          <w:rFonts w:ascii="Times New Roman" w:hAnsi="Times New Roman" w:cs="Times New Roman"/>
          <w:b/>
          <w:sz w:val="24"/>
          <w:szCs w:val="24"/>
        </w:rPr>
        <w:t>Reféré</w:t>
      </w:r>
      <w:proofErr w:type="spellEnd"/>
      <w:r w:rsidRPr="007B3B71">
        <w:rPr>
          <w:rFonts w:ascii="Times New Roman" w:hAnsi="Times New Roman" w:cs="Times New Roman"/>
          <w:b/>
          <w:sz w:val="24"/>
          <w:szCs w:val="24"/>
        </w:rPr>
        <w:t>, 27</w:t>
      </w:r>
      <w:r w:rsidR="0027312E" w:rsidRPr="007B3B71">
        <w:rPr>
          <w:rFonts w:ascii="Times New Roman" w:hAnsi="Times New Roman" w:cs="Times New Roman"/>
          <w:b/>
          <w:sz w:val="24"/>
          <w:szCs w:val="24"/>
        </w:rPr>
        <w:t xml:space="preserve"> Août 2008, André Auguste SERRE c. </w:t>
      </w:r>
      <w:r w:rsidRPr="007B3B71">
        <w:rPr>
          <w:rFonts w:ascii="Times New Roman" w:hAnsi="Times New Roman" w:cs="Times New Roman"/>
          <w:b/>
          <w:sz w:val="24"/>
          <w:szCs w:val="24"/>
        </w:rPr>
        <w:t xml:space="preserve">/ Amadou Tidiane BASSE.   </w:t>
      </w:r>
    </w:p>
    <w:p w:rsidR="00A90165" w:rsidRDefault="00A90165" w:rsidP="003635F3">
      <w:pPr>
        <w:spacing w:line="360" w:lineRule="auto"/>
        <w:ind w:left="708"/>
        <w:jc w:val="both"/>
        <w:rPr>
          <w:rFonts w:ascii="Times New Roman" w:hAnsi="Times New Roman" w:cs="Times New Roman"/>
          <w:b/>
          <w:i/>
          <w:sz w:val="24"/>
          <w:szCs w:val="24"/>
        </w:rPr>
      </w:pPr>
    </w:p>
    <w:p w:rsidR="007F704C" w:rsidRPr="002F76FA" w:rsidRDefault="007F704C" w:rsidP="00701185">
      <w:pPr>
        <w:spacing w:line="360" w:lineRule="auto"/>
        <w:jc w:val="both"/>
        <w:rPr>
          <w:rFonts w:ascii="Times New Roman" w:hAnsi="Times New Roman" w:cs="Times New Roman"/>
          <w:b/>
          <w:i/>
          <w:sz w:val="24"/>
          <w:szCs w:val="24"/>
        </w:rPr>
      </w:pPr>
    </w:p>
    <w:p w:rsidR="00701185" w:rsidRPr="00BC1A2C" w:rsidRDefault="00701185" w:rsidP="00701185">
      <w:pPr>
        <w:spacing w:line="360" w:lineRule="auto"/>
        <w:jc w:val="both"/>
        <w:rPr>
          <w:rFonts w:ascii="Times New Roman" w:hAnsi="Times New Roman" w:cs="Times New Roman"/>
          <w:b/>
          <w:sz w:val="24"/>
          <w:szCs w:val="24"/>
        </w:rPr>
      </w:pPr>
      <w:r w:rsidRPr="00BC1A2C">
        <w:rPr>
          <w:rFonts w:ascii="Times New Roman" w:hAnsi="Times New Roman" w:cs="Times New Roman"/>
          <w:b/>
          <w:sz w:val="24"/>
          <w:szCs w:val="24"/>
        </w:rPr>
        <w:t>Paragraphe Il - De l’opposition</w:t>
      </w:r>
    </w:p>
    <w:p w:rsidR="00701185" w:rsidRPr="00AE3D50" w:rsidRDefault="00701185" w:rsidP="00701185">
      <w:pPr>
        <w:spacing w:line="360" w:lineRule="auto"/>
        <w:jc w:val="both"/>
        <w:rPr>
          <w:rFonts w:ascii="Times New Roman" w:hAnsi="Times New Roman" w:cs="Times New Roman"/>
          <w:b/>
          <w:sz w:val="24"/>
          <w:szCs w:val="24"/>
        </w:rPr>
      </w:pPr>
      <w:r w:rsidRPr="00AE3D50">
        <w:rPr>
          <w:rFonts w:ascii="Times New Roman" w:hAnsi="Times New Roman" w:cs="Times New Roman"/>
          <w:b/>
          <w:sz w:val="24"/>
          <w:szCs w:val="24"/>
        </w:rPr>
        <w:t>Article 476</w:t>
      </w:r>
      <w:r w:rsidR="00AE3D50" w:rsidRPr="00AE3D50">
        <w:rPr>
          <w:rFonts w:ascii="Times New Roman" w:hAnsi="Times New Roman" w:cs="Times New Roman"/>
          <w:b/>
          <w:sz w:val="24"/>
          <w:szCs w:val="24"/>
        </w:rPr>
        <w:t xml:space="preserve"> : - </w:t>
      </w:r>
      <w:r w:rsidRPr="00AE3D50">
        <w:rPr>
          <w:rFonts w:ascii="Times New Roman" w:hAnsi="Times New Roman" w:cs="Times New Roman"/>
          <w:b/>
          <w:sz w:val="24"/>
          <w:szCs w:val="24"/>
        </w:rPr>
        <w:t xml:space="preserve">Le jugement par défaut est non avenu dans toutes ses dispositions, si le prévenu forme opposition à son exécution. </w:t>
      </w:r>
    </w:p>
    <w:p w:rsidR="00701185" w:rsidRPr="00AE3D50" w:rsidRDefault="00701185" w:rsidP="00701185">
      <w:pPr>
        <w:spacing w:line="360" w:lineRule="auto"/>
        <w:jc w:val="both"/>
        <w:rPr>
          <w:rFonts w:ascii="Times New Roman" w:hAnsi="Times New Roman" w:cs="Times New Roman"/>
          <w:b/>
          <w:sz w:val="24"/>
          <w:szCs w:val="24"/>
        </w:rPr>
      </w:pPr>
      <w:r w:rsidRPr="00AE3D50">
        <w:rPr>
          <w:rFonts w:ascii="Times New Roman" w:hAnsi="Times New Roman" w:cs="Times New Roman"/>
          <w:b/>
          <w:sz w:val="24"/>
          <w:szCs w:val="24"/>
        </w:rPr>
        <w:t xml:space="preserve">           Il peut toutefois limiter cette opposition aux dispositions civiles du jugement.</w:t>
      </w:r>
    </w:p>
    <w:p w:rsidR="00A64D74" w:rsidRPr="007B3B71" w:rsidRDefault="00C84F9B" w:rsidP="003635F3">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w:t>
      </w:r>
      <w:r w:rsidR="00A64D74" w:rsidRPr="00AE3D50">
        <w:rPr>
          <w:rFonts w:ascii="Times New Roman" w:hAnsi="Times New Roman" w:cs="Times New Roman"/>
          <w:i/>
          <w:sz w:val="24"/>
          <w:szCs w:val="24"/>
        </w:rPr>
        <w:t>Il résulte des dispositions de l’article 476 du Code de Procédure pénale qu’en matière pénale, l’effet extinctif produit par l’acte d’opposition, n’a vocation à s’appliquer qu’à l’opposition formée par le prévenu contre le jugement correctionnel rendu par déf</w:t>
      </w:r>
      <w:r>
        <w:rPr>
          <w:rFonts w:ascii="Times New Roman" w:hAnsi="Times New Roman" w:cs="Times New Roman"/>
          <w:i/>
          <w:sz w:val="24"/>
          <w:szCs w:val="24"/>
        </w:rPr>
        <w:t>aut.</w:t>
      </w:r>
      <w:r w:rsidR="00A64D74" w:rsidRPr="00AE3D50">
        <w:rPr>
          <w:rFonts w:ascii="Times New Roman" w:hAnsi="Times New Roman" w:cs="Times New Roman"/>
          <w:i/>
          <w:sz w:val="24"/>
          <w:szCs w:val="24"/>
        </w:rPr>
        <w:t xml:space="preserve">» </w:t>
      </w:r>
      <w:r w:rsidR="00A64D74" w:rsidRPr="007B3B71">
        <w:rPr>
          <w:rFonts w:ascii="Times New Roman" w:hAnsi="Times New Roman" w:cs="Times New Roman"/>
          <w:b/>
          <w:sz w:val="24"/>
          <w:szCs w:val="24"/>
        </w:rPr>
        <w:t>Ordonnan</w:t>
      </w:r>
      <w:r w:rsidR="0059779A" w:rsidRPr="007B3B71">
        <w:rPr>
          <w:rFonts w:ascii="Times New Roman" w:hAnsi="Times New Roman" w:cs="Times New Roman"/>
          <w:b/>
          <w:sz w:val="24"/>
          <w:szCs w:val="24"/>
        </w:rPr>
        <w:t>ce de référé sur difficulté, N° 1655 du 22 avril 2011, La S</w:t>
      </w:r>
      <w:r w:rsidR="00A64D74" w:rsidRPr="007B3B71">
        <w:rPr>
          <w:rFonts w:ascii="Times New Roman" w:hAnsi="Times New Roman" w:cs="Times New Roman"/>
          <w:b/>
          <w:sz w:val="24"/>
          <w:szCs w:val="24"/>
        </w:rPr>
        <w:t xml:space="preserve">ociété SENEGALAUTO SA c. / Aimé SENE. </w:t>
      </w:r>
    </w:p>
    <w:p w:rsidR="00A64D74" w:rsidRPr="007B3B71" w:rsidRDefault="00A64D74" w:rsidP="003635F3">
      <w:pPr>
        <w:spacing w:line="360" w:lineRule="auto"/>
        <w:ind w:left="708"/>
        <w:jc w:val="both"/>
        <w:rPr>
          <w:rFonts w:ascii="Times New Roman" w:hAnsi="Times New Roman" w:cs="Times New Roman"/>
          <w:b/>
          <w:sz w:val="24"/>
          <w:szCs w:val="24"/>
        </w:rPr>
      </w:pPr>
      <w:r w:rsidRPr="00AE3D50">
        <w:rPr>
          <w:rFonts w:ascii="Times New Roman" w:hAnsi="Times New Roman" w:cs="Times New Roman"/>
          <w:i/>
          <w:sz w:val="24"/>
          <w:szCs w:val="24"/>
        </w:rPr>
        <w:t>« Méconnait les dispositions légales la partie qui poursuit un prévenu par la voie de la contrainte par corps sur la base d’un arrêt frapp</w:t>
      </w:r>
      <w:r w:rsidR="002F76FA">
        <w:rPr>
          <w:rFonts w:ascii="Times New Roman" w:hAnsi="Times New Roman" w:cs="Times New Roman"/>
          <w:i/>
          <w:sz w:val="24"/>
          <w:szCs w:val="24"/>
        </w:rPr>
        <w:t>é d’opposition.</w:t>
      </w:r>
      <w:r w:rsidRPr="00AE3D50">
        <w:rPr>
          <w:rFonts w:ascii="Times New Roman" w:hAnsi="Times New Roman" w:cs="Times New Roman"/>
          <w:i/>
          <w:sz w:val="24"/>
          <w:szCs w:val="24"/>
        </w:rPr>
        <w:t xml:space="preserve">» </w:t>
      </w:r>
      <w:r w:rsidRPr="007B3B71">
        <w:rPr>
          <w:rFonts w:ascii="Times New Roman" w:hAnsi="Times New Roman" w:cs="Times New Roman"/>
          <w:b/>
          <w:sz w:val="24"/>
          <w:szCs w:val="24"/>
        </w:rPr>
        <w:t xml:space="preserve">Ordonnance de Référé, 27 Août 2008 André Auguste SERRE C/ Amadou Tidiane BASSE. </w:t>
      </w:r>
    </w:p>
    <w:p w:rsidR="00A64D74" w:rsidRPr="00AE3D50" w:rsidRDefault="00A64D74" w:rsidP="003635F3">
      <w:pPr>
        <w:spacing w:line="360" w:lineRule="auto"/>
        <w:ind w:left="708"/>
        <w:jc w:val="both"/>
        <w:rPr>
          <w:rFonts w:ascii="Times New Roman" w:hAnsi="Times New Roman" w:cs="Times New Roman"/>
          <w:i/>
          <w:sz w:val="24"/>
          <w:szCs w:val="24"/>
        </w:rPr>
      </w:pPr>
      <w:r w:rsidRPr="00AE3D50">
        <w:rPr>
          <w:rFonts w:ascii="Times New Roman" w:hAnsi="Times New Roman" w:cs="Times New Roman"/>
          <w:i/>
          <w:sz w:val="24"/>
          <w:szCs w:val="24"/>
        </w:rPr>
        <w:t>« Dès lors que l’article 500 du Code de procédure pénale dispose q</w:t>
      </w:r>
      <w:r w:rsidR="0059779A" w:rsidRPr="00AE3D50">
        <w:rPr>
          <w:rFonts w:ascii="Times New Roman" w:hAnsi="Times New Roman" w:cs="Times New Roman"/>
          <w:i/>
          <w:sz w:val="24"/>
          <w:szCs w:val="24"/>
        </w:rPr>
        <w:t>ue les règles édictées pour le T</w:t>
      </w:r>
      <w:r w:rsidRPr="00AE3D50">
        <w:rPr>
          <w:rFonts w:ascii="Times New Roman" w:hAnsi="Times New Roman" w:cs="Times New Roman"/>
          <w:i/>
          <w:sz w:val="24"/>
          <w:szCs w:val="24"/>
        </w:rPr>
        <w:t>ribunal régional sont applicable</w:t>
      </w:r>
      <w:r w:rsidR="00BC499E">
        <w:rPr>
          <w:rFonts w:ascii="Times New Roman" w:hAnsi="Times New Roman" w:cs="Times New Roman"/>
          <w:i/>
          <w:sz w:val="24"/>
          <w:szCs w:val="24"/>
        </w:rPr>
        <w:t>s</w:t>
      </w:r>
      <w:r w:rsidRPr="00AE3D50">
        <w:rPr>
          <w:rFonts w:ascii="Times New Roman" w:hAnsi="Times New Roman" w:cs="Times New Roman"/>
          <w:i/>
          <w:sz w:val="24"/>
          <w:szCs w:val="24"/>
        </w:rPr>
        <w:t xml:space="preserve"> devant la Cour d’Appel, sous réserves des dispositions des articles 501 à 508 dudit Code, la voie de l’opposition prévue en matière de jugement correctionnel est bien possible contre les arrêts rendus par défaut par la Cour d’Appel.</w:t>
      </w:r>
      <w:r w:rsidR="00345901">
        <w:rPr>
          <w:rFonts w:ascii="Times New Roman" w:hAnsi="Times New Roman" w:cs="Times New Roman"/>
          <w:i/>
          <w:sz w:val="24"/>
          <w:szCs w:val="24"/>
        </w:rPr>
        <w:t xml:space="preserve"> </w:t>
      </w:r>
      <w:r w:rsidRPr="00AE3D50">
        <w:rPr>
          <w:rFonts w:ascii="Times New Roman" w:hAnsi="Times New Roman" w:cs="Times New Roman"/>
          <w:i/>
          <w:sz w:val="24"/>
          <w:szCs w:val="24"/>
        </w:rPr>
        <w:t xml:space="preserve">» </w:t>
      </w:r>
      <w:r w:rsidRPr="007B3B71">
        <w:rPr>
          <w:rFonts w:ascii="Times New Roman" w:hAnsi="Times New Roman" w:cs="Times New Roman"/>
          <w:b/>
          <w:sz w:val="24"/>
          <w:szCs w:val="24"/>
        </w:rPr>
        <w:t>Ordonnance de Référé, 27 Août 2008 André Auguste SERRE c. / Amadou Tidiane BASSE.</w:t>
      </w:r>
      <w:r w:rsidRPr="00AE3D50">
        <w:rPr>
          <w:rFonts w:ascii="Times New Roman" w:hAnsi="Times New Roman" w:cs="Times New Roman"/>
          <w:i/>
          <w:sz w:val="24"/>
          <w:szCs w:val="24"/>
        </w:rPr>
        <w:t xml:space="preserve">  </w:t>
      </w:r>
    </w:p>
    <w:p w:rsidR="00AE1ED7" w:rsidRPr="007B3B71" w:rsidRDefault="00701185" w:rsidP="003635F3">
      <w:pPr>
        <w:spacing w:line="360" w:lineRule="auto"/>
        <w:ind w:left="708"/>
        <w:jc w:val="both"/>
        <w:rPr>
          <w:rFonts w:ascii="Times New Roman" w:hAnsi="Times New Roman" w:cs="Times New Roman"/>
          <w:b/>
          <w:sz w:val="24"/>
          <w:szCs w:val="24"/>
        </w:rPr>
      </w:pPr>
      <w:r w:rsidRPr="00AE3D50">
        <w:rPr>
          <w:rFonts w:ascii="Times New Roman" w:hAnsi="Times New Roman" w:cs="Times New Roman"/>
          <w:i/>
          <w:sz w:val="24"/>
          <w:szCs w:val="24"/>
        </w:rPr>
        <w:t>« Est irrecevable l’opposition formé</w:t>
      </w:r>
      <w:r w:rsidR="0059779A" w:rsidRPr="00AE3D50">
        <w:rPr>
          <w:rFonts w:ascii="Times New Roman" w:hAnsi="Times New Roman" w:cs="Times New Roman"/>
          <w:i/>
          <w:sz w:val="24"/>
          <w:szCs w:val="24"/>
        </w:rPr>
        <w:t>e</w:t>
      </w:r>
      <w:r w:rsidRPr="00AE3D50">
        <w:rPr>
          <w:rFonts w:ascii="Times New Roman" w:hAnsi="Times New Roman" w:cs="Times New Roman"/>
          <w:i/>
          <w:sz w:val="24"/>
          <w:szCs w:val="24"/>
        </w:rPr>
        <w:t xml:space="preserve"> par une personne qui n’était pas partie à l’instance où a été rendu</w:t>
      </w:r>
      <w:r w:rsidR="0059779A" w:rsidRPr="00AE3D50">
        <w:rPr>
          <w:rFonts w:ascii="Times New Roman" w:hAnsi="Times New Roman" w:cs="Times New Roman"/>
          <w:i/>
          <w:sz w:val="24"/>
          <w:szCs w:val="24"/>
        </w:rPr>
        <w:t>e</w:t>
      </w:r>
      <w:r w:rsidRPr="00AE3D50">
        <w:rPr>
          <w:rFonts w:ascii="Times New Roman" w:hAnsi="Times New Roman" w:cs="Times New Roman"/>
          <w:i/>
          <w:sz w:val="24"/>
          <w:szCs w:val="24"/>
        </w:rPr>
        <w:t xml:space="preserve"> la décision frappé</w:t>
      </w:r>
      <w:r w:rsidR="0059779A" w:rsidRPr="00AE3D50">
        <w:rPr>
          <w:rFonts w:ascii="Times New Roman" w:hAnsi="Times New Roman" w:cs="Times New Roman"/>
          <w:i/>
          <w:sz w:val="24"/>
          <w:szCs w:val="24"/>
        </w:rPr>
        <w:t>e</w:t>
      </w:r>
      <w:r w:rsidRPr="00AE3D50">
        <w:rPr>
          <w:rFonts w:ascii="Times New Roman" w:hAnsi="Times New Roman" w:cs="Times New Roman"/>
          <w:i/>
          <w:sz w:val="24"/>
          <w:szCs w:val="24"/>
        </w:rPr>
        <w:t xml:space="preserve"> d’opposition</w:t>
      </w:r>
      <w:r w:rsidR="00307D58">
        <w:rPr>
          <w:rFonts w:ascii="Times New Roman" w:hAnsi="Times New Roman" w:cs="Times New Roman"/>
          <w:i/>
          <w:sz w:val="24"/>
          <w:szCs w:val="24"/>
        </w:rPr>
        <w:t>.</w:t>
      </w:r>
      <w:r w:rsidR="00BC499E">
        <w:rPr>
          <w:rFonts w:ascii="Times New Roman" w:hAnsi="Times New Roman" w:cs="Times New Roman"/>
          <w:i/>
          <w:sz w:val="24"/>
          <w:szCs w:val="24"/>
        </w:rPr>
        <w:t> »</w:t>
      </w:r>
      <w:r w:rsidRPr="00AE3D50">
        <w:rPr>
          <w:rFonts w:ascii="Times New Roman" w:hAnsi="Times New Roman" w:cs="Times New Roman"/>
          <w:i/>
          <w:sz w:val="24"/>
          <w:szCs w:val="24"/>
        </w:rPr>
        <w:t xml:space="preserve"> </w:t>
      </w:r>
      <w:r w:rsidRPr="007B3B71">
        <w:rPr>
          <w:rFonts w:ascii="Times New Roman" w:hAnsi="Times New Roman" w:cs="Times New Roman"/>
          <w:b/>
          <w:sz w:val="24"/>
          <w:szCs w:val="24"/>
        </w:rPr>
        <w:t>CS, Arrêt N° 46 du 29 ju</w:t>
      </w:r>
      <w:r w:rsidR="00307D58" w:rsidRPr="007B3B71">
        <w:rPr>
          <w:rFonts w:ascii="Times New Roman" w:hAnsi="Times New Roman" w:cs="Times New Roman"/>
          <w:b/>
          <w:sz w:val="24"/>
          <w:szCs w:val="24"/>
        </w:rPr>
        <w:t xml:space="preserve">in 1983 Ousmane A. LY c. / MP. </w:t>
      </w:r>
    </w:p>
    <w:p w:rsidR="000B5BCD" w:rsidRPr="00307D58" w:rsidRDefault="000B5BCD" w:rsidP="00701185">
      <w:pPr>
        <w:spacing w:line="360" w:lineRule="auto"/>
        <w:jc w:val="both"/>
        <w:rPr>
          <w:rFonts w:ascii="Times New Roman" w:hAnsi="Times New Roman" w:cs="Times New Roman"/>
          <w:b/>
          <w:i/>
          <w:sz w:val="24"/>
          <w:szCs w:val="24"/>
        </w:rPr>
      </w:pPr>
    </w:p>
    <w:p w:rsidR="00701185" w:rsidRPr="00AE3D50" w:rsidRDefault="00701185" w:rsidP="00701185">
      <w:pPr>
        <w:spacing w:line="360" w:lineRule="auto"/>
        <w:jc w:val="both"/>
        <w:rPr>
          <w:rFonts w:ascii="Times New Roman" w:hAnsi="Times New Roman" w:cs="Times New Roman"/>
          <w:b/>
          <w:sz w:val="24"/>
          <w:szCs w:val="24"/>
        </w:rPr>
      </w:pPr>
      <w:r w:rsidRPr="00AE3D50">
        <w:rPr>
          <w:rFonts w:ascii="Times New Roman" w:hAnsi="Times New Roman" w:cs="Times New Roman"/>
          <w:b/>
          <w:sz w:val="24"/>
          <w:szCs w:val="24"/>
        </w:rPr>
        <w:t>Article 477</w:t>
      </w:r>
      <w:r w:rsidR="00AE3D50" w:rsidRPr="00AE3D50">
        <w:rPr>
          <w:rFonts w:ascii="Times New Roman" w:hAnsi="Times New Roman" w:cs="Times New Roman"/>
          <w:b/>
          <w:sz w:val="24"/>
          <w:szCs w:val="24"/>
        </w:rPr>
        <w:t> : -</w:t>
      </w:r>
      <w:r w:rsidRPr="00AE3D50">
        <w:rPr>
          <w:rFonts w:ascii="Times New Roman" w:hAnsi="Times New Roman" w:cs="Times New Roman"/>
          <w:b/>
          <w:sz w:val="24"/>
          <w:szCs w:val="24"/>
        </w:rPr>
        <w:t xml:space="preserve">L’opposition aux dispositions pénales du jugement par défaut est notifiée au ministère public. </w:t>
      </w:r>
    </w:p>
    <w:p w:rsidR="00701185" w:rsidRPr="00AE3D50" w:rsidRDefault="00701185" w:rsidP="00701185">
      <w:pPr>
        <w:spacing w:line="360" w:lineRule="auto"/>
        <w:jc w:val="both"/>
        <w:rPr>
          <w:rFonts w:ascii="Times New Roman" w:hAnsi="Times New Roman" w:cs="Times New Roman"/>
          <w:b/>
          <w:sz w:val="24"/>
          <w:szCs w:val="24"/>
        </w:rPr>
      </w:pPr>
      <w:r w:rsidRPr="00AE3D50">
        <w:rPr>
          <w:rFonts w:ascii="Times New Roman" w:hAnsi="Times New Roman" w:cs="Times New Roman"/>
          <w:b/>
          <w:sz w:val="24"/>
          <w:szCs w:val="24"/>
        </w:rPr>
        <w:t xml:space="preserve">               Lorsqu’elle porte sur les dispositions civiles du jugement, le prévenu doit en adresser signification à la partie civile.</w:t>
      </w:r>
    </w:p>
    <w:p w:rsidR="00701185" w:rsidRPr="007B3B71" w:rsidRDefault="00B109F5" w:rsidP="003635F3">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L’opposition pouvant</w:t>
      </w:r>
      <w:r w:rsidR="00701185" w:rsidRPr="00AE3D50">
        <w:rPr>
          <w:rFonts w:ascii="Times New Roman" w:hAnsi="Times New Roman" w:cs="Times New Roman"/>
          <w:i/>
          <w:sz w:val="24"/>
          <w:szCs w:val="24"/>
        </w:rPr>
        <w:t xml:space="preserve"> valablement être formulée dans le corps d’un procès-verbal d’arrestation ou faire l’objet d’une déclaration d’huissier instrumentaire chargé de signifier la décision de défaut ou encore d’une décl</w:t>
      </w:r>
      <w:r w:rsidR="000B5BCD">
        <w:rPr>
          <w:rFonts w:ascii="Times New Roman" w:hAnsi="Times New Roman" w:cs="Times New Roman"/>
          <w:i/>
          <w:sz w:val="24"/>
          <w:szCs w:val="24"/>
        </w:rPr>
        <w:t>aration rédigée par le parquet,</w:t>
      </w:r>
      <w:r w:rsidR="00701185" w:rsidRPr="00AE3D50">
        <w:rPr>
          <w:rFonts w:ascii="Times New Roman" w:hAnsi="Times New Roman" w:cs="Times New Roman"/>
          <w:i/>
          <w:sz w:val="24"/>
          <w:szCs w:val="24"/>
        </w:rPr>
        <w:t xml:space="preserve"> il en ré</w:t>
      </w:r>
      <w:r w:rsidR="000B5BCD">
        <w:rPr>
          <w:rFonts w:ascii="Times New Roman" w:hAnsi="Times New Roman" w:cs="Times New Roman"/>
          <w:i/>
          <w:sz w:val="24"/>
          <w:szCs w:val="24"/>
        </w:rPr>
        <w:t>sulte que dans tous les cas le M</w:t>
      </w:r>
      <w:r w:rsidR="00701185" w:rsidRPr="00AE3D50">
        <w:rPr>
          <w:rFonts w:ascii="Times New Roman" w:hAnsi="Times New Roman" w:cs="Times New Roman"/>
          <w:i/>
          <w:sz w:val="24"/>
          <w:szCs w:val="24"/>
        </w:rPr>
        <w:t>inistère public est au courant de la volonté du condamné de faire oppositio</w:t>
      </w:r>
      <w:r w:rsidR="000B5BCD">
        <w:rPr>
          <w:rFonts w:ascii="Times New Roman" w:hAnsi="Times New Roman" w:cs="Times New Roman"/>
          <w:i/>
          <w:sz w:val="24"/>
          <w:szCs w:val="24"/>
        </w:rPr>
        <w:t>n,</w:t>
      </w:r>
      <w:r w:rsidR="00701185" w:rsidRPr="00AE3D50">
        <w:rPr>
          <w:rFonts w:ascii="Times New Roman" w:hAnsi="Times New Roman" w:cs="Times New Roman"/>
          <w:i/>
          <w:sz w:val="24"/>
          <w:szCs w:val="24"/>
        </w:rPr>
        <w:t xml:space="preserve"> qu’en outre en cas de déclaration au greffe, celui-ci par la transmission de la procédure au </w:t>
      </w:r>
      <w:r w:rsidR="000B5BCD">
        <w:rPr>
          <w:rFonts w:ascii="Times New Roman" w:hAnsi="Times New Roman" w:cs="Times New Roman"/>
          <w:i/>
          <w:sz w:val="24"/>
          <w:szCs w:val="24"/>
        </w:rPr>
        <w:t>parquet pour enrôlement met le M</w:t>
      </w:r>
      <w:r w:rsidR="00701185" w:rsidRPr="00AE3D50">
        <w:rPr>
          <w:rFonts w:ascii="Times New Roman" w:hAnsi="Times New Roman" w:cs="Times New Roman"/>
          <w:i/>
          <w:sz w:val="24"/>
          <w:szCs w:val="24"/>
        </w:rPr>
        <w:t>inistère public à même d’exercer son action, plus précisément de prendre ses réquisitions qu’il estime utiles devant le juge</w:t>
      </w:r>
      <w:r w:rsidR="00345901">
        <w:rPr>
          <w:rFonts w:ascii="Times New Roman" w:hAnsi="Times New Roman" w:cs="Times New Roman"/>
          <w:i/>
          <w:sz w:val="24"/>
          <w:szCs w:val="24"/>
        </w:rPr>
        <w:t>.</w:t>
      </w:r>
      <w:r w:rsidR="00701185" w:rsidRPr="00AE3D50">
        <w:rPr>
          <w:rFonts w:ascii="Times New Roman" w:hAnsi="Times New Roman" w:cs="Times New Roman"/>
          <w:i/>
          <w:sz w:val="24"/>
          <w:szCs w:val="24"/>
        </w:rPr>
        <w:t xml:space="preserve"> »  </w:t>
      </w:r>
      <w:r w:rsidR="00701185" w:rsidRPr="007B3B71">
        <w:rPr>
          <w:rFonts w:ascii="Times New Roman" w:hAnsi="Times New Roman" w:cs="Times New Roman"/>
          <w:b/>
          <w:sz w:val="24"/>
          <w:szCs w:val="24"/>
        </w:rPr>
        <w:t>CA de Dakar, Arrêt N° 281 du 10 juin 1974 MP c. / Alassane CAMARA.</w:t>
      </w:r>
    </w:p>
    <w:p w:rsidR="007C57C9" w:rsidRPr="007B3B71" w:rsidRDefault="00701185" w:rsidP="003635F3">
      <w:pPr>
        <w:spacing w:line="360" w:lineRule="auto"/>
        <w:ind w:left="708"/>
        <w:jc w:val="both"/>
        <w:rPr>
          <w:rFonts w:ascii="Times New Roman" w:hAnsi="Times New Roman" w:cs="Times New Roman"/>
          <w:b/>
          <w:sz w:val="24"/>
          <w:szCs w:val="24"/>
        </w:rPr>
      </w:pPr>
      <w:r w:rsidRPr="00AE3D50">
        <w:rPr>
          <w:rFonts w:ascii="Times New Roman" w:hAnsi="Times New Roman" w:cs="Times New Roman"/>
          <w:i/>
          <w:sz w:val="24"/>
          <w:szCs w:val="24"/>
        </w:rPr>
        <w:t>« En</w:t>
      </w:r>
      <w:r w:rsidR="00B109F5">
        <w:rPr>
          <w:rFonts w:ascii="Times New Roman" w:hAnsi="Times New Roman" w:cs="Times New Roman"/>
          <w:i/>
          <w:sz w:val="24"/>
          <w:szCs w:val="24"/>
        </w:rPr>
        <w:t xml:space="preserve"> dehors de la pratique, l’article 477 du Code de P</w:t>
      </w:r>
      <w:r w:rsidRPr="00AE3D50">
        <w:rPr>
          <w:rFonts w:ascii="Times New Roman" w:hAnsi="Times New Roman" w:cs="Times New Roman"/>
          <w:i/>
          <w:sz w:val="24"/>
          <w:szCs w:val="24"/>
        </w:rPr>
        <w:t>rocédure Pénale n’assortit d’aucune sanct</w:t>
      </w:r>
      <w:r w:rsidR="00262C87" w:rsidRPr="00AE3D50">
        <w:rPr>
          <w:rFonts w:ascii="Times New Roman" w:hAnsi="Times New Roman" w:cs="Times New Roman"/>
          <w:i/>
          <w:sz w:val="24"/>
          <w:szCs w:val="24"/>
        </w:rPr>
        <w:t xml:space="preserve">ion le défaut de notification, </w:t>
      </w:r>
      <w:r w:rsidRPr="00AE3D50">
        <w:rPr>
          <w:rFonts w:ascii="Times New Roman" w:hAnsi="Times New Roman" w:cs="Times New Roman"/>
          <w:i/>
          <w:sz w:val="24"/>
          <w:szCs w:val="24"/>
        </w:rPr>
        <w:t>on enten</w:t>
      </w:r>
      <w:r w:rsidR="00B109F5">
        <w:rPr>
          <w:rFonts w:ascii="Times New Roman" w:hAnsi="Times New Roman" w:cs="Times New Roman"/>
          <w:i/>
          <w:sz w:val="24"/>
          <w:szCs w:val="24"/>
        </w:rPr>
        <w:t>d par notification la signification</w:t>
      </w:r>
      <w:r w:rsidRPr="00AE3D50">
        <w:rPr>
          <w:rFonts w:ascii="Times New Roman" w:hAnsi="Times New Roman" w:cs="Times New Roman"/>
          <w:i/>
          <w:sz w:val="24"/>
          <w:szCs w:val="24"/>
        </w:rPr>
        <w:t xml:space="preserve"> qu’en donne l’alinéa 2 de l’article 538 dudit Code</w:t>
      </w:r>
      <w:r w:rsidR="00345901">
        <w:rPr>
          <w:rFonts w:ascii="Times New Roman" w:hAnsi="Times New Roman" w:cs="Times New Roman"/>
          <w:i/>
          <w:sz w:val="24"/>
          <w:szCs w:val="24"/>
        </w:rPr>
        <w:t>.</w:t>
      </w:r>
      <w:r w:rsidRPr="00AE3D50">
        <w:rPr>
          <w:rFonts w:ascii="Times New Roman" w:hAnsi="Times New Roman" w:cs="Times New Roman"/>
          <w:i/>
          <w:sz w:val="24"/>
          <w:szCs w:val="24"/>
        </w:rPr>
        <w:t> </w:t>
      </w:r>
      <w:r w:rsidR="00B109F5">
        <w:rPr>
          <w:rFonts w:ascii="Times New Roman" w:hAnsi="Times New Roman" w:cs="Times New Roman"/>
          <w:b/>
          <w:i/>
          <w:sz w:val="24"/>
          <w:szCs w:val="24"/>
        </w:rPr>
        <w:t>»</w:t>
      </w:r>
      <w:r w:rsidRPr="00271E53">
        <w:rPr>
          <w:rFonts w:ascii="Times New Roman" w:hAnsi="Times New Roman" w:cs="Times New Roman"/>
          <w:b/>
          <w:i/>
          <w:sz w:val="24"/>
          <w:szCs w:val="24"/>
        </w:rPr>
        <w:t xml:space="preserve">  </w:t>
      </w:r>
      <w:r w:rsidRPr="007B3B71">
        <w:rPr>
          <w:rFonts w:ascii="Times New Roman" w:hAnsi="Times New Roman" w:cs="Times New Roman"/>
          <w:b/>
          <w:sz w:val="24"/>
          <w:szCs w:val="24"/>
        </w:rPr>
        <w:t>CA de Dakar, Arrêt N° 281 du 10 juin 1974</w:t>
      </w:r>
      <w:r w:rsidR="00F14F75" w:rsidRPr="007B3B71">
        <w:rPr>
          <w:rFonts w:ascii="Times New Roman" w:hAnsi="Times New Roman" w:cs="Times New Roman"/>
          <w:b/>
          <w:sz w:val="24"/>
          <w:szCs w:val="24"/>
        </w:rPr>
        <w:t xml:space="preserve">, </w:t>
      </w:r>
      <w:r w:rsidRPr="007B3B71">
        <w:rPr>
          <w:rFonts w:ascii="Times New Roman" w:hAnsi="Times New Roman" w:cs="Times New Roman"/>
          <w:b/>
          <w:sz w:val="24"/>
          <w:szCs w:val="24"/>
        </w:rPr>
        <w:t xml:space="preserve"> MP c. / Alassane CAMARA.</w:t>
      </w:r>
    </w:p>
    <w:p w:rsidR="00A919AD" w:rsidRPr="007F704C" w:rsidRDefault="00A919AD" w:rsidP="00701185">
      <w:pPr>
        <w:spacing w:line="360" w:lineRule="auto"/>
        <w:jc w:val="both"/>
        <w:rPr>
          <w:rFonts w:ascii="Times New Roman" w:hAnsi="Times New Roman" w:cs="Times New Roman"/>
          <w:b/>
          <w:i/>
          <w:sz w:val="24"/>
          <w:szCs w:val="24"/>
        </w:rPr>
      </w:pP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Article 478 </w:t>
      </w:r>
    </w:p>
    <w:p w:rsidR="00701185" w:rsidRPr="002537E0" w:rsidRDefault="00701185" w:rsidP="00701185">
      <w:pPr>
        <w:spacing w:line="360" w:lineRule="auto"/>
        <w:jc w:val="center"/>
        <w:rPr>
          <w:rFonts w:ascii="Times New Roman" w:hAnsi="Times New Roman" w:cs="Times New Roman"/>
          <w:b/>
          <w:i/>
          <w:sz w:val="24"/>
          <w:szCs w:val="24"/>
        </w:rPr>
      </w:pPr>
      <w:r w:rsidRPr="002537E0">
        <w:rPr>
          <w:rFonts w:ascii="Times New Roman" w:hAnsi="Times New Roman" w:cs="Times New Roman"/>
          <w:b/>
          <w:i/>
          <w:sz w:val="24"/>
          <w:szCs w:val="24"/>
        </w:rPr>
        <w:t>(Loi n° 85-25 du 27 février 1985)</w:t>
      </w:r>
    </w:p>
    <w:p w:rsidR="003635F3" w:rsidRDefault="00701185" w:rsidP="003635F3">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Si la signification du jugement a été faite à la personne du prévenu, l’opposition doit être formée dans les délais ci-après, qui courent à compter de cette signification: </w:t>
      </w:r>
    </w:p>
    <w:p w:rsidR="003635F3" w:rsidRDefault="003635F3" w:rsidP="00701185">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701185" w:rsidRPr="002537E0">
        <w:rPr>
          <w:rFonts w:ascii="Times New Roman" w:hAnsi="Times New Roman" w:cs="Times New Roman"/>
          <w:b/>
          <w:sz w:val="24"/>
          <w:szCs w:val="24"/>
        </w:rPr>
        <w:t xml:space="preserve">trente jours si le prévenu réside sur le territoire de la République. </w:t>
      </w:r>
    </w:p>
    <w:p w:rsidR="00701185" w:rsidRPr="002537E0" w:rsidRDefault="003635F3" w:rsidP="00701185">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r w:rsidR="00701185" w:rsidRPr="002537E0">
        <w:rPr>
          <w:rFonts w:ascii="Times New Roman" w:hAnsi="Times New Roman" w:cs="Times New Roman"/>
          <w:b/>
          <w:sz w:val="24"/>
          <w:szCs w:val="24"/>
        </w:rPr>
        <w:t>quarante-cinq jours dans les autres cas.</w:t>
      </w:r>
    </w:p>
    <w:p w:rsidR="007C57C9" w:rsidRPr="00736AB0" w:rsidRDefault="00701185" w:rsidP="003635F3">
      <w:pPr>
        <w:spacing w:line="360" w:lineRule="auto"/>
        <w:ind w:left="708"/>
        <w:jc w:val="both"/>
        <w:rPr>
          <w:rFonts w:ascii="Times New Roman" w:hAnsi="Times New Roman" w:cs="Times New Roman"/>
          <w:b/>
          <w:sz w:val="24"/>
          <w:szCs w:val="24"/>
        </w:rPr>
      </w:pPr>
      <w:r w:rsidRPr="002537E0">
        <w:rPr>
          <w:rFonts w:ascii="Times New Roman" w:hAnsi="Times New Roman" w:cs="Times New Roman"/>
          <w:i/>
          <w:sz w:val="24"/>
          <w:szCs w:val="24"/>
        </w:rPr>
        <w:t>« Est irrecevable le pourvoi en cassation introduit dans le délai d’opposition par un prévenu qui a fait défaut</w:t>
      </w:r>
      <w:r w:rsidR="00345901">
        <w:rPr>
          <w:rFonts w:ascii="Times New Roman" w:hAnsi="Times New Roman" w:cs="Times New Roman"/>
          <w:i/>
          <w:sz w:val="24"/>
          <w:szCs w:val="24"/>
        </w:rPr>
        <w:t>.</w:t>
      </w:r>
      <w:r w:rsidRPr="002537E0">
        <w:rPr>
          <w:rFonts w:ascii="Times New Roman" w:hAnsi="Times New Roman" w:cs="Times New Roman"/>
          <w:i/>
          <w:sz w:val="24"/>
          <w:szCs w:val="24"/>
        </w:rPr>
        <w:t xml:space="preserve"> » </w:t>
      </w:r>
      <w:r w:rsidRPr="00736AB0">
        <w:rPr>
          <w:rFonts w:ascii="Times New Roman" w:hAnsi="Times New Roman" w:cs="Times New Roman"/>
          <w:b/>
          <w:sz w:val="24"/>
          <w:szCs w:val="24"/>
        </w:rPr>
        <w:t>CS, Chambre</w:t>
      </w:r>
      <w:r w:rsidR="0059779A" w:rsidRPr="00736AB0">
        <w:rPr>
          <w:rFonts w:ascii="Times New Roman" w:hAnsi="Times New Roman" w:cs="Times New Roman"/>
          <w:b/>
          <w:sz w:val="24"/>
          <w:szCs w:val="24"/>
        </w:rPr>
        <w:t xml:space="preserve"> criminelle,  Baba DIOP c. /MP A</w:t>
      </w:r>
      <w:r w:rsidRPr="00736AB0">
        <w:rPr>
          <w:rFonts w:ascii="Times New Roman" w:hAnsi="Times New Roman" w:cs="Times New Roman"/>
          <w:b/>
          <w:sz w:val="24"/>
          <w:szCs w:val="24"/>
        </w:rPr>
        <w:t>rrêt N°3 du 31 janvier 2013, Bulletin des arrêts, Année judiciaire 2013, décembre 2014, p. 11.</w:t>
      </w:r>
    </w:p>
    <w:p w:rsidR="00E00960" w:rsidRPr="00736AB0" w:rsidRDefault="00E00960" w:rsidP="00701185">
      <w:pPr>
        <w:spacing w:line="360" w:lineRule="auto"/>
        <w:jc w:val="both"/>
        <w:rPr>
          <w:rFonts w:ascii="Times New Roman" w:hAnsi="Times New Roman" w:cs="Times New Roman"/>
          <w:b/>
          <w:sz w:val="24"/>
          <w:szCs w:val="24"/>
        </w:rPr>
      </w:pPr>
    </w:p>
    <w:p w:rsidR="00701185" w:rsidRPr="00BC1A2C" w:rsidRDefault="00701185" w:rsidP="00701185">
      <w:pPr>
        <w:spacing w:line="360" w:lineRule="auto"/>
        <w:jc w:val="both"/>
        <w:rPr>
          <w:rFonts w:ascii="Times New Roman" w:hAnsi="Times New Roman" w:cs="Times New Roman"/>
          <w:sz w:val="24"/>
          <w:szCs w:val="24"/>
        </w:rPr>
      </w:pPr>
      <w:r w:rsidRPr="00BC1A2C">
        <w:rPr>
          <w:rFonts w:ascii="Times New Roman" w:hAnsi="Times New Roman" w:cs="Times New Roman"/>
          <w:b/>
          <w:sz w:val="24"/>
          <w:szCs w:val="24"/>
        </w:rPr>
        <w:t>Article 479</w:t>
      </w:r>
      <w:r w:rsidRPr="00BC1A2C">
        <w:rPr>
          <w:rFonts w:ascii="Times New Roman" w:hAnsi="Times New Roman" w:cs="Times New Roman"/>
          <w:sz w:val="24"/>
          <w:szCs w:val="24"/>
        </w:rPr>
        <w:t xml:space="preserve"> </w:t>
      </w:r>
    </w:p>
    <w:p w:rsidR="00701185" w:rsidRPr="002537E0" w:rsidRDefault="00701185" w:rsidP="00701185">
      <w:pPr>
        <w:spacing w:line="360" w:lineRule="auto"/>
        <w:jc w:val="both"/>
        <w:rPr>
          <w:rFonts w:ascii="Times New Roman" w:hAnsi="Times New Roman" w:cs="Times New Roman"/>
          <w:b/>
          <w:i/>
          <w:sz w:val="24"/>
          <w:szCs w:val="24"/>
        </w:rPr>
      </w:pPr>
      <w:r w:rsidRPr="002537E0">
        <w:rPr>
          <w:rFonts w:ascii="Times New Roman" w:hAnsi="Times New Roman" w:cs="Times New Roman"/>
          <w:b/>
          <w:i/>
          <w:sz w:val="24"/>
          <w:szCs w:val="24"/>
        </w:rPr>
        <w:t xml:space="preserve">                              (Loi n° 85-25 du 27 février 1985)</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Si la signification du jugement n’a pas été faite à la personne du prévenu, l’opposition doit être formée dans les délais ci- après, qui courent à compter de la signification du jugement faite à domicile, à la mairie ou au parquet: </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 trente jours si le prévenu réside sur le territoire de la République; </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 quarante-cinq jours s’il réside hors du territoire. </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Toutefois, s’il s’agit d’un jugement de condamnation et s’il ne résulte pas, soit de l’avis du constatant remise de la lettre recommandée prévue aux articles 545, alinéa 3, et 546, alinéa 2, soit d’un acte d’exécution quelconque, ou de l’avis donné conformément à l’article 548, que le prévenu a eu connaissance de la signification, l’opposition, tant en ce qui concerne les intérêts civils que la condamnation pénale, reste recevable jusqu’à l’expiration des délais de prescription de la peine. </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Dans les cas visés à l’alinéa précédent, le délai d’opposition court à compter du jour où le prévenu a eu cette connaissance.</w:t>
      </w:r>
    </w:p>
    <w:p w:rsidR="00701185" w:rsidRPr="002537E0" w:rsidRDefault="00701185" w:rsidP="003635F3">
      <w:pPr>
        <w:spacing w:line="360" w:lineRule="auto"/>
        <w:ind w:left="708"/>
        <w:jc w:val="both"/>
        <w:rPr>
          <w:rFonts w:ascii="Times New Roman" w:hAnsi="Times New Roman" w:cs="Times New Roman"/>
          <w:i/>
          <w:sz w:val="24"/>
          <w:szCs w:val="24"/>
        </w:rPr>
      </w:pPr>
      <w:r w:rsidRPr="002537E0">
        <w:rPr>
          <w:rFonts w:ascii="Times New Roman" w:hAnsi="Times New Roman" w:cs="Times New Roman"/>
          <w:i/>
          <w:sz w:val="24"/>
          <w:szCs w:val="24"/>
        </w:rPr>
        <w:t>«</w:t>
      </w:r>
      <w:r w:rsidR="00186B57" w:rsidRPr="002537E0">
        <w:rPr>
          <w:rFonts w:ascii="Times New Roman" w:hAnsi="Times New Roman" w:cs="Times New Roman"/>
          <w:i/>
          <w:sz w:val="24"/>
          <w:szCs w:val="24"/>
        </w:rPr>
        <w:t xml:space="preserve"> </w:t>
      </w:r>
      <w:r w:rsidR="00916855" w:rsidRPr="002537E0">
        <w:rPr>
          <w:rFonts w:ascii="Times New Roman" w:hAnsi="Times New Roman" w:cs="Times New Roman"/>
          <w:i/>
          <w:sz w:val="24"/>
          <w:szCs w:val="24"/>
        </w:rPr>
        <w:t>L’opposition formé</w:t>
      </w:r>
      <w:r w:rsidR="007C57C9">
        <w:rPr>
          <w:rFonts w:ascii="Times New Roman" w:hAnsi="Times New Roman" w:cs="Times New Roman"/>
          <w:i/>
          <w:sz w:val="24"/>
          <w:szCs w:val="24"/>
        </w:rPr>
        <w:t>e</w:t>
      </w:r>
      <w:r w:rsidR="00916855" w:rsidRPr="002537E0">
        <w:rPr>
          <w:rFonts w:ascii="Times New Roman" w:hAnsi="Times New Roman" w:cs="Times New Roman"/>
          <w:i/>
          <w:sz w:val="24"/>
          <w:szCs w:val="24"/>
        </w:rPr>
        <w:t xml:space="preserve"> le 12 n</w:t>
      </w:r>
      <w:r w:rsidRPr="002537E0">
        <w:rPr>
          <w:rFonts w:ascii="Times New Roman" w:hAnsi="Times New Roman" w:cs="Times New Roman"/>
          <w:i/>
          <w:sz w:val="24"/>
          <w:szCs w:val="24"/>
        </w:rPr>
        <w:t>ovembre 2008  par le prévenu contre le jugement rendu et signifié à lui le 24 octobre 2008 doit être déclarée recevable.</w:t>
      </w:r>
      <w:r w:rsidR="00750878">
        <w:rPr>
          <w:rFonts w:ascii="Times New Roman" w:hAnsi="Times New Roman" w:cs="Times New Roman"/>
          <w:i/>
          <w:sz w:val="24"/>
          <w:szCs w:val="24"/>
        </w:rPr>
        <w:t xml:space="preserve"> </w:t>
      </w:r>
      <w:r w:rsidR="00F52062">
        <w:rPr>
          <w:rFonts w:ascii="Times New Roman" w:hAnsi="Times New Roman" w:cs="Times New Roman"/>
          <w:i/>
          <w:sz w:val="24"/>
          <w:szCs w:val="24"/>
        </w:rPr>
        <w:t>»</w:t>
      </w:r>
      <w:r w:rsidRPr="002537E0">
        <w:rPr>
          <w:rFonts w:ascii="Times New Roman" w:hAnsi="Times New Roman" w:cs="Times New Roman"/>
          <w:i/>
          <w:sz w:val="24"/>
          <w:szCs w:val="24"/>
        </w:rPr>
        <w:t xml:space="preserve"> </w:t>
      </w:r>
      <w:r w:rsidRPr="00736AB0">
        <w:rPr>
          <w:rFonts w:ascii="Times New Roman" w:hAnsi="Times New Roman" w:cs="Times New Roman"/>
          <w:b/>
          <w:sz w:val="24"/>
          <w:szCs w:val="24"/>
        </w:rPr>
        <w:t>CA de Dakar, arrêt N° 360 du 08 mai 2009, MP et Alioune S</w:t>
      </w:r>
      <w:r w:rsidR="00924E65" w:rsidRPr="00736AB0">
        <w:rPr>
          <w:rFonts w:ascii="Times New Roman" w:hAnsi="Times New Roman" w:cs="Times New Roman"/>
          <w:b/>
          <w:sz w:val="24"/>
          <w:szCs w:val="24"/>
        </w:rPr>
        <w:t xml:space="preserve">ARR es qualité de INFO HORIZON c. </w:t>
      </w:r>
      <w:r w:rsidRPr="00736AB0">
        <w:rPr>
          <w:rFonts w:ascii="Times New Roman" w:hAnsi="Times New Roman" w:cs="Times New Roman"/>
          <w:b/>
          <w:sz w:val="24"/>
          <w:szCs w:val="24"/>
        </w:rPr>
        <w:t>/ El Hadj Idrissa SOW,</w:t>
      </w:r>
      <w:r w:rsidRPr="00271E53">
        <w:rPr>
          <w:rFonts w:ascii="Times New Roman" w:hAnsi="Times New Roman" w:cs="Times New Roman"/>
          <w:b/>
          <w:i/>
          <w:sz w:val="24"/>
          <w:szCs w:val="24"/>
        </w:rPr>
        <w:t xml:space="preserve"> Bulletin des arrêts rendus par la Cour d’Appel de Dakar en matière pénale, </w:t>
      </w:r>
      <w:r w:rsidRPr="00736AB0">
        <w:rPr>
          <w:rFonts w:ascii="Times New Roman" w:hAnsi="Times New Roman" w:cs="Times New Roman"/>
          <w:b/>
          <w:sz w:val="24"/>
          <w:szCs w:val="24"/>
        </w:rPr>
        <w:t>2011, N° 2, p. 49</w:t>
      </w:r>
      <w:r w:rsidR="00AE1ED7" w:rsidRPr="00271E53">
        <w:rPr>
          <w:rFonts w:ascii="Times New Roman" w:hAnsi="Times New Roman" w:cs="Times New Roman"/>
          <w:b/>
          <w:i/>
          <w:sz w:val="24"/>
          <w:szCs w:val="24"/>
        </w:rPr>
        <w:t>.</w:t>
      </w:r>
    </w:p>
    <w:p w:rsidR="00AE1ED7" w:rsidRPr="00BC1A2C" w:rsidRDefault="00AE1ED7" w:rsidP="00701185">
      <w:pPr>
        <w:spacing w:line="360" w:lineRule="auto"/>
        <w:jc w:val="both"/>
        <w:rPr>
          <w:rFonts w:ascii="Times New Roman" w:hAnsi="Times New Roman" w:cs="Times New Roman"/>
          <w:sz w:val="24"/>
          <w:szCs w:val="24"/>
        </w:rPr>
      </w:pP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Article 480</w:t>
      </w:r>
      <w:r w:rsidR="002537E0">
        <w:rPr>
          <w:rFonts w:ascii="Times New Roman" w:hAnsi="Times New Roman" w:cs="Times New Roman"/>
          <w:b/>
          <w:sz w:val="24"/>
          <w:szCs w:val="24"/>
        </w:rPr>
        <w:t> :-</w:t>
      </w:r>
      <w:r w:rsidRPr="002537E0">
        <w:rPr>
          <w:rFonts w:ascii="Times New Roman" w:hAnsi="Times New Roman" w:cs="Times New Roman"/>
          <w:b/>
          <w:sz w:val="24"/>
          <w:szCs w:val="24"/>
        </w:rPr>
        <w:t>La personne civilement responsable et la partie civile peuvent former opposition à tout jugement par défaut à leur encontre, dans les délais fixés à l’article 478, lesquels courent à compter de la signification du jugement à personne ou à domicile, ou à compter de l’acte d’exécution.</w:t>
      </w:r>
    </w:p>
    <w:p w:rsidR="007C57C9" w:rsidRDefault="00701185" w:rsidP="003635F3">
      <w:pPr>
        <w:spacing w:line="360" w:lineRule="auto"/>
        <w:ind w:left="708"/>
        <w:jc w:val="both"/>
        <w:rPr>
          <w:rFonts w:ascii="Times New Roman" w:hAnsi="Times New Roman" w:cs="Times New Roman"/>
          <w:b/>
          <w:i/>
          <w:sz w:val="24"/>
          <w:szCs w:val="24"/>
        </w:rPr>
      </w:pPr>
      <w:r w:rsidRPr="002537E0">
        <w:rPr>
          <w:rFonts w:ascii="Times New Roman" w:hAnsi="Times New Roman" w:cs="Times New Roman"/>
          <w:i/>
          <w:sz w:val="24"/>
          <w:szCs w:val="24"/>
        </w:rPr>
        <w:t>« Les dispositions de l’article 480 du Code de</w:t>
      </w:r>
      <w:r w:rsidR="007C57C9">
        <w:rPr>
          <w:rFonts w:ascii="Times New Roman" w:hAnsi="Times New Roman" w:cs="Times New Roman"/>
          <w:i/>
          <w:sz w:val="24"/>
          <w:szCs w:val="24"/>
        </w:rPr>
        <w:t xml:space="preserve"> Procédure p</w:t>
      </w:r>
      <w:r w:rsidRPr="002537E0">
        <w:rPr>
          <w:rFonts w:ascii="Times New Roman" w:hAnsi="Times New Roman" w:cs="Times New Roman"/>
          <w:i/>
          <w:sz w:val="24"/>
          <w:szCs w:val="24"/>
        </w:rPr>
        <w:t xml:space="preserve">énale qui habilitent le civilement responsable à former opposition à un jugement de défaut, n’attachent </w:t>
      </w:r>
      <w:r w:rsidRPr="002537E0">
        <w:rPr>
          <w:rFonts w:ascii="Times New Roman" w:hAnsi="Times New Roman" w:cs="Times New Roman"/>
          <w:i/>
          <w:sz w:val="24"/>
          <w:szCs w:val="24"/>
        </w:rPr>
        <w:lastRenderedPageBreak/>
        <w:t>aucun effet extinctif à l’opposition</w:t>
      </w:r>
      <w:r w:rsidR="00271E53">
        <w:rPr>
          <w:rFonts w:ascii="Times New Roman" w:hAnsi="Times New Roman" w:cs="Times New Roman"/>
          <w:i/>
          <w:sz w:val="24"/>
          <w:szCs w:val="24"/>
        </w:rPr>
        <w:t xml:space="preserve"> de celui-ci</w:t>
      </w:r>
      <w:r w:rsidR="00750878">
        <w:rPr>
          <w:rFonts w:ascii="Times New Roman" w:hAnsi="Times New Roman" w:cs="Times New Roman"/>
          <w:i/>
          <w:sz w:val="24"/>
          <w:szCs w:val="24"/>
        </w:rPr>
        <w:t>.</w:t>
      </w:r>
      <w:r w:rsidR="00F52062">
        <w:rPr>
          <w:rFonts w:ascii="Times New Roman" w:hAnsi="Times New Roman" w:cs="Times New Roman"/>
          <w:i/>
          <w:sz w:val="24"/>
          <w:szCs w:val="24"/>
        </w:rPr>
        <w:t> »</w:t>
      </w:r>
      <w:r w:rsidR="00271E53">
        <w:rPr>
          <w:rFonts w:ascii="Times New Roman" w:hAnsi="Times New Roman" w:cs="Times New Roman"/>
          <w:i/>
          <w:sz w:val="24"/>
          <w:szCs w:val="24"/>
        </w:rPr>
        <w:t xml:space="preserve"> </w:t>
      </w:r>
      <w:r w:rsidR="007C57C9" w:rsidRPr="00736AB0">
        <w:rPr>
          <w:rFonts w:ascii="Times New Roman" w:hAnsi="Times New Roman" w:cs="Times New Roman"/>
          <w:b/>
          <w:sz w:val="24"/>
          <w:szCs w:val="24"/>
        </w:rPr>
        <w:t>Ord.</w:t>
      </w:r>
      <w:r w:rsidRPr="00736AB0">
        <w:rPr>
          <w:rFonts w:ascii="Times New Roman" w:hAnsi="Times New Roman" w:cs="Times New Roman"/>
          <w:b/>
          <w:sz w:val="24"/>
          <w:szCs w:val="24"/>
        </w:rPr>
        <w:t xml:space="preserve"> </w:t>
      </w:r>
      <w:proofErr w:type="gramStart"/>
      <w:r w:rsidRPr="00736AB0">
        <w:rPr>
          <w:rFonts w:ascii="Times New Roman" w:hAnsi="Times New Roman" w:cs="Times New Roman"/>
          <w:b/>
          <w:sz w:val="24"/>
          <w:szCs w:val="24"/>
        </w:rPr>
        <w:t>de</w:t>
      </w:r>
      <w:proofErr w:type="gramEnd"/>
      <w:r w:rsidRPr="00736AB0">
        <w:rPr>
          <w:rFonts w:ascii="Times New Roman" w:hAnsi="Times New Roman" w:cs="Times New Roman"/>
          <w:b/>
          <w:sz w:val="24"/>
          <w:szCs w:val="24"/>
        </w:rPr>
        <w:t xml:space="preserve"> référé sur difficulté, N° N°1655 du 22 avril 2011, La société SENEGALAUTO SA c. / Aimé SENE.</w:t>
      </w:r>
      <w:r w:rsidRPr="00271E53">
        <w:rPr>
          <w:rFonts w:ascii="Times New Roman" w:hAnsi="Times New Roman" w:cs="Times New Roman"/>
          <w:b/>
          <w:i/>
          <w:sz w:val="24"/>
          <w:szCs w:val="24"/>
        </w:rPr>
        <w:t xml:space="preserve"> </w:t>
      </w:r>
    </w:p>
    <w:p w:rsidR="00046DEB" w:rsidRPr="00271E53" w:rsidRDefault="00046DEB" w:rsidP="003635F3">
      <w:pPr>
        <w:spacing w:line="360" w:lineRule="auto"/>
        <w:ind w:left="708"/>
        <w:jc w:val="both"/>
        <w:rPr>
          <w:rFonts w:ascii="Times New Roman" w:hAnsi="Times New Roman" w:cs="Times New Roman"/>
          <w:b/>
          <w:i/>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701185" w:rsidRPr="00BC1A2C" w:rsidRDefault="00701185" w:rsidP="00701185">
      <w:pPr>
        <w:spacing w:line="360" w:lineRule="auto"/>
        <w:jc w:val="both"/>
        <w:rPr>
          <w:rFonts w:ascii="Times New Roman" w:hAnsi="Times New Roman" w:cs="Times New Roman"/>
          <w:b/>
          <w:sz w:val="24"/>
          <w:szCs w:val="24"/>
        </w:rPr>
      </w:pPr>
      <w:r w:rsidRPr="00BC1A2C">
        <w:rPr>
          <w:rFonts w:ascii="Times New Roman" w:hAnsi="Times New Roman" w:cs="Times New Roman"/>
          <w:b/>
          <w:sz w:val="24"/>
          <w:szCs w:val="24"/>
        </w:rPr>
        <w:t>Paragraphe III - De l’itératif défaut</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Article 481</w:t>
      </w:r>
      <w:r w:rsidR="002537E0" w:rsidRPr="002537E0">
        <w:rPr>
          <w:rFonts w:ascii="Times New Roman" w:hAnsi="Times New Roman" w:cs="Times New Roman"/>
          <w:b/>
          <w:sz w:val="24"/>
          <w:szCs w:val="24"/>
        </w:rPr>
        <w:t> : -</w:t>
      </w:r>
      <w:r w:rsidRPr="002537E0">
        <w:rPr>
          <w:rFonts w:ascii="Times New Roman" w:hAnsi="Times New Roman" w:cs="Times New Roman"/>
          <w:b/>
          <w:sz w:val="24"/>
          <w:szCs w:val="24"/>
        </w:rPr>
        <w:t>L’opposition est non avenue si l’opposant ne comparait pas à la date qui lui est fixée, soit par la notification à lui faite verbalement et constatée par procès-verbal au moment où l’opposition a été formée, soit par une nouvelle citation, délivrée à l’intéressé, conformément aux dis- positions des articles 538 et suivants.</w:t>
      </w:r>
    </w:p>
    <w:p w:rsidR="00701185" w:rsidRPr="00271E53" w:rsidRDefault="00701185" w:rsidP="003635F3">
      <w:pPr>
        <w:spacing w:line="360" w:lineRule="auto"/>
        <w:ind w:left="708"/>
        <w:jc w:val="both"/>
        <w:rPr>
          <w:rFonts w:ascii="Times New Roman" w:hAnsi="Times New Roman" w:cs="Times New Roman"/>
          <w:b/>
          <w:i/>
          <w:sz w:val="24"/>
          <w:szCs w:val="24"/>
        </w:rPr>
      </w:pPr>
      <w:r w:rsidRPr="002537E0">
        <w:rPr>
          <w:rFonts w:ascii="Times New Roman" w:hAnsi="Times New Roman" w:cs="Times New Roman"/>
          <w:i/>
          <w:sz w:val="24"/>
          <w:szCs w:val="24"/>
        </w:rPr>
        <w:t>« L’opposant a l’obligation de compar</w:t>
      </w:r>
      <w:r w:rsidR="00924E65" w:rsidRPr="002537E0">
        <w:rPr>
          <w:rFonts w:ascii="Times New Roman" w:hAnsi="Times New Roman" w:cs="Times New Roman"/>
          <w:i/>
          <w:sz w:val="24"/>
          <w:szCs w:val="24"/>
        </w:rPr>
        <w:t>aître à l’audience d’opposition, à</w:t>
      </w:r>
      <w:r w:rsidRPr="002537E0">
        <w:rPr>
          <w:rFonts w:ascii="Times New Roman" w:hAnsi="Times New Roman" w:cs="Times New Roman"/>
          <w:i/>
          <w:sz w:val="24"/>
          <w:szCs w:val="24"/>
        </w:rPr>
        <w:t xml:space="preserve"> défaut et en dépit de la présence de son conseil, l’opposition doit être déclaré</w:t>
      </w:r>
      <w:r w:rsidR="00781112" w:rsidRPr="002537E0">
        <w:rPr>
          <w:rFonts w:ascii="Times New Roman" w:hAnsi="Times New Roman" w:cs="Times New Roman"/>
          <w:i/>
          <w:sz w:val="24"/>
          <w:szCs w:val="24"/>
        </w:rPr>
        <w:t>e</w:t>
      </w:r>
      <w:r w:rsidRPr="002537E0">
        <w:rPr>
          <w:rFonts w:ascii="Times New Roman" w:hAnsi="Times New Roman" w:cs="Times New Roman"/>
          <w:i/>
          <w:sz w:val="24"/>
          <w:szCs w:val="24"/>
        </w:rPr>
        <w:t xml:space="preserve"> non avenue</w:t>
      </w:r>
      <w:r w:rsidR="003D595C">
        <w:rPr>
          <w:rFonts w:ascii="Times New Roman" w:hAnsi="Times New Roman" w:cs="Times New Roman"/>
          <w:i/>
          <w:sz w:val="24"/>
          <w:szCs w:val="24"/>
        </w:rPr>
        <w:t>.</w:t>
      </w:r>
      <w:r w:rsidR="00F52062">
        <w:rPr>
          <w:rFonts w:ascii="Times New Roman" w:hAnsi="Times New Roman" w:cs="Times New Roman"/>
          <w:i/>
          <w:sz w:val="24"/>
          <w:szCs w:val="24"/>
        </w:rPr>
        <w:t> »</w:t>
      </w:r>
      <w:r w:rsidRPr="002537E0">
        <w:rPr>
          <w:rFonts w:ascii="Times New Roman" w:hAnsi="Times New Roman" w:cs="Times New Roman"/>
          <w:i/>
          <w:sz w:val="24"/>
          <w:szCs w:val="24"/>
        </w:rPr>
        <w:t xml:space="preserve"> </w:t>
      </w:r>
      <w:r w:rsidR="00781112" w:rsidRPr="00AB1CFF">
        <w:rPr>
          <w:rFonts w:ascii="Times New Roman" w:hAnsi="Times New Roman" w:cs="Times New Roman"/>
          <w:b/>
          <w:sz w:val="24"/>
          <w:szCs w:val="24"/>
        </w:rPr>
        <w:t>CA de Dakar, A</w:t>
      </w:r>
      <w:r w:rsidRPr="00AB1CFF">
        <w:rPr>
          <w:rFonts w:ascii="Times New Roman" w:hAnsi="Times New Roman" w:cs="Times New Roman"/>
          <w:b/>
          <w:sz w:val="24"/>
          <w:szCs w:val="24"/>
        </w:rPr>
        <w:t xml:space="preserve">rrêt N° 360 du 08 mai 2009, MP et Alioune SARR es qualité de INFO HORIZON c. / El Hadj Idrissa SOW, </w:t>
      </w:r>
      <w:r w:rsidR="00A64D74" w:rsidRPr="00271E53">
        <w:rPr>
          <w:rFonts w:ascii="Times New Roman" w:hAnsi="Times New Roman" w:cs="Times New Roman"/>
          <w:b/>
          <w:i/>
          <w:sz w:val="24"/>
          <w:szCs w:val="24"/>
        </w:rPr>
        <w:t>Bulletin des arrêts rendus par la</w:t>
      </w:r>
      <w:r w:rsidRPr="00271E53">
        <w:rPr>
          <w:rFonts w:ascii="Times New Roman" w:hAnsi="Times New Roman" w:cs="Times New Roman"/>
          <w:b/>
          <w:i/>
          <w:sz w:val="24"/>
          <w:szCs w:val="24"/>
        </w:rPr>
        <w:t xml:space="preserve"> Cour d’Appel</w:t>
      </w:r>
      <w:r w:rsidR="00A64D74" w:rsidRPr="00271E53">
        <w:rPr>
          <w:rFonts w:ascii="Times New Roman" w:hAnsi="Times New Roman" w:cs="Times New Roman"/>
          <w:b/>
          <w:i/>
          <w:sz w:val="24"/>
          <w:szCs w:val="24"/>
        </w:rPr>
        <w:t xml:space="preserve"> de Dakar en matière pénale</w:t>
      </w:r>
      <w:r w:rsidRPr="00271E53">
        <w:rPr>
          <w:rFonts w:ascii="Times New Roman" w:hAnsi="Times New Roman" w:cs="Times New Roman"/>
          <w:b/>
          <w:i/>
          <w:sz w:val="24"/>
          <w:szCs w:val="24"/>
        </w:rPr>
        <w:t xml:space="preserve">, </w:t>
      </w:r>
      <w:r w:rsidRPr="00AB1CFF">
        <w:rPr>
          <w:rFonts w:ascii="Times New Roman" w:hAnsi="Times New Roman" w:cs="Times New Roman"/>
          <w:b/>
          <w:sz w:val="24"/>
          <w:szCs w:val="24"/>
        </w:rPr>
        <w:t>2011, N° 2, p. 49</w:t>
      </w:r>
      <w:r w:rsidRPr="00271E53">
        <w:rPr>
          <w:rFonts w:ascii="Times New Roman" w:hAnsi="Times New Roman" w:cs="Times New Roman"/>
          <w:b/>
          <w:i/>
          <w:sz w:val="24"/>
          <w:szCs w:val="24"/>
        </w:rPr>
        <w:t xml:space="preserve">. </w:t>
      </w:r>
    </w:p>
    <w:p w:rsidR="00EC3909" w:rsidRDefault="00701185" w:rsidP="003635F3">
      <w:pPr>
        <w:spacing w:line="360" w:lineRule="auto"/>
        <w:ind w:left="708"/>
        <w:jc w:val="both"/>
        <w:rPr>
          <w:rFonts w:ascii="Times New Roman" w:hAnsi="Times New Roman" w:cs="Times New Roman"/>
          <w:i/>
          <w:sz w:val="24"/>
          <w:szCs w:val="24"/>
        </w:rPr>
      </w:pPr>
      <w:r w:rsidRPr="002537E0">
        <w:rPr>
          <w:rFonts w:ascii="Times New Roman" w:hAnsi="Times New Roman" w:cs="Times New Roman"/>
          <w:i/>
          <w:sz w:val="24"/>
          <w:szCs w:val="24"/>
        </w:rPr>
        <w:t>« La partie ayant  formé oppositio</w:t>
      </w:r>
      <w:r w:rsidR="00924E65" w:rsidRPr="002537E0">
        <w:rPr>
          <w:rFonts w:ascii="Times New Roman" w:hAnsi="Times New Roman" w:cs="Times New Roman"/>
          <w:i/>
          <w:sz w:val="24"/>
          <w:szCs w:val="24"/>
        </w:rPr>
        <w:t>n par le biais de son conseil</w:t>
      </w:r>
      <w:r w:rsidRPr="002537E0">
        <w:rPr>
          <w:rFonts w:ascii="Times New Roman" w:hAnsi="Times New Roman" w:cs="Times New Roman"/>
          <w:i/>
          <w:sz w:val="24"/>
          <w:szCs w:val="24"/>
        </w:rPr>
        <w:t xml:space="preserve"> qui n’a pas comparu bien que connaissant la date d’enrôlement, mais se contente simplement de se faire r</w:t>
      </w:r>
      <w:r w:rsidR="00924E65" w:rsidRPr="002537E0">
        <w:rPr>
          <w:rFonts w:ascii="Times New Roman" w:hAnsi="Times New Roman" w:cs="Times New Roman"/>
          <w:i/>
          <w:sz w:val="24"/>
          <w:szCs w:val="24"/>
        </w:rPr>
        <w:t>eprésenter</w:t>
      </w:r>
      <w:r w:rsidRPr="002537E0">
        <w:rPr>
          <w:rFonts w:ascii="Times New Roman" w:hAnsi="Times New Roman" w:cs="Times New Roman"/>
          <w:i/>
          <w:sz w:val="24"/>
          <w:szCs w:val="24"/>
        </w:rPr>
        <w:t xml:space="preserve"> doit dès lors être donné</w:t>
      </w:r>
      <w:r w:rsidR="00F52062">
        <w:rPr>
          <w:rFonts w:ascii="Times New Roman" w:hAnsi="Times New Roman" w:cs="Times New Roman"/>
          <w:i/>
          <w:sz w:val="24"/>
          <w:szCs w:val="24"/>
        </w:rPr>
        <w:t>e</w:t>
      </w:r>
      <w:r w:rsidRPr="002537E0">
        <w:rPr>
          <w:rFonts w:ascii="Times New Roman" w:hAnsi="Times New Roman" w:cs="Times New Roman"/>
          <w:i/>
          <w:sz w:val="24"/>
          <w:szCs w:val="24"/>
        </w:rPr>
        <w:t xml:space="preserve"> défaut itératif</w:t>
      </w:r>
      <w:r w:rsidR="003D595C">
        <w:rPr>
          <w:rFonts w:ascii="Times New Roman" w:hAnsi="Times New Roman" w:cs="Times New Roman"/>
          <w:i/>
          <w:sz w:val="24"/>
          <w:szCs w:val="24"/>
        </w:rPr>
        <w:t>.</w:t>
      </w:r>
      <w:r w:rsidRPr="002537E0">
        <w:rPr>
          <w:rFonts w:ascii="Times New Roman" w:hAnsi="Times New Roman" w:cs="Times New Roman"/>
          <w:i/>
          <w:sz w:val="24"/>
          <w:szCs w:val="24"/>
        </w:rPr>
        <w:t> </w:t>
      </w:r>
      <w:r w:rsidR="00F52062">
        <w:rPr>
          <w:rFonts w:ascii="Times New Roman" w:hAnsi="Times New Roman" w:cs="Times New Roman"/>
          <w:b/>
          <w:i/>
          <w:sz w:val="24"/>
          <w:szCs w:val="24"/>
        </w:rPr>
        <w:t>»</w:t>
      </w:r>
      <w:r w:rsidRPr="00271E53">
        <w:rPr>
          <w:rFonts w:ascii="Times New Roman" w:hAnsi="Times New Roman" w:cs="Times New Roman"/>
          <w:b/>
          <w:i/>
          <w:sz w:val="24"/>
          <w:szCs w:val="24"/>
        </w:rPr>
        <w:t xml:space="preserve"> </w:t>
      </w:r>
      <w:r w:rsidRPr="00AB1CFF">
        <w:rPr>
          <w:rFonts w:ascii="Times New Roman" w:hAnsi="Times New Roman" w:cs="Times New Roman"/>
          <w:b/>
          <w:sz w:val="24"/>
          <w:szCs w:val="24"/>
        </w:rPr>
        <w:t>CA de Dakar, arrêt N° 360 du 08 mai 2009, MP et Alioune S</w:t>
      </w:r>
      <w:r w:rsidR="00924E65" w:rsidRPr="00AB1CFF">
        <w:rPr>
          <w:rFonts w:ascii="Times New Roman" w:hAnsi="Times New Roman" w:cs="Times New Roman"/>
          <w:b/>
          <w:sz w:val="24"/>
          <w:szCs w:val="24"/>
        </w:rPr>
        <w:t xml:space="preserve">ARR es qualité de INFO HORIZON c. </w:t>
      </w:r>
      <w:r w:rsidRPr="00AB1CFF">
        <w:rPr>
          <w:rFonts w:ascii="Times New Roman" w:hAnsi="Times New Roman" w:cs="Times New Roman"/>
          <w:b/>
          <w:sz w:val="24"/>
          <w:szCs w:val="24"/>
        </w:rPr>
        <w:t>/ El Hadj Idrissa SOW,</w:t>
      </w:r>
      <w:r w:rsidRPr="00271E53">
        <w:rPr>
          <w:rFonts w:ascii="Times New Roman" w:hAnsi="Times New Roman" w:cs="Times New Roman"/>
          <w:b/>
          <w:i/>
          <w:sz w:val="24"/>
          <w:szCs w:val="24"/>
        </w:rPr>
        <w:t xml:space="preserve"> Bulletin des arrêts rendus par la Cour d’Appel de Dakar en matière </w:t>
      </w:r>
      <w:r w:rsidRPr="00AB1CFF">
        <w:rPr>
          <w:rFonts w:ascii="Times New Roman" w:hAnsi="Times New Roman" w:cs="Times New Roman"/>
          <w:b/>
          <w:i/>
          <w:sz w:val="24"/>
          <w:szCs w:val="24"/>
        </w:rPr>
        <w:t>pénale</w:t>
      </w:r>
      <w:r w:rsidRPr="00AB1CFF">
        <w:rPr>
          <w:rFonts w:ascii="Times New Roman" w:hAnsi="Times New Roman" w:cs="Times New Roman"/>
          <w:b/>
          <w:sz w:val="24"/>
          <w:szCs w:val="24"/>
        </w:rPr>
        <w:t>, 2011, N° 2, p. 49</w:t>
      </w:r>
      <w:r w:rsidRPr="00271E53">
        <w:rPr>
          <w:rFonts w:ascii="Times New Roman" w:hAnsi="Times New Roman" w:cs="Times New Roman"/>
          <w:b/>
          <w:i/>
          <w:sz w:val="24"/>
          <w:szCs w:val="24"/>
        </w:rPr>
        <w:t>.</w:t>
      </w:r>
      <w:r w:rsidRPr="002537E0">
        <w:rPr>
          <w:rFonts w:ascii="Times New Roman" w:hAnsi="Times New Roman" w:cs="Times New Roman"/>
          <w:i/>
          <w:sz w:val="24"/>
          <w:szCs w:val="24"/>
        </w:rPr>
        <w:t xml:space="preserve">  </w:t>
      </w:r>
    </w:p>
    <w:p w:rsidR="00796C54" w:rsidRDefault="00796C54" w:rsidP="00701185">
      <w:pPr>
        <w:spacing w:line="360" w:lineRule="auto"/>
        <w:jc w:val="both"/>
        <w:rPr>
          <w:rFonts w:ascii="Times New Roman" w:hAnsi="Times New Roman" w:cs="Times New Roman"/>
          <w:b/>
          <w:sz w:val="24"/>
          <w:szCs w:val="24"/>
        </w:rPr>
      </w:pP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Article 482</w:t>
      </w:r>
      <w:r w:rsidR="002537E0" w:rsidRPr="002537E0">
        <w:rPr>
          <w:rFonts w:ascii="Times New Roman" w:hAnsi="Times New Roman" w:cs="Times New Roman"/>
          <w:b/>
          <w:sz w:val="24"/>
          <w:szCs w:val="24"/>
        </w:rPr>
        <w:t> : -</w:t>
      </w:r>
      <w:r w:rsidRPr="002537E0">
        <w:rPr>
          <w:rFonts w:ascii="Times New Roman" w:hAnsi="Times New Roman" w:cs="Times New Roman"/>
          <w:b/>
          <w:sz w:val="24"/>
          <w:szCs w:val="24"/>
        </w:rPr>
        <w:t xml:space="preserve">Dans tous les cas les frais de la signification du jugement par défaut et de l’opposition peuvent être laissés à la charge de la partie opposante. </w:t>
      </w:r>
    </w:p>
    <w:p w:rsidR="0044478B" w:rsidRPr="00AB1CFF" w:rsidRDefault="00701185" w:rsidP="004D64BB">
      <w:pPr>
        <w:spacing w:line="360" w:lineRule="auto"/>
        <w:ind w:left="708"/>
        <w:jc w:val="both"/>
        <w:rPr>
          <w:rFonts w:ascii="Times New Roman" w:hAnsi="Times New Roman" w:cs="Times New Roman"/>
          <w:b/>
          <w:sz w:val="24"/>
          <w:szCs w:val="24"/>
        </w:rPr>
      </w:pPr>
      <w:r w:rsidRPr="00796C54">
        <w:rPr>
          <w:rFonts w:ascii="Times New Roman" w:hAnsi="Times New Roman" w:cs="Times New Roman"/>
          <w:sz w:val="24"/>
          <w:szCs w:val="24"/>
        </w:rPr>
        <w:lastRenderedPageBreak/>
        <w:t>A propos des frais de signification de l’opposition</w:t>
      </w:r>
      <w:r w:rsidRPr="002537E0">
        <w:rPr>
          <w:rFonts w:ascii="Times New Roman" w:hAnsi="Times New Roman" w:cs="Times New Roman"/>
          <w:i/>
          <w:sz w:val="24"/>
          <w:szCs w:val="24"/>
        </w:rPr>
        <w:t xml:space="preserve">, </w:t>
      </w:r>
      <w:r w:rsidRPr="00271E53">
        <w:rPr>
          <w:rFonts w:ascii="Times New Roman" w:hAnsi="Times New Roman" w:cs="Times New Roman"/>
          <w:b/>
          <w:i/>
          <w:sz w:val="24"/>
          <w:szCs w:val="24"/>
        </w:rPr>
        <w:t xml:space="preserve">Cf. </w:t>
      </w:r>
      <w:r w:rsidRPr="00AB1CFF">
        <w:rPr>
          <w:rFonts w:ascii="Times New Roman" w:hAnsi="Times New Roman" w:cs="Times New Roman"/>
          <w:b/>
          <w:sz w:val="24"/>
          <w:szCs w:val="24"/>
        </w:rPr>
        <w:t>CA de Dakar, arrêt N° 360 du 08 mai 2009, MP et Alioune SARR es qualité de INFO HORIZON c. / El Hadj Idrissa SOW,</w:t>
      </w:r>
      <w:r w:rsidRPr="00271E53">
        <w:rPr>
          <w:rFonts w:ascii="Times New Roman" w:hAnsi="Times New Roman" w:cs="Times New Roman"/>
          <w:b/>
          <w:i/>
          <w:sz w:val="24"/>
          <w:szCs w:val="24"/>
        </w:rPr>
        <w:t xml:space="preserve"> Bulletin des arrêts rendus la Cour d’Appel de Dakar en matière pénale, 2011, </w:t>
      </w:r>
      <w:r w:rsidRPr="00AB1CFF">
        <w:rPr>
          <w:rFonts w:ascii="Times New Roman" w:hAnsi="Times New Roman" w:cs="Times New Roman"/>
          <w:b/>
          <w:sz w:val="24"/>
          <w:szCs w:val="24"/>
        </w:rPr>
        <w:t>N° 2, p. 49</w:t>
      </w:r>
      <w:r w:rsidR="002537E0" w:rsidRPr="00AB1CFF">
        <w:rPr>
          <w:rFonts w:ascii="Times New Roman" w:hAnsi="Times New Roman" w:cs="Times New Roman"/>
          <w:b/>
          <w:sz w:val="24"/>
          <w:szCs w:val="24"/>
        </w:rPr>
        <w:t xml:space="preserve">. </w:t>
      </w:r>
    </w:p>
    <w:p w:rsidR="004D64BB" w:rsidRPr="0044478B" w:rsidRDefault="004D64BB" w:rsidP="004D64BB">
      <w:pPr>
        <w:spacing w:line="360" w:lineRule="auto"/>
        <w:ind w:left="708"/>
        <w:jc w:val="both"/>
        <w:rPr>
          <w:rFonts w:ascii="Times New Roman" w:hAnsi="Times New Roman" w:cs="Times New Roman"/>
          <w:b/>
          <w:i/>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701185" w:rsidRPr="00BC1A2C" w:rsidRDefault="00701185" w:rsidP="00701185">
      <w:pPr>
        <w:spacing w:line="360" w:lineRule="auto"/>
        <w:jc w:val="both"/>
        <w:rPr>
          <w:rFonts w:ascii="Times New Roman" w:hAnsi="Times New Roman" w:cs="Times New Roman"/>
          <w:b/>
          <w:sz w:val="24"/>
          <w:szCs w:val="24"/>
        </w:rPr>
      </w:pPr>
      <w:r w:rsidRPr="00BC1A2C">
        <w:rPr>
          <w:rFonts w:ascii="Times New Roman" w:hAnsi="Times New Roman" w:cs="Times New Roman"/>
          <w:b/>
          <w:sz w:val="24"/>
          <w:szCs w:val="24"/>
        </w:rPr>
        <w:t>SECTION VII - DES DEFENSES A EXECUTION PROVISOIRE</w:t>
      </w:r>
    </w:p>
    <w:p w:rsid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Article 482 bis</w:t>
      </w:r>
      <w:r w:rsidR="002537E0" w:rsidRPr="002537E0">
        <w:rPr>
          <w:rFonts w:ascii="Times New Roman" w:hAnsi="Times New Roman" w:cs="Times New Roman"/>
          <w:b/>
          <w:sz w:val="24"/>
          <w:szCs w:val="24"/>
        </w:rPr>
        <w:t> </w:t>
      </w:r>
    </w:p>
    <w:p w:rsidR="002537E0" w:rsidRPr="00EE7C38" w:rsidRDefault="002537E0" w:rsidP="00EE7C38">
      <w:pPr>
        <w:spacing w:line="360" w:lineRule="auto"/>
        <w:jc w:val="center"/>
        <w:rPr>
          <w:rFonts w:ascii="Times New Roman" w:hAnsi="Times New Roman" w:cs="Times New Roman"/>
          <w:b/>
          <w:i/>
          <w:sz w:val="24"/>
          <w:szCs w:val="24"/>
        </w:rPr>
      </w:pPr>
      <w:r w:rsidRPr="00BC1A2C">
        <w:rPr>
          <w:rFonts w:ascii="Times New Roman" w:hAnsi="Times New Roman" w:cs="Times New Roman"/>
          <w:b/>
          <w:i/>
          <w:sz w:val="24"/>
          <w:szCs w:val="24"/>
        </w:rPr>
        <w:t xml:space="preserve">(Loi n° 85-25 du 27 février </w:t>
      </w:r>
      <w:r>
        <w:rPr>
          <w:rFonts w:ascii="Times New Roman" w:hAnsi="Times New Roman" w:cs="Times New Roman"/>
          <w:b/>
          <w:i/>
          <w:sz w:val="24"/>
          <w:szCs w:val="24"/>
        </w:rPr>
        <w:t>1985)</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En matière d’intérêts civils si l’exécution provisoire a été ordonnée nonobstant opposition ou appel l’appelant ne peut obtenir des défenses à exécution provisoire que devant la juridiction d’appel.</w:t>
      </w:r>
    </w:p>
    <w:p w:rsidR="00701185" w:rsidRPr="002537E0" w:rsidRDefault="00701185" w:rsidP="003635F3">
      <w:pPr>
        <w:spacing w:line="360" w:lineRule="auto"/>
        <w:ind w:left="708"/>
        <w:jc w:val="both"/>
        <w:rPr>
          <w:rFonts w:ascii="Times New Roman" w:hAnsi="Times New Roman" w:cs="Times New Roman"/>
          <w:i/>
          <w:sz w:val="24"/>
          <w:szCs w:val="24"/>
        </w:rPr>
      </w:pPr>
      <w:r w:rsidRPr="002537E0">
        <w:rPr>
          <w:rFonts w:ascii="Times New Roman" w:hAnsi="Times New Roman" w:cs="Times New Roman"/>
          <w:i/>
          <w:sz w:val="24"/>
          <w:szCs w:val="24"/>
        </w:rPr>
        <w:t>« Le prévenu ayant relevé appel du jugement ordonnant l’exécution provisoire,</w:t>
      </w:r>
      <w:r w:rsidR="000B7311">
        <w:rPr>
          <w:rFonts w:ascii="Times New Roman" w:hAnsi="Times New Roman" w:cs="Times New Roman"/>
          <w:i/>
          <w:sz w:val="24"/>
          <w:szCs w:val="24"/>
        </w:rPr>
        <w:t xml:space="preserve"> la requête aux fins de défense</w:t>
      </w:r>
      <w:r w:rsidR="000A27E5">
        <w:rPr>
          <w:rFonts w:ascii="Times New Roman" w:hAnsi="Times New Roman" w:cs="Times New Roman"/>
          <w:i/>
          <w:sz w:val="24"/>
          <w:szCs w:val="24"/>
        </w:rPr>
        <w:t>s</w:t>
      </w:r>
      <w:r w:rsidRPr="002537E0">
        <w:rPr>
          <w:rFonts w:ascii="Times New Roman" w:hAnsi="Times New Roman" w:cs="Times New Roman"/>
          <w:i/>
          <w:sz w:val="24"/>
          <w:szCs w:val="24"/>
        </w:rPr>
        <w:t xml:space="preserve"> à exécution provisoire adressée au premier Président de la Cour d’Appel est recevable</w:t>
      </w:r>
      <w:r w:rsidR="003D595C">
        <w:rPr>
          <w:rFonts w:ascii="Times New Roman" w:hAnsi="Times New Roman" w:cs="Times New Roman"/>
          <w:i/>
          <w:sz w:val="24"/>
          <w:szCs w:val="24"/>
        </w:rPr>
        <w:t>.</w:t>
      </w:r>
      <w:r w:rsidR="00796C54">
        <w:rPr>
          <w:rFonts w:ascii="Times New Roman" w:hAnsi="Times New Roman" w:cs="Times New Roman"/>
          <w:i/>
          <w:sz w:val="24"/>
          <w:szCs w:val="24"/>
        </w:rPr>
        <w:t> »</w:t>
      </w:r>
      <w:r w:rsidRPr="002537E0">
        <w:rPr>
          <w:rFonts w:ascii="Times New Roman" w:hAnsi="Times New Roman" w:cs="Times New Roman"/>
          <w:i/>
          <w:sz w:val="24"/>
          <w:szCs w:val="24"/>
        </w:rPr>
        <w:t xml:space="preserve"> </w:t>
      </w:r>
      <w:r w:rsidRPr="00BA63E1">
        <w:rPr>
          <w:rFonts w:ascii="Times New Roman" w:hAnsi="Times New Roman" w:cs="Times New Roman"/>
          <w:b/>
          <w:i/>
          <w:sz w:val="24"/>
          <w:szCs w:val="24"/>
        </w:rPr>
        <w:t>CA de Dakar, Ordonnance N° 341/2013 du 27 juin 201</w:t>
      </w:r>
      <w:r w:rsidR="003F6EE9" w:rsidRPr="00BA63E1">
        <w:rPr>
          <w:rFonts w:ascii="Times New Roman" w:hAnsi="Times New Roman" w:cs="Times New Roman"/>
          <w:b/>
          <w:i/>
          <w:sz w:val="24"/>
          <w:szCs w:val="24"/>
        </w:rPr>
        <w:t>3,  MP</w:t>
      </w:r>
      <w:r w:rsidRPr="00BA63E1">
        <w:rPr>
          <w:rFonts w:ascii="Times New Roman" w:hAnsi="Times New Roman" w:cs="Times New Roman"/>
          <w:b/>
          <w:i/>
          <w:sz w:val="24"/>
          <w:szCs w:val="24"/>
        </w:rPr>
        <w:t xml:space="preserve"> et Mama OUATARA c. / Bassirou TOURE.</w:t>
      </w:r>
      <w:r w:rsidRPr="002537E0">
        <w:rPr>
          <w:rFonts w:ascii="Times New Roman" w:hAnsi="Times New Roman" w:cs="Times New Roman"/>
          <w:i/>
          <w:sz w:val="24"/>
          <w:szCs w:val="24"/>
        </w:rPr>
        <w:t xml:space="preserve"> </w:t>
      </w:r>
    </w:p>
    <w:p w:rsidR="00701185" w:rsidRPr="00272338" w:rsidRDefault="00701185" w:rsidP="003635F3">
      <w:pPr>
        <w:spacing w:line="360" w:lineRule="auto"/>
        <w:ind w:left="708"/>
        <w:jc w:val="both"/>
        <w:rPr>
          <w:rFonts w:ascii="Times New Roman" w:hAnsi="Times New Roman" w:cs="Times New Roman"/>
          <w:b/>
          <w:sz w:val="24"/>
          <w:szCs w:val="24"/>
        </w:rPr>
      </w:pPr>
      <w:r w:rsidRPr="002537E0">
        <w:rPr>
          <w:rFonts w:ascii="Times New Roman" w:hAnsi="Times New Roman" w:cs="Times New Roman"/>
          <w:i/>
          <w:sz w:val="24"/>
          <w:szCs w:val="24"/>
        </w:rPr>
        <w:t>« Les dispositions de l’articl</w:t>
      </w:r>
      <w:r w:rsidR="00781112" w:rsidRPr="002537E0">
        <w:rPr>
          <w:rFonts w:ascii="Times New Roman" w:hAnsi="Times New Roman" w:cs="Times New Roman"/>
          <w:i/>
          <w:sz w:val="24"/>
          <w:szCs w:val="24"/>
        </w:rPr>
        <w:t>e 482 bis du Code de Procédure p</w:t>
      </w:r>
      <w:r w:rsidRPr="002537E0">
        <w:rPr>
          <w:rFonts w:ascii="Times New Roman" w:hAnsi="Times New Roman" w:cs="Times New Roman"/>
          <w:i/>
          <w:sz w:val="24"/>
          <w:szCs w:val="24"/>
        </w:rPr>
        <w:t>énale ne sauraient s’appliquer en cas d’opposition formée contre un jugement rendu par défaut puisqu’elles ne concernent que les défenses à exécution pr</w:t>
      </w:r>
      <w:r w:rsidR="003F6EE9" w:rsidRPr="002537E0">
        <w:rPr>
          <w:rFonts w:ascii="Times New Roman" w:hAnsi="Times New Roman" w:cs="Times New Roman"/>
          <w:i/>
          <w:sz w:val="24"/>
          <w:szCs w:val="24"/>
        </w:rPr>
        <w:t>ovisoire</w:t>
      </w:r>
      <w:r w:rsidR="003D595C">
        <w:rPr>
          <w:rFonts w:ascii="Times New Roman" w:hAnsi="Times New Roman" w:cs="Times New Roman"/>
          <w:i/>
          <w:sz w:val="24"/>
          <w:szCs w:val="24"/>
        </w:rPr>
        <w:t>.</w:t>
      </w:r>
      <w:r w:rsidR="003F6EE9" w:rsidRPr="002537E0">
        <w:rPr>
          <w:rFonts w:ascii="Times New Roman" w:hAnsi="Times New Roman" w:cs="Times New Roman"/>
          <w:i/>
          <w:sz w:val="24"/>
          <w:szCs w:val="24"/>
        </w:rPr>
        <w:t> »</w:t>
      </w:r>
      <w:r w:rsidRPr="002537E0">
        <w:rPr>
          <w:rFonts w:ascii="Times New Roman" w:hAnsi="Times New Roman" w:cs="Times New Roman"/>
          <w:i/>
          <w:sz w:val="24"/>
          <w:szCs w:val="24"/>
        </w:rPr>
        <w:t xml:space="preserve"> </w:t>
      </w:r>
      <w:r w:rsidR="00796C54" w:rsidRPr="00272338">
        <w:rPr>
          <w:rFonts w:ascii="Times New Roman" w:hAnsi="Times New Roman" w:cs="Times New Roman"/>
          <w:b/>
          <w:sz w:val="24"/>
          <w:szCs w:val="24"/>
        </w:rPr>
        <w:t xml:space="preserve">Ord. </w:t>
      </w:r>
      <w:proofErr w:type="gramStart"/>
      <w:r w:rsidRPr="00272338">
        <w:rPr>
          <w:rFonts w:ascii="Times New Roman" w:hAnsi="Times New Roman" w:cs="Times New Roman"/>
          <w:b/>
          <w:sz w:val="24"/>
          <w:szCs w:val="24"/>
        </w:rPr>
        <w:t>de</w:t>
      </w:r>
      <w:proofErr w:type="gramEnd"/>
      <w:r w:rsidRPr="00272338">
        <w:rPr>
          <w:rFonts w:ascii="Times New Roman" w:hAnsi="Times New Roman" w:cs="Times New Roman"/>
          <w:b/>
          <w:sz w:val="24"/>
          <w:szCs w:val="24"/>
        </w:rPr>
        <w:t xml:space="preserve"> Référé sur difficultés N°1976 du 30 avril 2010 Talla </w:t>
      </w:r>
      <w:proofErr w:type="spellStart"/>
      <w:r w:rsidRPr="00272338">
        <w:rPr>
          <w:rFonts w:ascii="Times New Roman" w:hAnsi="Times New Roman" w:cs="Times New Roman"/>
          <w:b/>
          <w:sz w:val="24"/>
          <w:szCs w:val="24"/>
        </w:rPr>
        <w:t>Maïmouna</w:t>
      </w:r>
      <w:proofErr w:type="spellEnd"/>
      <w:r w:rsidRPr="00272338">
        <w:rPr>
          <w:rFonts w:ascii="Times New Roman" w:hAnsi="Times New Roman" w:cs="Times New Roman"/>
          <w:b/>
          <w:sz w:val="24"/>
          <w:szCs w:val="24"/>
        </w:rPr>
        <w:t xml:space="preserve"> DIOP c. / Yoro BASSE</w:t>
      </w:r>
      <w:r w:rsidR="00AE1ED7" w:rsidRPr="00272338">
        <w:rPr>
          <w:rFonts w:ascii="Times New Roman" w:hAnsi="Times New Roman" w:cs="Times New Roman"/>
          <w:b/>
          <w:sz w:val="24"/>
          <w:szCs w:val="24"/>
        </w:rPr>
        <w:t>.</w:t>
      </w:r>
    </w:p>
    <w:p w:rsidR="00AE1ED7" w:rsidRPr="00BC1A2C" w:rsidRDefault="00AE1ED7" w:rsidP="00701185">
      <w:pPr>
        <w:spacing w:line="360" w:lineRule="auto"/>
        <w:jc w:val="both"/>
        <w:rPr>
          <w:rFonts w:ascii="Times New Roman" w:hAnsi="Times New Roman" w:cs="Times New Roman"/>
          <w:b/>
          <w:sz w:val="20"/>
          <w:szCs w:val="20"/>
        </w:rPr>
      </w:pP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Article 482 ter </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lastRenderedPageBreak/>
        <w:t xml:space="preserve">         Le demandeur à la défense à exécution provisoire présente selon le cas requête au Premier Président de la Cour d’Appel, ou au président du Tribunal de Grande Instance accompagnée de toutes les pièces justificatives du bien-fondé de sa demande. </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Le magistrat saisi apprécie souverainement s’il y a lieu d’autoriser le demandeur à assigner la partie civile à une audience d’une chambre de la Cour ou du Tribunal régional, dont il fixe la date.</w:t>
      </w:r>
    </w:p>
    <w:p w:rsidR="00701185" w:rsidRPr="002537E0"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L’assignation doit être notifiée au Procureur de la République, à son délégué, ou le cas échéant au président du tribunal départemental investi des pouvoirs du Procureur de la République près le tribunal qui a rendu le jugement. Ce dernier transmet le dossier selon le cas soit au Procureur général près la Cour d’Appel, soit au Procureur du tribunal régional pour qu’il soit statué sur les défenses. </w:t>
      </w:r>
    </w:p>
    <w:p w:rsidR="00701185" w:rsidRDefault="00701185" w:rsidP="00701185">
      <w:pPr>
        <w:spacing w:line="360" w:lineRule="auto"/>
        <w:jc w:val="both"/>
        <w:rPr>
          <w:rFonts w:ascii="Times New Roman" w:hAnsi="Times New Roman" w:cs="Times New Roman"/>
          <w:b/>
          <w:sz w:val="24"/>
          <w:szCs w:val="24"/>
        </w:rPr>
      </w:pPr>
      <w:r w:rsidRPr="002537E0">
        <w:rPr>
          <w:rFonts w:ascii="Times New Roman" w:hAnsi="Times New Roman" w:cs="Times New Roman"/>
          <w:b/>
          <w:sz w:val="24"/>
          <w:szCs w:val="24"/>
        </w:rPr>
        <w:t xml:space="preserve">               A l’audience fixée, l’affaire doit être retenue séance tenante pour être plaidée, à moins que le demandeur dépose des conclusions. Dans ce dernier cas, la juridiction compétente, donne à l’autre partie et au ministère public un délai de quinze jours pour répondre aux arguments du demandeur.</w:t>
      </w:r>
    </w:p>
    <w:p w:rsidR="00701185" w:rsidRPr="00272338" w:rsidRDefault="00643A1C" w:rsidP="003635F3">
      <w:pPr>
        <w:spacing w:after="0" w:line="360" w:lineRule="auto"/>
        <w:ind w:left="708"/>
        <w:jc w:val="both"/>
        <w:rPr>
          <w:rFonts w:ascii="Times New Roman" w:hAnsi="Times New Roman" w:cs="Times New Roman"/>
          <w:b/>
          <w:sz w:val="24"/>
          <w:szCs w:val="24"/>
        </w:rPr>
      </w:pPr>
      <w:r w:rsidRPr="002537E0">
        <w:rPr>
          <w:rFonts w:ascii="Times New Roman" w:hAnsi="Times New Roman" w:cs="Times New Roman"/>
          <w:i/>
          <w:sz w:val="24"/>
          <w:szCs w:val="24"/>
        </w:rPr>
        <w:t xml:space="preserve"> </w:t>
      </w:r>
      <w:r w:rsidR="00701185" w:rsidRPr="002537E0">
        <w:rPr>
          <w:rFonts w:ascii="Times New Roman" w:hAnsi="Times New Roman" w:cs="Times New Roman"/>
          <w:i/>
          <w:sz w:val="24"/>
          <w:szCs w:val="24"/>
        </w:rPr>
        <w:t xml:space="preserve">« Est irrecevable l’assignation en défense à exécution provisoire notifiée au Procureur </w:t>
      </w:r>
      <w:r w:rsidR="0094594A" w:rsidRPr="002537E0">
        <w:rPr>
          <w:rFonts w:ascii="Times New Roman" w:hAnsi="Times New Roman" w:cs="Times New Roman"/>
          <w:i/>
          <w:sz w:val="24"/>
          <w:szCs w:val="24"/>
        </w:rPr>
        <w:t>g</w:t>
      </w:r>
      <w:r w:rsidR="00701185" w:rsidRPr="002537E0">
        <w:rPr>
          <w:rFonts w:ascii="Times New Roman" w:hAnsi="Times New Roman" w:cs="Times New Roman"/>
          <w:i/>
          <w:sz w:val="24"/>
          <w:szCs w:val="24"/>
        </w:rPr>
        <w:t>énéral et pas au Procureu</w:t>
      </w:r>
      <w:r w:rsidR="0056217F">
        <w:rPr>
          <w:rFonts w:ascii="Times New Roman" w:hAnsi="Times New Roman" w:cs="Times New Roman"/>
          <w:i/>
          <w:sz w:val="24"/>
          <w:szCs w:val="24"/>
        </w:rPr>
        <w:t>r de la République comme prévu</w:t>
      </w:r>
      <w:r w:rsidR="00701185" w:rsidRPr="002537E0">
        <w:rPr>
          <w:rFonts w:ascii="Times New Roman" w:hAnsi="Times New Roman" w:cs="Times New Roman"/>
          <w:i/>
          <w:sz w:val="24"/>
          <w:szCs w:val="24"/>
        </w:rPr>
        <w:t xml:space="preserve"> par le législateur</w:t>
      </w:r>
      <w:r w:rsidR="003D595C">
        <w:rPr>
          <w:rFonts w:ascii="Times New Roman" w:hAnsi="Times New Roman" w:cs="Times New Roman"/>
          <w:i/>
          <w:sz w:val="24"/>
          <w:szCs w:val="24"/>
        </w:rPr>
        <w:t>.</w:t>
      </w:r>
      <w:r w:rsidR="0056217F">
        <w:rPr>
          <w:rFonts w:ascii="Times New Roman" w:hAnsi="Times New Roman" w:cs="Times New Roman"/>
          <w:i/>
          <w:sz w:val="24"/>
          <w:szCs w:val="24"/>
        </w:rPr>
        <w:t> »</w:t>
      </w:r>
      <w:r w:rsidR="00701185" w:rsidRPr="002537E0">
        <w:rPr>
          <w:rFonts w:ascii="Times New Roman" w:hAnsi="Times New Roman" w:cs="Times New Roman"/>
          <w:i/>
          <w:sz w:val="24"/>
          <w:szCs w:val="24"/>
        </w:rPr>
        <w:t xml:space="preserve"> </w:t>
      </w:r>
      <w:r w:rsidR="00701185" w:rsidRPr="00272338">
        <w:rPr>
          <w:rFonts w:ascii="Times New Roman" w:hAnsi="Times New Roman" w:cs="Times New Roman"/>
          <w:b/>
          <w:sz w:val="24"/>
          <w:szCs w:val="24"/>
        </w:rPr>
        <w:t>CA de Sa</w:t>
      </w:r>
      <w:r w:rsidR="00BA63E1" w:rsidRPr="00272338">
        <w:rPr>
          <w:rFonts w:ascii="Times New Roman" w:hAnsi="Times New Roman" w:cs="Times New Roman"/>
          <w:b/>
          <w:sz w:val="24"/>
          <w:szCs w:val="24"/>
        </w:rPr>
        <w:t>int-Louis</w:t>
      </w:r>
      <w:r w:rsidR="00272338">
        <w:rPr>
          <w:rFonts w:ascii="Times New Roman" w:hAnsi="Times New Roman" w:cs="Times New Roman"/>
          <w:b/>
          <w:sz w:val="24"/>
          <w:szCs w:val="24"/>
        </w:rPr>
        <w:t>,</w:t>
      </w:r>
      <w:r w:rsidR="00BA63E1" w:rsidRPr="00272338">
        <w:rPr>
          <w:rFonts w:ascii="Times New Roman" w:hAnsi="Times New Roman" w:cs="Times New Roman"/>
          <w:b/>
          <w:sz w:val="24"/>
          <w:szCs w:val="24"/>
        </w:rPr>
        <w:t xml:space="preserve"> Chambre des mineurs,</w:t>
      </w:r>
      <w:r w:rsidR="00701185" w:rsidRPr="00272338">
        <w:rPr>
          <w:rFonts w:ascii="Times New Roman" w:hAnsi="Times New Roman" w:cs="Times New Roman"/>
          <w:b/>
          <w:sz w:val="24"/>
          <w:szCs w:val="24"/>
        </w:rPr>
        <w:t xml:space="preserve"> Arrêt N° 06 du 26 Novembre 2015</w:t>
      </w:r>
      <w:r w:rsidR="0094594A" w:rsidRPr="00272338">
        <w:rPr>
          <w:rFonts w:ascii="Times New Roman" w:hAnsi="Times New Roman" w:cs="Times New Roman"/>
          <w:b/>
          <w:sz w:val="24"/>
          <w:szCs w:val="24"/>
        </w:rPr>
        <w:t xml:space="preserve">, </w:t>
      </w:r>
      <w:r w:rsidR="00701185" w:rsidRPr="00272338">
        <w:rPr>
          <w:rFonts w:ascii="Times New Roman" w:hAnsi="Times New Roman" w:cs="Times New Roman"/>
          <w:b/>
          <w:sz w:val="24"/>
          <w:szCs w:val="24"/>
        </w:rPr>
        <w:t xml:space="preserve"> MP et </w:t>
      </w:r>
      <w:proofErr w:type="spellStart"/>
      <w:r w:rsidR="00701185" w:rsidRPr="00272338">
        <w:rPr>
          <w:rFonts w:ascii="Times New Roman" w:hAnsi="Times New Roman" w:cs="Times New Roman"/>
          <w:b/>
          <w:sz w:val="24"/>
          <w:szCs w:val="24"/>
        </w:rPr>
        <w:t>Diaratou</w:t>
      </w:r>
      <w:proofErr w:type="spellEnd"/>
      <w:r w:rsidR="00701185" w:rsidRPr="00272338">
        <w:rPr>
          <w:rFonts w:ascii="Times New Roman" w:hAnsi="Times New Roman" w:cs="Times New Roman"/>
          <w:b/>
          <w:sz w:val="24"/>
          <w:szCs w:val="24"/>
        </w:rPr>
        <w:t xml:space="preserve"> DIALLO  c. / Racine KANE Mamadou </w:t>
      </w:r>
      <w:proofErr w:type="spellStart"/>
      <w:r w:rsidR="00701185" w:rsidRPr="00272338">
        <w:rPr>
          <w:rFonts w:ascii="Times New Roman" w:hAnsi="Times New Roman" w:cs="Times New Roman"/>
          <w:b/>
          <w:sz w:val="24"/>
          <w:szCs w:val="24"/>
        </w:rPr>
        <w:t>Mboudou</w:t>
      </w:r>
      <w:proofErr w:type="spellEnd"/>
      <w:r w:rsidR="00701185" w:rsidRPr="00272338">
        <w:rPr>
          <w:rFonts w:ascii="Times New Roman" w:hAnsi="Times New Roman" w:cs="Times New Roman"/>
          <w:b/>
          <w:sz w:val="24"/>
          <w:szCs w:val="24"/>
        </w:rPr>
        <w:t xml:space="preserve"> KANE</w:t>
      </w:r>
      <w:r w:rsidR="0094594A" w:rsidRPr="00272338">
        <w:rPr>
          <w:rFonts w:ascii="Times New Roman" w:hAnsi="Times New Roman" w:cs="Times New Roman"/>
          <w:b/>
          <w:sz w:val="24"/>
          <w:szCs w:val="24"/>
        </w:rPr>
        <w:t>.</w:t>
      </w:r>
      <w:r w:rsidR="00701185" w:rsidRPr="00272338">
        <w:rPr>
          <w:rFonts w:ascii="Times New Roman" w:hAnsi="Times New Roman" w:cs="Times New Roman"/>
          <w:b/>
          <w:sz w:val="24"/>
          <w:szCs w:val="24"/>
        </w:rPr>
        <w:t xml:space="preserve">  </w:t>
      </w:r>
    </w:p>
    <w:p w:rsidR="00643A1C" w:rsidRDefault="00643A1C" w:rsidP="003635F3">
      <w:pPr>
        <w:spacing w:after="0" w:line="360" w:lineRule="auto"/>
        <w:ind w:left="708"/>
        <w:jc w:val="both"/>
        <w:rPr>
          <w:rFonts w:ascii="Times New Roman" w:hAnsi="Times New Roman" w:cs="Times New Roman"/>
          <w:b/>
          <w:i/>
          <w:sz w:val="24"/>
          <w:szCs w:val="24"/>
        </w:rPr>
      </w:pPr>
    </w:p>
    <w:p w:rsidR="00643A1C" w:rsidRPr="00643A1C" w:rsidRDefault="00643A1C" w:rsidP="00643A1C">
      <w:pPr>
        <w:spacing w:line="360" w:lineRule="auto"/>
        <w:ind w:left="708"/>
        <w:jc w:val="both"/>
        <w:rPr>
          <w:rFonts w:ascii="Times New Roman" w:hAnsi="Times New Roman" w:cs="Times New Roman"/>
          <w:b/>
          <w:i/>
          <w:sz w:val="24"/>
          <w:szCs w:val="24"/>
        </w:rPr>
      </w:pPr>
      <w:r>
        <w:rPr>
          <w:rFonts w:ascii="Times New Roman" w:hAnsi="Times New Roman" w:cs="Times New Roman"/>
          <w:i/>
          <w:sz w:val="24"/>
          <w:szCs w:val="24"/>
        </w:rPr>
        <w:t>« Est déclarée sans objet la requête aux fins de défense à exécution provisoire qui n’a pas été examinée dans le mois de la demande à cause du défaut de comparution des parties. »</w:t>
      </w:r>
      <w:r w:rsidRPr="00810E6B">
        <w:rPr>
          <w:rFonts w:ascii="Times New Roman" w:hAnsi="Times New Roman" w:cs="Times New Roman"/>
          <w:b/>
          <w:i/>
          <w:sz w:val="24"/>
          <w:szCs w:val="24"/>
        </w:rPr>
        <w:t xml:space="preserve"> </w:t>
      </w:r>
      <w:r w:rsidRPr="00272338">
        <w:rPr>
          <w:rFonts w:ascii="Times New Roman" w:hAnsi="Times New Roman" w:cs="Times New Roman"/>
          <w:b/>
          <w:sz w:val="24"/>
          <w:szCs w:val="24"/>
        </w:rPr>
        <w:t xml:space="preserve">CA de Kaolack, Arrêt N° 34/15 du 25 février 2015, MP et  </w:t>
      </w:r>
      <w:proofErr w:type="spellStart"/>
      <w:r w:rsidRPr="00272338">
        <w:rPr>
          <w:rFonts w:ascii="Times New Roman" w:hAnsi="Times New Roman" w:cs="Times New Roman"/>
          <w:b/>
          <w:sz w:val="24"/>
          <w:szCs w:val="24"/>
        </w:rPr>
        <w:t>Diogob</w:t>
      </w:r>
      <w:proofErr w:type="spellEnd"/>
      <w:r w:rsidRPr="00272338">
        <w:rPr>
          <w:rFonts w:ascii="Times New Roman" w:hAnsi="Times New Roman" w:cs="Times New Roman"/>
          <w:b/>
          <w:sz w:val="24"/>
          <w:szCs w:val="24"/>
        </w:rPr>
        <w:t xml:space="preserve"> SY Cheikh FAYE Contre Tabaski Mbaye CISSE.</w:t>
      </w:r>
      <w:r>
        <w:rPr>
          <w:rFonts w:ascii="Times New Roman" w:hAnsi="Times New Roman" w:cs="Times New Roman"/>
          <w:b/>
          <w:i/>
          <w:sz w:val="24"/>
          <w:szCs w:val="24"/>
        </w:rPr>
        <w:t xml:space="preserve"> </w:t>
      </w:r>
    </w:p>
    <w:p w:rsidR="00701185" w:rsidRPr="002537E0" w:rsidRDefault="00701185" w:rsidP="003635F3">
      <w:pPr>
        <w:spacing w:after="0" w:line="360" w:lineRule="auto"/>
        <w:ind w:left="708"/>
        <w:jc w:val="both"/>
        <w:rPr>
          <w:rFonts w:ascii="Times New Roman" w:hAnsi="Times New Roman" w:cs="Times New Roman"/>
          <w:i/>
          <w:sz w:val="24"/>
          <w:szCs w:val="24"/>
        </w:rPr>
      </w:pPr>
    </w:p>
    <w:p w:rsidR="00C55FEA" w:rsidRPr="00272338" w:rsidRDefault="00701185" w:rsidP="003635F3">
      <w:pPr>
        <w:spacing w:line="360" w:lineRule="auto"/>
        <w:ind w:left="708"/>
        <w:jc w:val="both"/>
        <w:rPr>
          <w:rFonts w:ascii="Times New Roman" w:hAnsi="Times New Roman" w:cs="Times New Roman"/>
          <w:sz w:val="24"/>
          <w:szCs w:val="24"/>
        </w:rPr>
      </w:pPr>
      <w:r w:rsidRPr="002537E0">
        <w:rPr>
          <w:rFonts w:ascii="Times New Roman" w:hAnsi="Times New Roman" w:cs="Times New Roman"/>
          <w:i/>
          <w:sz w:val="24"/>
          <w:szCs w:val="24"/>
        </w:rPr>
        <w:t xml:space="preserve">« L’article 482 ter du Code de Procédure pénale exige la notification au Ministère public avant la date d’audience fixée par l’ordonnance qui autorise l’assignation en défense à exécution provisoire, la violation de </w:t>
      </w:r>
      <w:r w:rsidR="009676A4">
        <w:rPr>
          <w:rFonts w:ascii="Times New Roman" w:hAnsi="Times New Roman" w:cs="Times New Roman"/>
          <w:i/>
          <w:sz w:val="24"/>
          <w:szCs w:val="24"/>
        </w:rPr>
        <w:t>cette formalité entraine</w:t>
      </w:r>
      <w:r w:rsidRPr="002537E0">
        <w:rPr>
          <w:rFonts w:ascii="Times New Roman" w:hAnsi="Times New Roman" w:cs="Times New Roman"/>
          <w:i/>
          <w:sz w:val="24"/>
          <w:szCs w:val="24"/>
        </w:rPr>
        <w:t xml:space="preserve"> l’irrégularité de la procédure, ainsi doit être déclarée irrecevable la requête en défense à exécution provisoire qui a omis de respecter cette formalité</w:t>
      </w:r>
      <w:r w:rsidR="003D595C">
        <w:rPr>
          <w:rFonts w:ascii="Times New Roman" w:hAnsi="Times New Roman" w:cs="Times New Roman"/>
          <w:i/>
          <w:sz w:val="24"/>
          <w:szCs w:val="24"/>
        </w:rPr>
        <w:t>.</w:t>
      </w:r>
      <w:r w:rsidR="0056217F">
        <w:rPr>
          <w:rFonts w:ascii="Times New Roman" w:hAnsi="Times New Roman" w:cs="Times New Roman"/>
          <w:i/>
          <w:sz w:val="24"/>
          <w:szCs w:val="24"/>
        </w:rPr>
        <w:t> »</w:t>
      </w:r>
      <w:r w:rsidRPr="002537E0">
        <w:rPr>
          <w:rFonts w:ascii="Times New Roman" w:hAnsi="Times New Roman" w:cs="Times New Roman"/>
          <w:i/>
          <w:sz w:val="24"/>
          <w:szCs w:val="24"/>
        </w:rPr>
        <w:t xml:space="preserve"> </w:t>
      </w:r>
      <w:r w:rsidRPr="00272338">
        <w:rPr>
          <w:rFonts w:ascii="Times New Roman" w:hAnsi="Times New Roman" w:cs="Times New Roman"/>
          <w:b/>
          <w:sz w:val="24"/>
          <w:szCs w:val="24"/>
        </w:rPr>
        <w:t xml:space="preserve">CA de Dakar Chambre </w:t>
      </w:r>
      <w:r w:rsidRPr="00272338">
        <w:rPr>
          <w:rFonts w:ascii="Times New Roman" w:hAnsi="Times New Roman" w:cs="Times New Roman"/>
          <w:b/>
          <w:sz w:val="24"/>
          <w:szCs w:val="24"/>
        </w:rPr>
        <w:lastRenderedPageBreak/>
        <w:t>correction</w:t>
      </w:r>
      <w:r w:rsidR="002E140B" w:rsidRPr="00272338">
        <w:rPr>
          <w:rFonts w:ascii="Times New Roman" w:hAnsi="Times New Roman" w:cs="Times New Roman"/>
          <w:b/>
          <w:sz w:val="24"/>
          <w:szCs w:val="24"/>
        </w:rPr>
        <w:t>nelle</w:t>
      </w:r>
      <w:r w:rsidRPr="00272338">
        <w:rPr>
          <w:rFonts w:ascii="Times New Roman" w:hAnsi="Times New Roman" w:cs="Times New Roman"/>
          <w:b/>
          <w:sz w:val="24"/>
          <w:szCs w:val="24"/>
        </w:rPr>
        <w:t xml:space="preserve"> 1, Arrêt N° 1267 du 22 décembre 2014, MP et </w:t>
      </w:r>
      <w:proofErr w:type="spellStart"/>
      <w:r w:rsidRPr="00272338">
        <w:rPr>
          <w:rFonts w:ascii="Times New Roman" w:hAnsi="Times New Roman" w:cs="Times New Roman"/>
          <w:b/>
          <w:sz w:val="24"/>
          <w:szCs w:val="24"/>
        </w:rPr>
        <w:t>Mariama</w:t>
      </w:r>
      <w:proofErr w:type="spellEnd"/>
      <w:r w:rsidRPr="00272338">
        <w:rPr>
          <w:rFonts w:ascii="Times New Roman" w:hAnsi="Times New Roman" w:cs="Times New Roman"/>
          <w:b/>
          <w:sz w:val="24"/>
          <w:szCs w:val="24"/>
        </w:rPr>
        <w:t xml:space="preserve"> KOUNTA c. / Sidy Baba KOUNTA</w:t>
      </w:r>
      <w:r w:rsidRPr="00272338">
        <w:rPr>
          <w:rFonts w:ascii="Times New Roman" w:hAnsi="Times New Roman" w:cs="Times New Roman"/>
          <w:sz w:val="24"/>
          <w:szCs w:val="24"/>
        </w:rPr>
        <w:t xml:space="preserve">.  </w:t>
      </w:r>
    </w:p>
    <w:p w:rsidR="00C55FEA" w:rsidRPr="00272338" w:rsidRDefault="00C55FEA" w:rsidP="003635F3">
      <w:pPr>
        <w:spacing w:line="360" w:lineRule="auto"/>
        <w:ind w:left="708"/>
        <w:jc w:val="both"/>
        <w:rPr>
          <w:rFonts w:ascii="Times New Roman" w:hAnsi="Times New Roman" w:cs="Times New Roman"/>
          <w:b/>
          <w:sz w:val="24"/>
          <w:szCs w:val="24"/>
        </w:rPr>
      </w:pPr>
      <w:r w:rsidRPr="002537E0">
        <w:rPr>
          <w:rFonts w:ascii="Times New Roman" w:hAnsi="Times New Roman" w:cs="Times New Roman"/>
          <w:i/>
          <w:sz w:val="24"/>
          <w:szCs w:val="24"/>
        </w:rPr>
        <w:t xml:space="preserve">« L’assignation en défense </w:t>
      </w:r>
      <w:r w:rsidR="002E140B" w:rsidRPr="002537E0">
        <w:rPr>
          <w:rFonts w:ascii="Times New Roman" w:hAnsi="Times New Roman" w:cs="Times New Roman"/>
          <w:i/>
          <w:sz w:val="24"/>
          <w:szCs w:val="24"/>
        </w:rPr>
        <w:t xml:space="preserve">à exécution provisoire </w:t>
      </w:r>
      <w:r w:rsidRPr="002537E0">
        <w:rPr>
          <w:rFonts w:ascii="Times New Roman" w:hAnsi="Times New Roman" w:cs="Times New Roman"/>
          <w:i/>
          <w:sz w:val="24"/>
          <w:szCs w:val="24"/>
        </w:rPr>
        <w:t>doit être notifiée au parquet du Tribunal qui a rendu la décision attaquée ou au parquet général de la Cour d’Appel saisie, le demandeur n’ayant pas respecté cette formalité substantielle, la procédure doit être déclarée irrecevable</w:t>
      </w:r>
      <w:r w:rsidR="003D595C">
        <w:rPr>
          <w:rFonts w:ascii="Times New Roman" w:hAnsi="Times New Roman" w:cs="Times New Roman"/>
          <w:i/>
          <w:sz w:val="24"/>
          <w:szCs w:val="24"/>
        </w:rPr>
        <w:t>.</w:t>
      </w:r>
      <w:r w:rsidR="0056217F">
        <w:rPr>
          <w:rFonts w:ascii="Times New Roman" w:hAnsi="Times New Roman" w:cs="Times New Roman"/>
          <w:i/>
          <w:sz w:val="24"/>
          <w:szCs w:val="24"/>
        </w:rPr>
        <w:t> »</w:t>
      </w:r>
      <w:r w:rsidRPr="002537E0">
        <w:rPr>
          <w:rFonts w:ascii="Times New Roman" w:hAnsi="Times New Roman" w:cs="Times New Roman"/>
          <w:i/>
          <w:sz w:val="24"/>
          <w:szCs w:val="24"/>
        </w:rPr>
        <w:t xml:space="preserve"> </w:t>
      </w:r>
      <w:r w:rsidRPr="00272338">
        <w:rPr>
          <w:rFonts w:ascii="Times New Roman" w:hAnsi="Times New Roman" w:cs="Times New Roman"/>
          <w:b/>
          <w:sz w:val="24"/>
          <w:szCs w:val="24"/>
        </w:rPr>
        <w:t>CA de Dakar, Chambre correctionnelle 1, audience du 12 Août 2013</w:t>
      </w:r>
      <w:r w:rsidR="008136D6" w:rsidRPr="00272338">
        <w:rPr>
          <w:rFonts w:ascii="Times New Roman" w:hAnsi="Times New Roman" w:cs="Times New Roman"/>
          <w:b/>
          <w:sz w:val="24"/>
          <w:szCs w:val="24"/>
        </w:rPr>
        <w:t>, Arrêt N°1204, MP</w:t>
      </w:r>
      <w:r w:rsidRPr="00272338">
        <w:rPr>
          <w:rFonts w:ascii="Times New Roman" w:hAnsi="Times New Roman" w:cs="Times New Roman"/>
          <w:b/>
          <w:sz w:val="24"/>
          <w:szCs w:val="24"/>
        </w:rPr>
        <w:t xml:space="preserve"> et Mouhamed Moustapha FALL et Cheikh FALL c. / Aliou GNING.</w:t>
      </w:r>
    </w:p>
    <w:p w:rsidR="00701185" w:rsidRPr="00BA63E1" w:rsidRDefault="00C55FEA" w:rsidP="003635F3">
      <w:pPr>
        <w:spacing w:line="360" w:lineRule="auto"/>
        <w:ind w:left="708"/>
        <w:jc w:val="both"/>
        <w:rPr>
          <w:rFonts w:ascii="Times New Roman" w:hAnsi="Times New Roman" w:cs="Times New Roman"/>
          <w:b/>
          <w:i/>
          <w:sz w:val="24"/>
          <w:szCs w:val="24"/>
        </w:rPr>
      </w:pPr>
      <w:r w:rsidRPr="002537E0">
        <w:rPr>
          <w:rFonts w:ascii="Times New Roman" w:hAnsi="Times New Roman" w:cs="Times New Roman"/>
          <w:i/>
          <w:sz w:val="24"/>
          <w:szCs w:val="24"/>
        </w:rPr>
        <w:t>« L’assignation en défense</w:t>
      </w:r>
      <w:r w:rsidR="002E140B" w:rsidRPr="002537E0">
        <w:rPr>
          <w:rFonts w:ascii="Times New Roman" w:hAnsi="Times New Roman" w:cs="Times New Roman"/>
          <w:i/>
          <w:sz w:val="24"/>
          <w:szCs w:val="24"/>
        </w:rPr>
        <w:t xml:space="preserve"> à exécution provisoire</w:t>
      </w:r>
      <w:r w:rsidRPr="002537E0">
        <w:rPr>
          <w:rFonts w:ascii="Times New Roman" w:hAnsi="Times New Roman" w:cs="Times New Roman"/>
          <w:i/>
          <w:sz w:val="24"/>
          <w:szCs w:val="24"/>
        </w:rPr>
        <w:t xml:space="preserve"> doit être notifiée au parquet du Tribunal qui a rendu la décision attaquée ou au parquet général de la Cour d’Appel saisie, le demandeur n’ayant pas respecté cette formalité impérative, la procédure doit être déclarée irrecevable</w:t>
      </w:r>
      <w:r w:rsidR="003D595C">
        <w:rPr>
          <w:rFonts w:ascii="Times New Roman" w:hAnsi="Times New Roman" w:cs="Times New Roman"/>
          <w:i/>
          <w:sz w:val="24"/>
          <w:szCs w:val="24"/>
        </w:rPr>
        <w:t>.</w:t>
      </w:r>
      <w:r w:rsidR="0056217F">
        <w:rPr>
          <w:rFonts w:ascii="Times New Roman" w:hAnsi="Times New Roman" w:cs="Times New Roman"/>
          <w:i/>
          <w:sz w:val="24"/>
          <w:szCs w:val="24"/>
        </w:rPr>
        <w:t> »</w:t>
      </w:r>
      <w:r w:rsidRPr="002537E0">
        <w:rPr>
          <w:rFonts w:ascii="Times New Roman" w:hAnsi="Times New Roman" w:cs="Times New Roman"/>
          <w:i/>
          <w:sz w:val="24"/>
          <w:szCs w:val="24"/>
        </w:rPr>
        <w:t xml:space="preserve"> </w:t>
      </w:r>
      <w:r w:rsidRPr="00272338">
        <w:rPr>
          <w:rFonts w:ascii="Times New Roman" w:hAnsi="Times New Roman" w:cs="Times New Roman"/>
          <w:b/>
          <w:sz w:val="24"/>
          <w:szCs w:val="24"/>
        </w:rPr>
        <w:t>CA de Dakar, Chambre correctionnelle 1, audience du 12 Ao</w:t>
      </w:r>
      <w:r w:rsidR="008136D6" w:rsidRPr="00272338">
        <w:rPr>
          <w:rFonts w:ascii="Times New Roman" w:hAnsi="Times New Roman" w:cs="Times New Roman"/>
          <w:b/>
          <w:sz w:val="24"/>
          <w:szCs w:val="24"/>
        </w:rPr>
        <w:t>ût 2013, Arrêt N°1202, MP</w:t>
      </w:r>
      <w:r w:rsidRPr="00272338">
        <w:rPr>
          <w:rFonts w:ascii="Times New Roman" w:hAnsi="Times New Roman" w:cs="Times New Roman"/>
          <w:b/>
          <w:sz w:val="24"/>
          <w:szCs w:val="24"/>
        </w:rPr>
        <w:t xml:space="preserve"> et Mama OUATARA c. / Bassirou TOURE.</w:t>
      </w:r>
      <w:r w:rsidRPr="00BA63E1">
        <w:rPr>
          <w:rFonts w:ascii="Times New Roman" w:hAnsi="Times New Roman" w:cs="Times New Roman"/>
          <w:b/>
          <w:i/>
          <w:sz w:val="24"/>
          <w:szCs w:val="24"/>
        </w:rPr>
        <w:t xml:space="preserve"> </w:t>
      </w:r>
      <w:r w:rsidR="00701185" w:rsidRPr="00BA63E1">
        <w:rPr>
          <w:rFonts w:ascii="Times New Roman" w:hAnsi="Times New Roman" w:cs="Times New Roman"/>
          <w:b/>
          <w:i/>
          <w:sz w:val="24"/>
          <w:szCs w:val="24"/>
        </w:rPr>
        <w:t xml:space="preserve"> </w:t>
      </w:r>
    </w:p>
    <w:p w:rsidR="00701185" w:rsidRPr="00272338" w:rsidRDefault="00C55FEA" w:rsidP="003635F3">
      <w:pPr>
        <w:spacing w:line="360" w:lineRule="auto"/>
        <w:ind w:left="708"/>
        <w:jc w:val="both"/>
        <w:rPr>
          <w:rFonts w:ascii="Times New Roman" w:hAnsi="Times New Roman" w:cs="Times New Roman"/>
          <w:b/>
          <w:sz w:val="24"/>
          <w:szCs w:val="24"/>
        </w:rPr>
      </w:pPr>
      <w:r w:rsidRPr="002537E0">
        <w:rPr>
          <w:rFonts w:ascii="Times New Roman" w:hAnsi="Times New Roman" w:cs="Times New Roman"/>
          <w:i/>
          <w:sz w:val="24"/>
          <w:szCs w:val="24"/>
        </w:rPr>
        <w:t xml:space="preserve"> </w:t>
      </w:r>
      <w:r w:rsidR="0056217F">
        <w:rPr>
          <w:rFonts w:ascii="Times New Roman" w:hAnsi="Times New Roman" w:cs="Times New Roman"/>
          <w:i/>
          <w:sz w:val="24"/>
          <w:szCs w:val="24"/>
        </w:rPr>
        <w:t>« L’article 482 ter du Code de P</w:t>
      </w:r>
      <w:r w:rsidR="00701185" w:rsidRPr="002537E0">
        <w:rPr>
          <w:rFonts w:ascii="Times New Roman" w:hAnsi="Times New Roman" w:cs="Times New Roman"/>
          <w:i/>
          <w:sz w:val="24"/>
          <w:szCs w:val="24"/>
        </w:rPr>
        <w:t xml:space="preserve">rocédure pénale fait obligation au demandeur à la défense à exécution  provisoire de notifier son assignation au représentant du Ministère public près le </w:t>
      </w:r>
      <w:r w:rsidR="0056217F">
        <w:rPr>
          <w:rFonts w:ascii="Times New Roman" w:hAnsi="Times New Roman" w:cs="Times New Roman"/>
          <w:i/>
          <w:sz w:val="24"/>
          <w:szCs w:val="24"/>
        </w:rPr>
        <w:t>Tr</w:t>
      </w:r>
      <w:r w:rsidR="00701185" w:rsidRPr="002537E0">
        <w:rPr>
          <w:rFonts w:ascii="Times New Roman" w:hAnsi="Times New Roman" w:cs="Times New Roman"/>
          <w:i/>
          <w:sz w:val="24"/>
          <w:szCs w:val="24"/>
        </w:rPr>
        <w:t>ibunal qui a rendu le jugement dont il conteste l’exécution provisoire, cette formalité étant substantielle, est dès lors irrecevable la procédure de défense à exécution provisoire qui ne l</w:t>
      </w:r>
      <w:r w:rsidR="00BA63E1">
        <w:rPr>
          <w:rFonts w:ascii="Times New Roman" w:hAnsi="Times New Roman" w:cs="Times New Roman"/>
          <w:i/>
          <w:sz w:val="24"/>
          <w:szCs w:val="24"/>
        </w:rPr>
        <w:t>’a pas respectée.</w:t>
      </w:r>
      <w:r w:rsidR="003D595C">
        <w:rPr>
          <w:rFonts w:ascii="Times New Roman" w:hAnsi="Times New Roman" w:cs="Times New Roman"/>
          <w:i/>
          <w:sz w:val="24"/>
          <w:szCs w:val="24"/>
        </w:rPr>
        <w:t xml:space="preserve"> </w:t>
      </w:r>
      <w:r w:rsidR="00BA63E1">
        <w:rPr>
          <w:rFonts w:ascii="Times New Roman" w:hAnsi="Times New Roman" w:cs="Times New Roman"/>
          <w:i/>
          <w:sz w:val="24"/>
          <w:szCs w:val="24"/>
        </w:rPr>
        <w:t>»</w:t>
      </w:r>
      <w:r w:rsidR="00701185" w:rsidRPr="002537E0">
        <w:rPr>
          <w:rFonts w:ascii="Times New Roman" w:hAnsi="Times New Roman" w:cs="Times New Roman"/>
          <w:i/>
          <w:sz w:val="24"/>
          <w:szCs w:val="24"/>
        </w:rPr>
        <w:t xml:space="preserve"> </w:t>
      </w:r>
      <w:r w:rsidR="00701185" w:rsidRPr="00272338">
        <w:rPr>
          <w:rFonts w:ascii="Times New Roman" w:hAnsi="Times New Roman" w:cs="Times New Roman"/>
          <w:b/>
          <w:sz w:val="24"/>
          <w:szCs w:val="24"/>
        </w:rPr>
        <w:t xml:space="preserve">CA de Dakar, Arrêt N° 1202 du 08 août 2013, MP c. / Bassirou TOURE, </w:t>
      </w:r>
      <w:r w:rsidR="00701185" w:rsidRPr="00272338">
        <w:rPr>
          <w:rFonts w:ascii="Times New Roman" w:hAnsi="Times New Roman" w:cs="Times New Roman"/>
          <w:b/>
          <w:i/>
          <w:sz w:val="24"/>
          <w:szCs w:val="24"/>
        </w:rPr>
        <w:t>Bulletin des arrêts rendus par la Cour d’Ap</w:t>
      </w:r>
      <w:r w:rsidR="002E140B" w:rsidRPr="00272338">
        <w:rPr>
          <w:rFonts w:ascii="Times New Roman" w:hAnsi="Times New Roman" w:cs="Times New Roman"/>
          <w:b/>
          <w:i/>
          <w:sz w:val="24"/>
          <w:szCs w:val="24"/>
        </w:rPr>
        <w:t>pel  de Dakar en matière pénale</w:t>
      </w:r>
      <w:r w:rsidR="00701185" w:rsidRPr="00272338">
        <w:rPr>
          <w:rFonts w:ascii="Times New Roman" w:hAnsi="Times New Roman" w:cs="Times New Roman"/>
          <w:b/>
          <w:sz w:val="24"/>
          <w:szCs w:val="24"/>
        </w:rPr>
        <w:t xml:space="preserve">, Année 2014, p. 14.  </w:t>
      </w:r>
    </w:p>
    <w:p w:rsidR="00701185" w:rsidRPr="00BA63E1" w:rsidRDefault="00C55FEA" w:rsidP="003635F3">
      <w:pPr>
        <w:spacing w:line="360" w:lineRule="auto"/>
        <w:ind w:left="708"/>
        <w:jc w:val="both"/>
        <w:rPr>
          <w:rFonts w:ascii="Times New Roman" w:hAnsi="Times New Roman" w:cs="Times New Roman"/>
          <w:b/>
          <w:i/>
          <w:sz w:val="24"/>
          <w:szCs w:val="24"/>
        </w:rPr>
      </w:pPr>
      <w:r w:rsidRPr="002537E0">
        <w:rPr>
          <w:rFonts w:ascii="Times New Roman" w:hAnsi="Times New Roman" w:cs="Times New Roman"/>
          <w:i/>
          <w:sz w:val="24"/>
          <w:szCs w:val="24"/>
        </w:rPr>
        <w:t xml:space="preserve"> </w:t>
      </w:r>
      <w:r w:rsidR="00701185" w:rsidRPr="002537E0">
        <w:rPr>
          <w:rFonts w:ascii="Times New Roman" w:hAnsi="Times New Roman" w:cs="Times New Roman"/>
          <w:i/>
          <w:sz w:val="24"/>
          <w:szCs w:val="24"/>
        </w:rPr>
        <w:t>« L’assignation aux fins de défense à exécution provisoire doit à peine d’i</w:t>
      </w:r>
      <w:r w:rsidR="0056217F">
        <w:rPr>
          <w:rFonts w:ascii="Times New Roman" w:hAnsi="Times New Roman" w:cs="Times New Roman"/>
          <w:i/>
          <w:sz w:val="24"/>
          <w:szCs w:val="24"/>
        </w:rPr>
        <w:t>rrecevabilité, être notifié</w:t>
      </w:r>
      <w:r w:rsidR="009D7DDA">
        <w:rPr>
          <w:rFonts w:ascii="Times New Roman" w:hAnsi="Times New Roman" w:cs="Times New Roman"/>
          <w:i/>
          <w:sz w:val="24"/>
          <w:szCs w:val="24"/>
        </w:rPr>
        <w:t>e</w:t>
      </w:r>
      <w:r w:rsidR="0056217F">
        <w:rPr>
          <w:rFonts w:ascii="Times New Roman" w:hAnsi="Times New Roman" w:cs="Times New Roman"/>
          <w:i/>
          <w:sz w:val="24"/>
          <w:szCs w:val="24"/>
        </w:rPr>
        <w:t xml:space="preserve"> au M</w:t>
      </w:r>
      <w:r w:rsidR="00701185" w:rsidRPr="002537E0">
        <w:rPr>
          <w:rFonts w:ascii="Times New Roman" w:hAnsi="Times New Roman" w:cs="Times New Roman"/>
          <w:i/>
          <w:sz w:val="24"/>
          <w:szCs w:val="24"/>
        </w:rPr>
        <w:t xml:space="preserve">inistère public, conformément à l’article </w:t>
      </w:r>
      <w:r w:rsidR="0056217F">
        <w:rPr>
          <w:rFonts w:ascii="Times New Roman" w:hAnsi="Times New Roman" w:cs="Times New Roman"/>
          <w:i/>
          <w:sz w:val="24"/>
          <w:szCs w:val="24"/>
        </w:rPr>
        <w:t>482 du Code de P</w:t>
      </w:r>
      <w:r w:rsidR="00BA63E1">
        <w:rPr>
          <w:rFonts w:ascii="Times New Roman" w:hAnsi="Times New Roman" w:cs="Times New Roman"/>
          <w:i/>
          <w:sz w:val="24"/>
          <w:szCs w:val="24"/>
        </w:rPr>
        <w:t>rocédure pénale. »</w:t>
      </w:r>
      <w:r w:rsidR="00701185" w:rsidRPr="002537E0">
        <w:rPr>
          <w:rFonts w:ascii="Times New Roman" w:hAnsi="Times New Roman" w:cs="Times New Roman"/>
          <w:i/>
          <w:sz w:val="24"/>
          <w:szCs w:val="24"/>
        </w:rPr>
        <w:t xml:space="preserve"> </w:t>
      </w:r>
      <w:r w:rsidR="00701185" w:rsidRPr="00272338">
        <w:rPr>
          <w:rFonts w:ascii="Times New Roman" w:hAnsi="Times New Roman" w:cs="Times New Roman"/>
          <w:b/>
          <w:sz w:val="24"/>
          <w:szCs w:val="24"/>
        </w:rPr>
        <w:t xml:space="preserve">CA Dakar, arrêt N° 32 du 12 janvier 2009, MP C/ </w:t>
      </w:r>
      <w:proofErr w:type="spellStart"/>
      <w:r w:rsidR="00701185" w:rsidRPr="00272338">
        <w:rPr>
          <w:rFonts w:ascii="Times New Roman" w:hAnsi="Times New Roman" w:cs="Times New Roman"/>
          <w:b/>
          <w:sz w:val="24"/>
          <w:szCs w:val="24"/>
        </w:rPr>
        <w:t>Adéchina</w:t>
      </w:r>
      <w:proofErr w:type="spellEnd"/>
      <w:r w:rsidR="00701185" w:rsidRPr="00272338">
        <w:rPr>
          <w:rFonts w:ascii="Times New Roman" w:hAnsi="Times New Roman" w:cs="Times New Roman"/>
          <w:b/>
          <w:sz w:val="24"/>
          <w:szCs w:val="24"/>
        </w:rPr>
        <w:t xml:space="preserve"> Maxime MONTEIRO,</w:t>
      </w:r>
      <w:r w:rsidR="00701185" w:rsidRPr="00BA63E1">
        <w:rPr>
          <w:rFonts w:ascii="Times New Roman" w:hAnsi="Times New Roman" w:cs="Times New Roman"/>
          <w:b/>
          <w:i/>
          <w:sz w:val="24"/>
          <w:szCs w:val="24"/>
        </w:rPr>
        <w:t xml:space="preserve"> Bulletin des arrêts rendu par la Cour d’Appel de Dakar en matière pénale, </w:t>
      </w:r>
      <w:r w:rsidR="00701185" w:rsidRPr="00272338">
        <w:rPr>
          <w:rFonts w:ascii="Times New Roman" w:hAnsi="Times New Roman" w:cs="Times New Roman"/>
          <w:b/>
          <w:sz w:val="24"/>
          <w:szCs w:val="24"/>
        </w:rPr>
        <w:t>2011, Vol. N°2, p. 15.</w:t>
      </w:r>
      <w:r w:rsidR="00701185" w:rsidRPr="00BA63E1">
        <w:rPr>
          <w:rFonts w:ascii="Times New Roman" w:hAnsi="Times New Roman" w:cs="Times New Roman"/>
          <w:b/>
          <w:i/>
          <w:sz w:val="24"/>
          <w:szCs w:val="24"/>
        </w:rPr>
        <w:t xml:space="preserve"> </w:t>
      </w:r>
    </w:p>
    <w:p w:rsidR="00701185" w:rsidRPr="00272338" w:rsidRDefault="00701185" w:rsidP="003635F3">
      <w:pPr>
        <w:spacing w:line="360" w:lineRule="auto"/>
        <w:ind w:left="708"/>
        <w:jc w:val="both"/>
        <w:rPr>
          <w:rFonts w:ascii="Times New Roman" w:hAnsi="Times New Roman" w:cs="Times New Roman"/>
          <w:sz w:val="24"/>
          <w:szCs w:val="24"/>
        </w:rPr>
      </w:pPr>
      <w:r w:rsidRPr="002537E0">
        <w:rPr>
          <w:rFonts w:ascii="Times New Roman" w:hAnsi="Times New Roman" w:cs="Times New Roman"/>
          <w:i/>
          <w:sz w:val="24"/>
          <w:szCs w:val="24"/>
        </w:rPr>
        <w:t>« La notification de l’</w:t>
      </w:r>
      <w:r w:rsidR="00A030BB" w:rsidRPr="002537E0">
        <w:rPr>
          <w:rFonts w:ascii="Times New Roman" w:hAnsi="Times New Roman" w:cs="Times New Roman"/>
          <w:i/>
          <w:sz w:val="24"/>
          <w:szCs w:val="24"/>
        </w:rPr>
        <w:t>assignation aux fins de défense</w:t>
      </w:r>
      <w:r w:rsidRPr="002537E0">
        <w:rPr>
          <w:rFonts w:ascii="Times New Roman" w:hAnsi="Times New Roman" w:cs="Times New Roman"/>
          <w:i/>
          <w:sz w:val="24"/>
          <w:szCs w:val="24"/>
        </w:rPr>
        <w:t xml:space="preserve"> à exécution provisoire au Ministère public est une mesure d’administration de la justice ayant pour but de permettre à ce magistrat de mettre en état le dossier à transmettre par ses soins le cas échéant  à qui de droit pour</w:t>
      </w:r>
      <w:r w:rsidR="0056217F">
        <w:rPr>
          <w:rFonts w:ascii="Times New Roman" w:hAnsi="Times New Roman" w:cs="Times New Roman"/>
          <w:i/>
          <w:sz w:val="24"/>
          <w:szCs w:val="24"/>
        </w:rPr>
        <w:t xml:space="preserve"> être statué sur les défenses, </w:t>
      </w:r>
      <w:r w:rsidRPr="002537E0">
        <w:rPr>
          <w:rFonts w:ascii="Times New Roman" w:hAnsi="Times New Roman" w:cs="Times New Roman"/>
          <w:i/>
          <w:sz w:val="24"/>
          <w:szCs w:val="24"/>
        </w:rPr>
        <w:t xml:space="preserve">doit dès lors être déclaré irrecevable l’assignation qui ne respecte pas cette formalité. » </w:t>
      </w:r>
      <w:r w:rsidRPr="00272338">
        <w:rPr>
          <w:rFonts w:ascii="Times New Roman" w:hAnsi="Times New Roman" w:cs="Times New Roman"/>
          <w:b/>
          <w:sz w:val="24"/>
          <w:szCs w:val="24"/>
        </w:rPr>
        <w:t>CA de Dakar, Arrêt N° 09 du 2 jan</w:t>
      </w:r>
      <w:r w:rsidR="0056217F" w:rsidRPr="00272338">
        <w:rPr>
          <w:rFonts w:ascii="Times New Roman" w:hAnsi="Times New Roman" w:cs="Times New Roman"/>
          <w:b/>
          <w:sz w:val="24"/>
          <w:szCs w:val="24"/>
        </w:rPr>
        <w:t xml:space="preserve">vier 2009 MP et </w:t>
      </w:r>
      <w:proofErr w:type="spellStart"/>
      <w:r w:rsidR="0056217F" w:rsidRPr="00272338">
        <w:rPr>
          <w:rFonts w:ascii="Times New Roman" w:hAnsi="Times New Roman" w:cs="Times New Roman"/>
          <w:b/>
          <w:sz w:val="24"/>
          <w:szCs w:val="24"/>
        </w:rPr>
        <w:t>Bocar</w:t>
      </w:r>
      <w:proofErr w:type="spellEnd"/>
      <w:r w:rsidR="0056217F" w:rsidRPr="00272338">
        <w:rPr>
          <w:rFonts w:ascii="Times New Roman" w:hAnsi="Times New Roman" w:cs="Times New Roman"/>
          <w:b/>
          <w:sz w:val="24"/>
          <w:szCs w:val="24"/>
        </w:rPr>
        <w:t xml:space="preserve"> </w:t>
      </w:r>
      <w:proofErr w:type="spellStart"/>
      <w:r w:rsidR="0056217F" w:rsidRPr="00272338">
        <w:rPr>
          <w:rFonts w:ascii="Times New Roman" w:hAnsi="Times New Roman" w:cs="Times New Roman"/>
          <w:b/>
          <w:sz w:val="24"/>
          <w:szCs w:val="24"/>
        </w:rPr>
        <w:t>Baila</w:t>
      </w:r>
      <w:proofErr w:type="spellEnd"/>
      <w:r w:rsidR="0056217F" w:rsidRPr="00272338">
        <w:rPr>
          <w:rFonts w:ascii="Times New Roman" w:hAnsi="Times New Roman" w:cs="Times New Roman"/>
          <w:b/>
          <w:sz w:val="24"/>
          <w:szCs w:val="24"/>
        </w:rPr>
        <w:t xml:space="preserve"> LY c</w:t>
      </w:r>
      <w:r w:rsidRPr="00272338">
        <w:rPr>
          <w:rFonts w:ascii="Times New Roman" w:hAnsi="Times New Roman" w:cs="Times New Roman"/>
          <w:b/>
          <w:sz w:val="24"/>
          <w:szCs w:val="24"/>
        </w:rPr>
        <w:t>.</w:t>
      </w:r>
      <w:r w:rsidR="0056217F" w:rsidRPr="00272338">
        <w:rPr>
          <w:rFonts w:ascii="Times New Roman" w:hAnsi="Times New Roman" w:cs="Times New Roman"/>
          <w:b/>
          <w:sz w:val="24"/>
          <w:szCs w:val="24"/>
        </w:rPr>
        <w:t xml:space="preserve"> </w:t>
      </w:r>
      <w:r w:rsidRPr="00272338">
        <w:rPr>
          <w:rFonts w:ascii="Times New Roman" w:hAnsi="Times New Roman" w:cs="Times New Roman"/>
          <w:b/>
          <w:sz w:val="24"/>
          <w:szCs w:val="24"/>
        </w:rPr>
        <w:t xml:space="preserve">/ Société ATEPA </w:t>
      </w:r>
      <w:r w:rsidRPr="00272338">
        <w:rPr>
          <w:rFonts w:ascii="Times New Roman" w:hAnsi="Times New Roman" w:cs="Times New Roman"/>
          <w:b/>
          <w:sz w:val="24"/>
          <w:szCs w:val="24"/>
        </w:rPr>
        <w:lastRenderedPageBreak/>
        <w:t>TECHNOLOGIE,</w:t>
      </w:r>
      <w:r w:rsidRPr="00BA63E1">
        <w:rPr>
          <w:rFonts w:ascii="Times New Roman" w:hAnsi="Times New Roman" w:cs="Times New Roman"/>
          <w:b/>
          <w:i/>
          <w:sz w:val="24"/>
          <w:szCs w:val="24"/>
        </w:rPr>
        <w:t xml:space="preserve">  Bulletin des arrêts rendu par la Cour d’Appel de Dakar en matière pénale, </w:t>
      </w:r>
      <w:r w:rsidRPr="00272338">
        <w:rPr>
          <w:rFonts w:ascii="Times New Roman" w:hAnsi="Times New Roman" w:cs="Times New Roman"/>
          <w:b/>
          <w:sz w:val="24"/>
          <w:szCs w:val="24"/>
        </w:rPr>
        <w:t>Vol. N°2, 2011, p. 19.</w:t>
      </w:r>
      <w:r w:rsidRPr="00272338">
        <w:rPr>
          <w:rFonts w:ascii="Times New Roman" w:hAnsi="Times New Roman" w:cs="Times New Roman"/>
          <w:sz w:val="24"/>
          <w:szCs w:val="24"/>
        </w:rPr>
        <w:t xml:space="preserve"> </w:t>
      </w:r>
    </w:p>
    <w:p w:rsidR="00867CB1" w:rsidRPr="00272338" w:rsidRDefault="00701185" w:rsidP="003635F3">
      <w:pPr>
        <w:spacing w:line="360" w:lineRule="auto"/>
        <w:ind w:left="708"/>
        <w:jc w:val="both"/>
        <w:rPr>
          <w:rFonts w:ascii="Times New Roman" w:hAnsi="Times New Roman" w:cs="Times New Roman"/>
          <w:b/>
          <w:sz w:val="24"/>
          <w:szCs w:val="24"/>
        </w:rPr>
      </w:pPr>
      <w:r w:rsidRPr="002537E0">
        <w:rPr>
          <w:rFonts w:ascii="Times New Roman" w:hAnsi="Times New Roman" w:cs="Times New Roman"/>
          <w:i/>
          <w:sz w:val="24"/>
          <w:szCs w:val="24"/>
        </w:rPr>
        <w:t>« L’assignation aux fins de défense à exécution provisoire doit, à peine d’i</w:t>
      </w:r>
      <w:r w:rsidR="0056217F">
        <w:rPr>
          <w:rFonts w:ascii="Times New Roman" w:hAnsi="Times New Roman" w:cs="Times New Roman"/>
          <w:i/>
          <w:sz w:val="24"/>
          <w:szCs w:val="24"/>
        </w:rPr>
        <w:t>rrecevabilité être notifiée au M</w:t>
      </w:r>
      <w:r w:rsidRPr="002537E0">
        <w:rPr>
          <w:rFonts w:ascii="Times New Roman" w:hAnsi="Times New Roman" w:cs="Times New Roman"/>
          <w:i/>
          <w:sz w:val="24"/>
          <w:szCs w:val="24"/>
        </w:rPr>
        <w:t>inistère public, conformément à l’article 484 ter du C</w:t>
      </w:r>
      <w:r w:rsidR="00BA63E1">
        <w:rPr>
          <w:rFonts w:ascii="Times New Roman" w:hAnsi="Times New Roman" w:cs="Times New Roman"/>
          <w:i/>
          <w:sz w:val="24"/>
          <w:szCs w:val="24"/>
        </w:rPr>
        <w:t xml:space="preserve">ode de </w:t>
      </w:r>
      <w:r w:rsidR="00BA63E1" w:rsidRPr="002537E0">
        <w:rPr>
          <w:rFonts w:ascii="Times New Roman" w:hAnsi="Times New Roman" w:cs="Times New Roman"/>
          <w:i/>
          <w:sz w:val="24"/>
          <w:szCs w:val="24"/>
        </w:rPr>
        <w:t>P</w:t>
      </w:r>
      <w:r w:rsidR="00BA63E1">
        <w:rPr>
          <w:rFonts w:ascii="Times New Roman" w:hAnsi="Times New Roman" w:cs="Times New Roman"/>
          <w:i/>
          <w:sz w:val="24"/>
          <w:szCs w:val="24"/>
        </w:rPr>
        <w:t>rocédure pénale</w:t>
      </w:r>
      <w:r w:rsidR="003D595C">
        <w:rPr>
          <w:rFonts w:ascii="Times New Roman" w:hAnsi="Times New Roman" w:cs="Times New Roman"/>
          <w:i/>
          <w:sz w:val="24"/>
          <w:szCs w:val="24"/>
        </w:rPr>
        <w:t>.</w:t>
      </w:r>
      <w:r w:rsidRPr="002537E0">
        <w:rPr>
          <w:rFonts w:ascii="Times New Roman" w:hAnsi="Times New Roman" w:cs="Times New Roman"/>
          <w:i/>
          <w:sz w:val="24"/>
          <w:szCs w:val="24"/>
        </w:rPr>
        <w:t> </w:t>
      </w:r>
      <w:r w:rsidR="0056217F">
        <w:rPr>
          <w:rFonts w:ascii="Times New Roman" w:hAnsi="Times New Roman" w:cs="Times New Roman"/>
          <w:b/>
          <w:i/>
          <w:sz w:val="24"/>
          <w:szCs w:val="24"/>
        </w:rPr>
        <w:t>»</w:t>
      </w:r>
      <w:r w:rsidRPr="00BA63E1">
        <w:rPr>
          <w:rFonts w:ascii="Times New Roman" w:hAnsi="Times New Roman" w:cs="Times New Roman"/>
          <w:b/>
          <w:i/>
          <w:sz w:val="24"/>
          <w:szCs w:val="24"/>
        </w:rPr>
        <w:t xml:space="preserve"> </w:t>
      </w:r>
      <w:r w:rsidRPr="00272338">
        <w:rPr>
          <w:rFonts w:ascii="Times New Roman" w:hAnsi="Times New Roman" w:cs="Times New Roman"/>
          <w:b/>
          <w:sz w:val="24"/>
          <w:szCs w:val="24"/>
        </w:rPr>
        <w:t xml:space="preserve">CA de Dakar, Arrêt N° 32 du 12 janvier 2009, MP C. / </w:t>
      </w:r>
      <w:proofErr w:type="spellStart"/>
      <w:r w:rsidRPr="00272338">
        <w:rPr>
          <w:rFonts w:ascii="Times New Roman" w:hAnsi="Times New Roman" w:cs="Times New Roman"/>
          <w:b/>
          <w:sz w:val="24"/>
          <w:szCs w:val="24"/>
        </w:rPr>
        <w:t>Adéchina</w:t>
      </w:r>
      <w:proofErr w:type="spellEnd"/>
      <w:r w:rsidRPr="00272338">
        <w:rPr>
          <w:rFonts w:ascii="Times New Roman" w:hAnsi="Times New Roman" w:cs="Times New Roman"/>
          <w:b/>
          <w:sz w:val="24"/>
          <w:szCs w:val="24"/>
        </w:rPr>
        <w:t xml:space="preserve"> Maxime MONTEIRO,</w:t>
      </w:r>
      <w:r w:rsidRPr="00BA63E1">
        <w:rPr>
          <w:rFonts w:ascii="Times New Roman" w:hAnsi="Times New Roman" w:cs="Times New Roman"/>
          <w:b/>
          <w:i/>
          <w:sz w:val="24"/>
          <w:szCs w:val="24"/>
        </w:rPr>
        <w:t xml:space="preserve"> Bulletin</w:t>
      </w:r>
      <w:r w:rsidR="00272338">
        <w:rPr>
          <w:rFonts w:ascii="Times New Roman" w:hAnsi="Times New Roman" w:cs="Times New Roman"/>
          <w:b/>
          <w:i/>
          <w:sz w:val="24"/>
          <w:szCs w:val="24"/>
        </w:rPr>
        <w:t xml:space="preserve"> </w:t>
      </w:r>
      <w:r w:rsidRPr="00BA63E1">
        <w:rPr>
          <w:rFonts w:ascii="Times New Roman" w:hAnsi="Times New Roman" w:cs="Times New Roman"/>
          <w:b/>
          <w:i/>
          <w:sz w:val="24"/>
          <w:szCs w:val="24"/>
        </w:rPr>
        <w:t xml:space="preserve">des arrêts rendu par la Cour d’Appel de Dakar en matière pénale, </w:t>
      </w:r>
      <w:r w:rsidRPr="00272338">
        <w:rPr>
          <w:rFonts w:ascii="Times New Roman" w:hAnsi="Times New Roman" w:cs="Times New Roman"/>
          <w:b/>
          <w:sz w:val="24"/>
          <w:szCs w:val="24"/>
        </w:rPr>
        <w:t xml:space="preserve">Vol. N° 2, 2011, p. 15. </w:t>
      </w:r>
    </w:p>
    <w:p w:rsidR="0044478B" w:rsidRPr="0044478B" w:rsidRDefault="0044478B" w:rsidP="00701185">
      <w:pPr>
        <w:spacing w:line="360" w:lineRule="auto"/>
        <w:jc w:val="both"/>
        <w:rPr>
          <w:rFonts w:ascii="Times New Roman" w:hAnsi="Times New Roman" w:cs="Times New Roman"/>
          <w:b/>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482 quater</w:t>
      </w:r>
      <w:r w:rsidR="00FC37EB" w:rsidRPr="00FC37EB">
        <w:rPr>
          <w:rFonts w:ascii="Times New Roman" w:hAnsi="Times New Roman" w:cs="Times New Roman"/>
          <w:b/>
          <w:sz w:val="24"/>
          <w:szCs w:val="24"/>
        </w:rPr>
        <w:t> :-</w:t>
      </w:r>
      <w:r w:rsidRPr="00FC37EB">
        <w:rPr>
          <w:rFonts w:ascii="Times New Roman" w:hAnsi="Times New Roman" w:cs="Times New Roman"/>
          <w:b/>
          <w:sz w:val="24"/>
          <w:szCs w:val="24"/>
        </w:rPr>
        <w:t xml:space="preserve">La juridiction compétente doit impérativement statuer dans le délai d’un mois à compter de la première audience.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Elle peut ordonner la continuation des poursuites, en totalité ou en partie. Elle peut aussi prendre toutes dispositions qu’elle estime utiles pour garantir les droits des parties.</w:t>
      </w:r>
    </w:p>
    <w:p w:rsidR="0044478B"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 La Cour d’Appel peut ordonner la continuation des poursuite</w:t>
      </w:r>
      <w:r w:rsidR="009808BC">
        <w:rPr>
          <w:rFonts w:ascii="Times New Roman" w:hAnsi="Times New Roman" w:cs="Times New Roman"/>
          <w:i/>
          <w:sz w:val="24"/>
          <w:szCs w:val="24"/>
        </w:rPr>
        <w:t>s</w:t>
      </w:r>
      <w:r w:rsidRPr="00FC37EB">
        <w:rPr>
          <w:rFonts w:ascii="Times New Roman" w:hAnsi="Times New Roman" w:cs="Times New Roman"/>
          <w:i/>
          <w:sz w:val="24"/>
          <w:szCs w:val="24"/>
        </w:rPr>
        <w:t xml:space="preserve"> en totalité ou en partie et aussi prendre toutes dispositions qu’elle estime utiles pour </w:t>
      </w:r>
      <w:r w:rsidR="00867CB1">
        <w:rPr>
          <w:rFonts w:ascii="Times New Roman" w:hAnsi="Times New Roman" w:cs="Times New Roman"/>
          <w:i/>
          <w:sz w:val="24"/>
          <w:szCs w:val="24"/>
        </w:rPr>
        <w:t>garantir les droits des parties, a</w:t>
      </w:r>
      <w:r w:rsidRPr="00FC37EB">
        <w:rPr>
          <w:rFonts w:ascii="Times New Roman" w:hAnsi="Times New Roman" w:cs="Times New Roman"/>
          <w:i/>
          <w:sz w:val="24"/>
          <w:szCs w:val="24"/>
        </w:rPr>
        <w:t>insi doit être ordonné</w:t>
      </w:r>
      <w:r w:rsidR="00261E92">
        <w:rPr>
          <w:rFonts w:ascii="Times New Roman" w:hAnsi="Times New Roman" w:cs="Times New Roman"/>
          <w:i/>
          <w:sz w:val="24"/>
          <w:szCs w:val="24"/>
        </w:rPr>
        <w:t>e</w:t>
      </w:r>
      <w:r w:rsidRPr="00FC37EB">
        <w:rPr>
          <w:rFonts w:ascii="Times New Roman" w:hAnsi="Times New Roman" w:cs="Times New Roman"/>
          <w:i/>
          <w:sz w:val="24"/>
          <w:szCs w:val="24"/>
        </w:rPr>
        <w:t xml:space="preserve"> la discontinuation des poursuites sur le montant dû lorsque le paiement de la totalité de la somme ordonnée peut porter pr</w:t>
      </w:r>
      <w:r w:rsidR="005E79E4" w:rsidRPr="00FC37EB">
        <w:rPr>
          <w:rFonts w:ascii="Times New Roman" w:hAnsi="Times New Roman" w:cs="Times New Roman"/>
          <w:i/>
          <w:sz w:val="24"/>
          <w:szCs w:val="24"/>
        </w:rPr>
        <w:t>éjudice au demandeur en défense</w:t>
      </w:r>
      <w:r w:rsidR="003D595C">
        <w:rPr>
          <w:rFonts w:ascii="Times New Roman" w:hAnsi="Times New Roman" w:cs="Times New Roman"/>
          <w:i/>
          <w:sz w:val="24"/>
          <w:szCs w:val="24"/>
        </w:rPr>
        <w:t>.</w:t>
      </w:r>
      <w:r w:rsidR="00867CB1">
        <w:rPr>
          <w:rFonts w:ascii="Times New Roman" w:hAnsi="Times New Roman" w:cs="Times New Roman"/>
          <w:i/>
          <w:sz w:val="24"/>
          <w:szCs w:val="24"/>
        </w:rPr>
        <w:t> »</w:t>
      </w:r>
      <w:r w:rsidRPr="00FC37EB">
        <w:rPr>
          <w:rFonts w:ascii="Times New Roman" w:hAnsi="Times New Roman" w:cs="Times New Roman"/>
          <w:i/>
          <w:sz w:val="24"/>
          <w:szCs w:val="24"/>
        </w:rPr>
        <w:t xml:space="preserve"> </w:t>
      </w:r>
      <w:r w:rsidRPr="00272338">
        <w:rPr>
          <w:rFonts w:ascii="Times New Roman" w:hAnsi="Times New Roman" w:cs="Times New Roman"/>
          <w:b/>
          <w:sz w:val="24"/>
          <w:szCs w:val="24"/>
        </w:rPr>
        <w:t>CA de Dakar, arrêt N° 87 du 26 janvier 2009, M</w:t>
      </w:r>
      <w:r w:rsidR="0031596D" w:rsidRPr="00272338">
        <w:rPr>
          <w:rFonts w:ascii="Times New Roman" w:hAnsi="Times New Roman" w:cs="Times New Roman"/>
          <w:b/>
          <w:sz w:val="24"/>
          <w:szCs w:val="24"/>
        </w:rPr>
        <w:t>P et Air France c</w:t>
      </w:r>
      <w:r w:rsidRPr="00272338">
        <w:rPr>
          <w:rFonts w:ascii="Times New Roman" w:hAnsi="Times New Roman" w:cs="Times New Roman"/>
          <w:b/>
          <w:sz w:val="24"/>
          <w:szCs w:val="24"/>
        </w:rPr>
        <w:t xml:space="preserve">. / </w:t>
      </w:r>
      <w:proofErr w:type="spellStart"/>
      <w:r w:rsidRPr="00272338">
        <w:rPr>
          <w:rFonts w:ascii="Times New Roman" w:hAnsi="Times New Roman" w:cs="Times New Roman"/>
          <w:b/>
          <w:sz w:val="24"/>
          <w:szCs w:val="24"/>
        </w:rPr>
        <w:t>Arfang</w:t>
      </w:r>
      <w:proofErr w:type="spellEnd"/>
      <w:r w:rsidRPr="00272338">
        <w:rPr>
          <w:rFonts w:ascii="Times New Roman" w:hAnsi="Times New Roman" w:cs="Times New Roman"/>
          <w:b/>
          <w:sz w:val="24"/>
          <w:szCs w:val="24"/>
        </w:rPr>
        <w:t xml:space="preserve"> FAYE,</w:t>
      </w:r>
      <w:r w:rsidRPr="00BA63E1">
        <w:rPr>
          <w:rFonts w:ascii="Times New Roman" w:hAnsi="Times New Roman" w:cs="Times New Roman"/>
          <w:b/>
          <w:i/>
          <w:sz w:val="24"/>
          <w:szCs w:val="24"/>
        </w:rPr>
        <w:t xml:space="preserve"> Bulletin des arrêts de la Cour d’Appel</w:t>
      </w:r>
      <w:r w:rsidR="00272338">
        <w:rPr>
          <w:rFonts w:ascii="Times New Roman" w:hAnsi="Times New Roman" w:cs="Times New Roman"/>
          <w:b/>
          <w:i/>
          <w:sz w:val="24"/>
          <w:szCs w:val="24"/>
        </w:rPr>
        <w:t xml:space="preserve"> de Dakar rendus en matière pénale</w:t>
      </w:r>
      <w:r w:rsidRPr="00BA63E1">
        <w:rPr>
          <w:rFonts w:ascii="Times New Roman" w:hAnsi="Times New Roman" w:cs="Times New Roman"/>
          <w:b/>
          <w:i/>
          <w:sz w:val="24"/>
          <w:szCs w:val="24"/>
        </w:rPr>
        <w:t xml:space="preserve">, </w:t>
      </w:r>
      <w:r w:rsidRPr="00272338">
        <w:rPr>
          <w:rFonts w:ascii="Times New Roman" w:hAnsi="Times New Roman" w:cs="Times New Roman"/>
          <w:b/>
          <w:sz w:val="24"/>
          <w:szCs w:val="24"/>
        </w:rPr>
        <w:t>2011, N° 2, p. 22.</w:t>
      </w:r>
      <w:r w:rsidRPr="00BA63E1">
        <w:rPr>
          <w:rFonts w:ascii="Times New Roman" w:hAnsi="Times New Roman" w:cs="Times New Roman"/>
          <w:b/>
          <w:i/>
          <w:sz w:val="24"/>
          <w:szCs w:val="24"/>
        </w:rPr>
        <w:t xml:space="preserve"> </w:t>
      </w:r>
    </w:p>
    <w:p w:rsidR="003635F3" w:rsidRPr="00BA63E1" w:rsidRDefault="003635F3" w:rsidP="003635F3">
      <w:pPr>
        <w:spacing w:line="360" w:lineRule="auto"/>
        <w:ind w:left="708"/>
        <w:jc w:val="both"/>
        <w:rPr>
          <w:rFonts w:ascii="Times New Roman" w:hAnsi="Times New Roman" w:cs="Times New Roman"/>
          <w:b/>
          <w:i/>
          <w:sz w:val="24"/>
          <w:szCs w:val="24"/>
        </w:rPr>
      </w:pPr>
    </w:p>
    <w:p w:rsidR="00701185" w:rsidRPr="00BC1A2C" w:rsidRDefault="00701185" w:rsidP="00701185">
      <w:pPr>
        <w:spacing w:line="360" w:lineRule="auto"/>
        <w:jc w:val="both"/>
        <w:rPr>
          <w:rFonts w:ascii="Times New Roman" w:hAnsi="Times New Roman" w:cs="Times New Roman"/>
          <w:b/>
          <w:sz w:val="24"/>
          <w:szCs w:val="24"/>
        </w:rPr>
      </w:pPr>
      <w:r w:rsidRPr="00BC1A2C">
        <w:rPr>
          <w:rFonts w:ascii="Times New Roman" w:hAnsi="Times New Roman" w:cs="Times New Roman"/>
          <w:b/>
          <w:sz w:val="24"/>
          <w:szCs w:val="24"/>
        </w:rPr>
        <w:t>CHAPITRE II</w:t>
      </w:r>
      <w:r w:rsidR="003427A3">
        <w:rPr>
          <w:rFonts w:ascii="Times New Roman" w:hAnsi="Times New Roman" w:cs="Times New Roman"/>
          <w:b/>
          <w:sz w:val="24"/>
          <w:szCs w:val="24"/>
        </w:rPr>
        <w:t xml:space="preserve"> </w:t>
      </w:r>
      <w:r w:rsidRPr="00BC1A2C">
        <w:rPr>
          <w:rFonts w:ascii="Times New Roman" w:hAnsi="Times New Roman" w:cs="Times New Roman"/>
          <w:b/>
          <w:sz w:val="24"/>
          <w:szCs w:val="24"/>
        </w:rPr>
        <w:t>DE LA COUR D’APPEL EN MATIERE CORRECTIONNELLE</w:t>
      </w:r>
    </w:p>
    <w:p w:rsidR="00701185" w:rsidRPr="00BC1A2C" w:rsidRDefault="00701185" w:rsidP="00701185">
      <w:pPr>
        <w:spacing w:line="360" w:lineRule="auto"/>
        <w:jc w:val="both"/>
        <w:rPr>
          <w:rFonts w:ascii="Times New Roman" w:hAnsi="Times New Roman" w:cs="Times New Roman"/>
          <w:b/>
          <w:sz w:val="24"/>
          <w:szCs w:val="24"/>
        </w:rPr>
      </w:pPr>
      <w:r w:rsidRPr="00BC1A2C">
        <w:rPr>
          <w:rFonts w:ascii="Times New Roman" w:hAnsi="Times New Roman" w:cs="Times New Roman"/>
          <w:b/>
          <w:sz w:val="24"/>
          <w:szCs w:val="24"/>
        </w:rPr>
        <w:t>SECTION PREMIERE - DE L’EXERCICE DU DROIT D’APPEL</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483</w:t>
      </w:r>
      <w:r w:rsidR="00FC37EB" w:rsidRPr="00FC37EB">
        <w:rPr>
          <w:rFonts w:ascii="Times New Roman" w:hAnsi="Times New Roman" w:cs="Times New Roman"/>
          <w:b/>
          <w:sz w:val="24"/>
          <w:szCs w:val="24"/>
        </w:rPr>
        <w:t> : -</w:t>
      </w:r>
      <w:r w:rsidRPr="00FC37EB">
        <w:rPr>
          <w:rFonts w:ascii="Times New Roman" w:hAnsi="Times New Roman" w:cs="Times New Roman"/>
          <w:b/>
          <w:sz w:val="24"/>
          <w:szCs w:val="24"/>
        </w:rPr>
        <w:t xml:space="preserve">Les jugements rendus en matière correctionnelle peuvent être attaqués par voie de l’appel.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L’appel est porté à la Cour d’appel. Il suspend la prescription jusqu’au prononcé de l’arrêt sur le fond.</w:t>
      </w:r>
    </w:p>
    <w:p w:rsidR="00701185" w:rsidRPr="00272338" w:rsidRDefault="009808BC" w:rsidP="003635F3">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xml:space="preserve">« Doit être rejeté </w:t>
      </w:r>
      <w:r w:rsidR="00701185" w:rsidRPr="00FC37EB">
        <w:rPr>
          <w:rFonts w:ascii="Times New Roman" w:hAnsi="Times New Roman" w:cs="Times New Roman"/>
          <w:i/>
          <w:sz w:val="24"/>
          <w:szCs w:val="24"/>
        </w:rPr>
        <w:t xml:space="preserve"> par applicatio</w:t>
      </w:r>
      <w:r w:rsidR="00E32284" w:rsidRPr="00FC37EB">
        <w:rPr>
          <w:rFonts w:ascii="Times New Roman" w:hAnsi="Times New Roman" w:cs="Times New Roman"/>
          <w:i/>
          <w:sz w:val="24"/>
          <w:szCs w:val="24"/>
        </w:rPr>
        <w:t>n de l’article 483 alinéa 2 du Code de P</w:t>
      </w:r>
      <w:r w:rsidR="00701185" w:rsidRPr="00FC37EB">
        <w:rPr>
          <w:rFonts w:ascii="Times New Roman" w:hAnsi="Times New Roman" w:cs="Times New Roman"/>
          <w:i/>
          <w:sz w:val="24"/>
          <w:szCs w:val="24"/>
        </w:rPr>
        <w:t xml:space="preserve">rocédure pénale le moyen tiré de la prescription de l’action publique entre la date de l’acte </w:t>
      </w:r>
      <w:r w:rsidR="00701185" w:rsidRPr="00FC37EB">
        <w:rPr>
          <w:rFonts w:ascii="Times New Roman" w:hAnsi="Times New Roman" w:cs="Times New Roman"/>
          <w:i/>
          <w:sz w:val="24"/>
          <w:szCs w:val="24"/>
        </w:rPr>
        <w:lastRenderedPageBreak/>
        <w:t>d’appel et celle de l’assignation à comparaître devant l</w:t>
      </w:r>
      <w:r w:rsidR="00BA63E1">
        <w:rPr>
          <w:rFonts w:ascii="Times New Roman" w:hAnsi="Times New Roman" w:cs="Times New Roman"/>
          <w:i/>
          <w:sz w:val="24"/>
          <w:szCs w:val="24"/>
        </w:rPr>
        <w:t>a Cour d’Appel</w:t>
      </w:r>
      <w:r w:rsidR="003D595C">
        <w:rPr>
          <w:rFonts w:ascii="Times New Roman" w:hAnsi="Times New Roman" w:cs="Times New Roman"/>
          <w:i/>
          <w:sz w:val="24"/>
          <w:szCs w:val="24"/>
        </w:rPr>
        <w:t>.</w:t>
      </w:r>
      <w:r w:rsidR="00867CB1">
        <w:rPr>
          <w:rFonts w:ascii="Times New Roman" w:hAnsi="Times New Roman" w:cs="Times New Roman"/>
          <w:i/>
          <w:sz w:val="24"/>
          <w:szCs w:val="24"/>
        </w:rPr>
        <w:t xml:space="preserve"> » </w:t>
      </w:r>
      <w:r w:rsidR="00BA63E1" w:rsidRPr="00272338">
        <w:rPr>
          <w:rFonts w:ascii="Times New Roman" w:hAnsi="Times New Roman" w:cs="Times New Roman"/>
          <w:b/>
          <w:sz w:val="24"/>
          <w:szCs w:val="24"/>
        </w:rPr>
        <w:t xml:space="preserve">Cour de </w:t>
      </w:r>
      <w:proofErr w:type="spellStart"/>
      <w:r w:rsidR="00BA63E1" w:rsidRPr="00272338">
        <w:rPr>
          <w:rFonts w:ascii="Times New Roman" w:hAnsi="Times New Roman" w:cs="Times New Roman"/>
          <w:b/>
          <w:sz w:val="24"/>
          <w:szCs w:val="24"/>
        </w:rPr>
        <w:t>Cass</w:t>
      </w:r>
      <w:proofErr w:type="spellEnd"/>
      <w:r w:rsidR="00BA63E1" w:rsidRPr="00272338">
        <w:rPr>
          <w:rFonts w:ascii="Times New Roman" w:hAnsi="Times New Roman" w:cs="Times New Roman"/>
          <w:b/>
          <w:sz w:val="24"/>
          <w:szCs w:val="24"/>
        </w:rPr>
        <w:t>.</w:t>
      </w:r>
      <w:r w:rsidR="005E79E4" w:rsidRPr="00272338">
        <w:rPr>
          <w:rFonts w:ascii="Times New Roman" w:hAnsi="Times New Roman" w:cs="Times New Roman"/>
          <w:b/>
          <w:sz w:val="24"/>
          <w:szCs w:val="24"/>
        </w:rPr>
        <w:t>, Chambre pénale, A</w:t>
      </w:r>
      <w:r w:rsidR="00701185" w:rsidRPr="00272338">
        <w:rPr>
          <w:rFonts w:ascii="Times New Roman" w:hAnsi="Times New Roman" w:cs="Times New Roman"/>
          <w:b/>
          <w:sz w:val="24"/>
          <w:szCs w:val="24"/>
        </w:rPr>
        <w:t xml:space="preserve">rrêt N° 71 du 15 juin 1999, Abdoulaye </w:t>
      </w:r>
      <w:proofErr w:type="spellStart"/>
      <w:r w:rsidR="00701185" w:rsidRPr="00272338">
        <w:rPr>
          <w:rFonts w:ascii="Times New Roman" w:hAnsi="Times New Roman" w:cs="Times New Roman"/>
          <w:b/>
          <w:sz w:val="24"/>
          <w:szCs w:val="24"/>
        </w:rPr>
        <w:t>Ndiaga</w:t>
      </w:r>
      <w:proofErr w:type="spellEnd"/>
      <w:r w:rsidR="00701185" w:rsidRPr="00272338">
        <w:rPr>
          <w:rFonts w:ascii="Times New Roman" w:hAnsi="Times New Roman" w:cs="Times New Roman"/>
          <w:b/>
          <w:sz w:val="24"/>
          <w:szCs w:val="24"/>
        </w:rPr>
        <w:t xml:space="preserve"> SYLLA et Autres SUD COMMUNICATIO</w:t>
      </w:r>
      <w:r w:rsidR="00272338">
        <w:rPr>
          <w:rFonts w:ascii="Times New Roman" w:hAnsi="Times New Roman" w:cs="Times New Roman"/>
          <w:b/>
          <w:sz w:val="24"/>
          <w:szCs w:val="24"/>
        </w:rPr>
        <w:t xml:space="preserve">N c. / Jean Claude MIMRAN et C. </w:t>
      </w:r>
      <w:r w:rsidR="00701185" w:rsidRPr="00272338">
        <w:rPr>
          <w:rFonts w:ascii="Times New Roman" w:hAnsi="Times New Roman" w:cs="Times New Roman"/>
          <w:b/>
          <w:sz w:val="24"/>
          <w:szCs w:val="24"/>
        </w:rPr>
        <w:t>S. S,</w:t>
      </w:r>
      <w:r w:rsidR="00701185" w:rsidRPr="00BA63E1">
        <w:rPr>
          <w:rFonts w:ascii="Times New Roman" w:hAnsi="Times New Roman" w:cs="Times New Roman"/>
          <w:b/>
          <w:i/>
          <w:sz w:val="24"/>
          <w:szCs w:val="24"/>
        </w:rPr>
        <w:t xml:space="preserve"> </w:t>
      </w:r>
      <w:r w:rsidR="00272338">
        <w:rPr>
          <w:rFonts w:ascii="Times New Roman" w:hAnsi="Times New Roman" w:cs="Times New Roman"/>
          <w:b/>
          <w:i/>
          <w:sz w:val="24"/>
          <w:szCs w:val="24"/>
        </w:rPr>
        <w:t xml:space="preserve"> </w:t>
      </w:r>
      <w:r w:rsidR="00701185" w:rsidRPr="00BA63E1">
        <w:rPr>
          <w:rFonts w:ascii="Times New Roman" w:hAnsi="Times New Roman" w:cs="Times New Roman"/>
          <w:b/>
          <w:i/>
          <w:sz w:val="24"/>
          <w:szCs w:val="24"/>
        </w:rPr>
        <w:t xml:space="preserve">Bulletin des arrêts, </w:t>
      </w:r>
      <w:r w:rsidR="00701185" w:rsidRPr="00272338">
        <w:rPr>
          <w:rFonts w:ascii="Times New Roman" w:hAnsi="Times New Roman" w:cs="Times New Roman"/>
          <w:b/>
          <w:sz w:val="24"/>
          <w:szCs w:val="24"/>
        </w:rPr>
        <w:t>N° 7 avril 2005, p. 42.</w:t>
      </w:r>
    </w:p>
    <w:p w:rsidR="00AE1ED7" w:rsidRPr="00272338" w:rsidRDefault="00701185" w:rsidP="003635F3">
      <w:pPr>
        <w:spacing w:line="360" w:lineRule="auto"/>
        <w:ind w:left="708"/>
        <w:jc w:val="both"/>
        <w:rPr>
          <w:rFonts w:ascii="Times New Roman" w:hAnsi="Times New Roman" w:cs="Times New Roman"/>
          <w:b/>
          <w:sz w:val="20"/>
          <w:szCs w:val="20"/>
        </w:rPr>
      </w:pPr>
      <w:r w:rsidRPr="00FC37EB">
        <w:rPr>
          <w:rFonts w:ascii="Times New Roman" w:hAnsi="Times New Roman" w:cs="Times New Roman"/>
          <w:i/>
          <w:sz w:val="24"/>
          <w:szCs w:val="24"/>
        </w:rPr>
        <w:t>« Saisi in rem et in personam, la Cour d’Appel, avant de se prononcer, a le devoir de réexaminer la totalité des faits rattachés à la d</w:t>
      </w:r>
      <w:r w:rsidR="00867CB1">
        <w:rPr>
          <w:rFonts w:ascii="Times New Roman" w:hAnsi="Times New Roman" w:cs="Times New Roman"/>
          <w:i/>
          <w:sz w:val="24"/>
          <w:szCs w:val="24"/>
        </w:rPr>
        <w:t>écision frappée d’appel par le M</w:t>
      </w:r>
      <w:r w:rsidRPr="00FC37EB">
        <w:rPr>
          <w:rFonts w:ascii="Times New Roman" w:hAnsi="Times New Roman" w:cs="Times New Roman"/>
          <w:i/>
          <w:sz w:val="24"/>
          <w:szCs w:val="24"/>
        </w:rPr>
        <w:t>inistère public et leur restituer éventuellement leur exacte qualification</w:t>
      </w:r>
      <w:r w:rsidR="003D595C">
        <w:rPr>
          <w:rFonts w:ascii="Times New Roman" w:hAnsi="Times New Roman" w:cs="Times New Roman"/>
          <w:i/>
          <w:sz w:val="24"/>
          <w:szCs w:val="24"/>
        </w:rPr>
        <w:t>.</w:t>
      </w:r>
      <w:r w:rsidR="00867CB1">
        <w:rPr>
          <w:rFonts w:ascii="Times New Roman" w:hAnsi="Times New Roman" w:cs="Times New Roman"/>
          <w:i/>
          <w:sz w:val="24"/>
          <w:szCs w:val="24"/>
        </w:rPr>
        <w:t xml:space="preserve"> » </w:t>
      </w:r>
      <w:r w:rsidRPr="00272338">
        <w:rPr>
          <w:rFonts w:ascii="Times New Roman" w:hAnsi="Times New Roman" w:cs="Times New Roman"/>
          <w:b/>
          <w:sz w:val="24"/>
          <w:szCs w:val="24"/>
        </w:rPr>
        <w:t>CS, Arrêt N° 17 février 1988, ICOTAF c. / MP</w:t>
      </w:r>
      <w:r w:rsidRPr="00272338">
        <w:rPr>
          <w:rFonts w:ascii="Times New Roman" w:hAnsi="Times New Roman" w:cs="Times New Roman"/>
          <w:b/>
          <w:sz w:val="20"/>
          <w:szCs w:val="20"/>
        </w:rPr>
        <w:t>.</w:t>
      </w:r>
    </w:p>
    <w:p w:rsidR="004D64BB" w:rsidRPr="00BA63E1" w:rsidRDefault="004D64BB" w:rsidP="003635F3">
      <w:pPr>
        <w:spacing w:line="360" w:lineRule="auto"/>
        <w:ind w:left="708"/>
        <w:jc w:val="both"/>
        <w:rPr>
          <w:rFonts w:ascii="Times New Roman" w:hAnsi="Times New Roman" w:cs="Times New Roman"/>
          <w:b/>
          <w:sz w:val="20"/>
          <w:szCs w:val="20"/>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484</w:t>
      </w:r>
      <w:r w:rsidR="00FC37EB">
        <w:rPr>
          <w:rFonts w:ascii="Times New Roman" w:hAnsi="Times New Roman" w:cs="Times New Roman"/>
          <w:b/>
          <w:sz w:val="24"/>
          <w:szCs w:val="24"/>
        </w:rPr>
        <w:t> : -</w:t>
      </w:r>
      <w:r w:rsidRPr="00FC37EB">
        <w:rPr>
          <w:rFonts w:ascii="Times New Roman" w:hAnsi="Times New Roman" w:cs="Times New Roman"/>
          <w:b/>
          <w:sz w:val="24"/>
          <w:szCs w:val="24"/>
        </w:rPr>
        <w:t xml:space="preserve">La faculté d’appeler appartient: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1. Au prévenu;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2. A la personne civilement responsable;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3. A la partie civile, quant à ses intérêts civils seulement;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4. Au Procureur de la République;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5. Aux administrations publiques, dans les cas où celles-ci exercent l’action publique;</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6. Au Procureur général près la Cour d’appel.</w:t>
      </w:r>
    </w:p>
    <w:p w:rsidR="00701185" w:rsidRPr="00272338" w:rsidRDefault="00701185" w:rsidP="003635F3">
      <w:pPr>
        <w:spacing w:line="360" w:lineRule="auto"/>
        <w:ind w:left="708"/>
        <w:jc w:val="both"/>
        <w:rPr>
          <w:rFonts w:ascii="Times New Roman" w:hAnsi="Times New Roman" w:cs="Times New Roman"/>
          <w:b/>
          <w:sz w:val="24"/>
          <w:szCs w:val="24"/>
        </w:rPr>
      </w:pPr>
      <w:r w:rsidRPr="00FC37EB">
        <w:rPr>
          <w:rFonts w:ascii="Times New Roman" w:hAnsi="Times New Roman" w:cs="Times New Roman"/>
          <w:i/>
          <w:sz w:val="24"/>
          <w:szCs w:val="24"/>
        </w:rPr>
        <w:t xml:space="preserve">« Le désistement d’appel peut être rétracté et ne dessaisit pas le juge d’appel tant </w:t>
      </w:r>
      <w:r w:rsidR="00BA63E1">
        <w:rPr>
          <w:rFonts w:ascii="Times New Roman" w:hAnsi="Times New Roman" w:cs="Times New Roman"/>
          <w:i/>
          <w:sz w:val="24"/>
          <w:szCs w:val="24"/>
        </w:rPr>
        <w:t>qu’il n’en a pas été donné acte.</w:t>
      </w:r>
      <w:r w:rsidR="00272C8E">
        <w:rPr>
          <w:rFonts w:ascii="Times New Roman" w:hAnsi="Times New Roman" w:cs="Times New Roman"/>
          <w:i/>
          <w:sz w:val="24"/>
          <w:szCs w:val="24"/>
        </w:rPr>
        <w:t xml:space="preserve"> </w:t>
      </w:r>
      <w:r w:rsidRPr="00FC37EB">
        <w:rPr>
          <w:rFonts w:ascii="Times New Roman" w:hAnsi="Times New Roman" w:cs="Times New Roman"/>
          <w:i/>
          <w:sz w:val="24"/>
          <w:szCs w:val="24"/>
        </w:rPr>
        <w:t xml:space="preserve">» </w:t>
      </w:r>
      <w:r w:rsidRPr="00272338">
        <w:rPr>
          <w:rFonts w:ascii="Times New Roman" w:hAnsi="Times New Roman" w:cs="Times New Roman"/>
          <w:b/>
          <w:sz w:val="24"/>
          <w:szCs w:val="24"/>
        </w:rPr>
        <w:t xml:space="preserve">CS, </w:t>
      </w:r>
      <w:r w:rsidR="00FC4F5E" w:rsidRPr="00272338">
        <w:rPr>
          <w:rFonts w:ascii="Times New Roman" w:hAnsi="Times New Roman" w:cs="Times New Roman"/>
          <w:b/>
          <w:sz w:val="24"/>
          <w:szCs w:val="24"/>
        </w:rPr>
        <w:t xml:space="preserve">Arrêt  N° 55 du 7 juin 2012, </w:t>
      </w:r>
      <w:proofErr w:type="spellStart"/>
      <w:r w:rsidR="00FC4F5E" w:rsidRPr="00272338">
        <w:rPr>
          <w:rFonts w:ascii="Times New Roman" w:hAnsi="Times New Roman" w:cs="Times New Roman"/>
          <w:b/>
          <w:sz w:val="24"/>
          <w:szCs w:val="24"/>
        </w:rPr>
        <w:t>Ma</w:t>
      </w:r>
      <w:r w:rsidRPr="00272338">
        <w:rPr>
          <w:rFonts w:ascii="Times New Roman" w:hAnsi="Times New Roman" w:cs="Times New Roman"/>
          <w:b/>
          <w:sz w:val="24"/>
          <w:szCs w:val="24"/>
        </w:rPr>
        <w:t>tar</w:t>
      </w:r>
      <w:proofErr w:type="spellEnd"/>
      <w:r w:rsidRPr="00272338">
        <w:rPr>
          <w:rFonts w:ascii="Times New Roman" w:hAnsi="Times New Roman" w:cs="Times New Roman"/>
          <w:b/>
          <w:sz w:val="24"/>
          <w:szCs w:val="24"/>
        </w:rPr>
        <w:t xml:space="preserve"> NIANG  c. / MP  et Idrissa  DIEME, </w:t>
      </w:r>
      <w:r w:rsidRPr="00BA63E1">
        <w:rPr>
          <w:rFonts w:ascii="Times New Roman" w:hAnsi="Times New Roman" w:cs="Times New Roman"/>
          <w:b/>
          <w:i/>
          <w:sz w:val="24"/>
          <w:szCs w:val="24"/>
        </w:rPr>
        <w:t xml:space="preserve">Bulletin des Arrêts, </w:t>
      </w:r>
      <w:r w:rsidRPr="00272338">
        <w:rPr>
          <w:rFonts w:ascii="Times New Roman" w:hAnsi="Times New Roman" w:cs="Times New Roman"/>
          <w:b/>
          <w:sz w:val="24"/>
          <w:szCs w:val="24"/>
        </w:rPr>
        <w:t>N° 4-5, Année judiciaire 2012, décembre 2013,  p. 21.</w:t>
      </w:r>
    </w:p>
    <w:p w:rsidR="00701185" w:rsidRPr="00BA63E1"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w:t>
      </w:r>
      <w:r w:rsidR="00394C97">
        <w:rPr>
          <w:rFonts w:ascii="Times New Roman" w:hAnsi="Times New Roman" w:cs="Times New Roman"/>
          <w:i/>
          <w:sz w:val="24"/>
          <w:szCs w:val="24"/>
        </w:rPr>
        <w:t xml:space="preserve"> </w:t>
      </w:r>
      <w:r w:rsidR="007643D4" w:rsidRPr="00FC37EB">
        <w:rPr>
          <w:rFonts w:ascii="Times New Roman" w:hAnsi="Times New Roman" w:cs="Times New Roman"/>
          <w:i/>
          <w:sz w:val="24"/>
          <w:szCs w:val="24"/>
        </w:rPr>
        <w:t xml:space="preserve">L’article 484 </w:t>
      </w:r>
      <w:r w:rsidR="00FC4F5E" w:rsidRPr="00FC37EB">
        <w:rPr>
          <w:rFonts w:ascii="Times New Roman" w:hAnsi="Times New Roman" w:cs="Times New Roman"/>
          <w:i/>
          <w:sz w:val="24"/>
          <w:szCs w:val="24"/>
        </w:rPr>
        <w:t>du Code de P</w:t>
      </w:r>
      <w:r w:rsidR="007643D4" w:rsidRPr="00FC37EB">
        <w:rPr>
          <w:rFonts w:ascii="Times New Roman" w:hAnsi="Times New Roman" w:cs="Times New Roman"/>
          <w:i/>
          <w:sz w:val="24"/>
          <w:szCs w:val="24"/>
        </w:rPr>
        <w:t>rocédure pénale énumérant limitativement les personnes tant physiques que morales ayant la faculté d’appeler, liste dont sont exclus les juges de paix</w:t>
      </w:r>
      <w:r w:rsidR="00E32284" w:rsidRPr="00FC37EB">
        <w:rPr>
          <w:rFonts w:ascii="Times New Roman" w:hAnsi="Times New Roman" w:cs="Times New Roman"/>
          <w:i/>
          <w:sz w:val="24"/>
          <w:szCs w:val="24"/>
        </w:rPr>
        <w:t>, l</w:t>
      </w:r>
      <w:r w:rsidR="00A349CC" w:rsidRPr="00FC37EB">
        <w:rPr>
          <w:rFonts w:ascii="Times New Roman" w:hAnsi="Times New Roman" w:cs="Times New Roman"/>
          <w:i/>
          <w:sz w:val="24"/>
          <w:szCs w:val="24"/>
        </w:rPr>
        <w:t>e juge de paix,</w:t>
      </w:r>
      <w:r w:rsidRPr="00FC37EB">
        <w:rPr>
          <w:rFonts w:ascii="Times New Roman" w:hAnsi="Times New Roman" w:cs="Times New Roman"/>
          <w:i/>
          <w:sz w:val="24"/>
          <w:szCs w:val="24"/>
        </w:rPr>
        <w:t xml:space="preserve"> es</w:t>
      </w:r>
      <w:r w:rsidR="00272C8E">
        <w:rPr>
          <w:rFonts w:ascii="Times New Roman" w:hAnsi="Times New Roman" w:cs="Times New Roman"/>
          <w:i/>
          <w:sz w:val="24"/>
          <w:szCs w:val="24"/>
        </w:rPr>
        <w:t>timant agir en qualité de M</w:t>
      </w:r>
      <w:r w:rsidR="007643D4" w:rsidRPr="00FC37EB">
        <w:rPr>
          <w:rFonts w:ascii="Times New Roman" w:hAnsi="Times New Roman" w:cs="Times New Roman"/>
          <w:i/>
          <w:sz w:val="24"/>
          <w:szCs w:val="24"/>
        </w:rPr>
        <w:t>inistère public</w:t>
      </w:r>
      <w:r w:rsidRPr="00FC37EB">
        <w:rPr>
          <w:rFonts w:ascii="Times New Roman" w:hAnsi="Times New Roman" w:cs="Times New Roman"/>
          <w:i/>
          <w:sz w:val="24"/>
          <w:szCs w:val="24"/>
        </w:rPr>
        <w:t xml:space="preserve"> est irrecevable</w:t>
      </w:r>
      <w:r w:rsidR="00A349CC" w:rsidRPr="00FC37EB">
        <w:rPr>
          <w:rFonts w:ascii="Times New Roman" w:hAnsi="Times New Roman" w:cs="Times New Roman"/>
          <w:i/>
          <w:sz w:val="24"/>
          <w:szCs w:val="24"/>
        </w:rPr>
        <w:t xml:space="preserve"> pour interjeter appel en vertu </w:t>
      </w:r>
      <w:r w:rsidRPr="00FC37EB">
        <w:rPr>
          <w:rFonts w:ascii="Times New Roman" w:hAnsi="Times New Roman" w:cs="Times New Roman"/>
          <w:i/>
          <w:sz w:val="24"/>
          <w:szCs w:val="24"/>
        </w:rPr>
        <w:t xml:space="preserve">du principe selon lequel nul ne peut être à la fois  </w:t>
      </w:r>
      <w:r w:rsidR="007643D4" w:rsidRPr="00FC37EB">
        <w:rPr>
          <w:rFonts w:ascii="Times New Roman" w:hAnsi="Times New Roman" w:cs="Times New Roman"/>
          <w:i/>
          <w:sz w:val="24"/>
          <w:szCs w:val="24"/>
        </w:rPr>
        <w:t>juge et partie</w:t>
      </w:r>
      <w:r w:rsidR="00BA63E1">
        <w:rPr>
          <w:rFonts w:ascii="Times New Roman" w:hAnsi="Times New Roman" w:cs="Times New Roman"/>
          <w:i/>
          <w:sz w:val="24"/>
          <w:szCs w:val="24"/>
        </w:rPr>
        <w:t>. »</w:t>
      </w:r>
      <w:r w:rsidRPr="00FC37EB">
        <w:rPr>
          <w:rFonts w:ascii="Times New Roman" w:hAnsi="Times New Roman" w:cs="Times New Roman"/>
          <w:i/>
          <w:sz w:val="24"/>
          <w:szCs w:val="24"/>
        </w:rPr>
        <w:t xml:space="preserve"> </w:t>
      </w:r>
      <w:r w:rsidRPr="002E4B34">
        <w:rPr>
          <w:rFonts w:ascii="Times New Roman" w:hAnsi="Times New Roman" w:cs="Times New Roman"/>
          <w:b/>
          <w:sz w:val="24"/>
          <w:szCs w:val="24"/>
        </w:rPr>
        <w:t xml:space="preserve">CA de Dakar, Arrêt N° 31 du 28 janvier 1974 MP c. / </w:t>
      </w:r>
      <w:proofErr w:type="spellStart"/>
      <w:r w:rsidRPr="002E4B34">
        <w:rPr>
          <w:rFonts w:ascii="Times New Roman" w:hAnsi="Times New Roman" w:cs="Times New Roman"/>
          <w:b/>
          <w:sz w:val="24"/>
          <w:szCs w:val="24"/>
        </w:rPr>
        <w:t>Djiby</w:t>
      </w:r>
      <w:proofErr w:type="spellEnd"/>
      <w:r w:rsidRPr="002E4B34">
        <w:rPr>
          <w:rFonts w:ascii="Times New Roman" w:hAnsi="Times New Roman" w:cs="Times New Roman"/>
          <w:b/>
          <w:sz w:val="24"/>
          <w:szCs w:val="24"/>
        </w:rPr>
        <w:t xml:space="preserve"> SOW.</w:t>
      </w:r>
    </w:p>
    <w:p w:rsidR="007643D4" w:rsidRPr="00FC37EB" w:rsidRDefault="007643D4" w:rsidP="003635F3">
      <w:pPr>
        <w:spacing w:line="360" w:lineRule="auto"/>
        <w:ind w:left="708"/>
        <w:jc w:val="both"/>
        <w:rPr>
          <w:rFonts w:ascii="Times New Roman" w:hAnsi="Times New Roman" w:cs="Times New Roman"/>
          <w:i/>
          <w:sz w:val="24"/>
          <w:szCs w:val="24"/>
        </w:rPr>
      </w:pPr>
      <w:r w:rsidRPr="00BA63E1">
        <w:rPr>
          <w:rFonts w:ascii="Times New Roman" w:hAnsi="Times New Roman" w:cs="Times New Roman"/>
          <w:sz w:val="24"/>
          <w:szCs w:val="24"/>
        </w:rPr>
        <w:t>Dans le même sens</w:t>
      </w:r>
      <w:r w:rsidRPr="00FC37EB">
        <w:rPr>
          <w:rFonts w:ascii="Times New Roman" w:hAnsi="Times New Roman" w:cs="Times New Roman"/>
          <w:i/>
          <w:sz w:val="24"/>
          <w:szCs w:val="24"/>
        </w:rPr>
        <w:t xml:space="preserve"> </w:t>
      </w:r>
      <w:r w:rsidRPr="002E4B34">
        <w:rPr>
          <w:rFonts w:ascii="Times New Roman" w:hAnsi="Times New Roman" w:cs="Times New Roman"/>
          <w:b/>
          <w:sz w:val="24"/>
          <w:szCs w:val="24"/>
        </w:rPr>
        <w:t>CA de Dakar, Arrêt N° 280 du 1</w:t>
      </w:r>
      <w:r w:rsidRPr="002E4B34">
        <w:rPr>
          <w:rFonts w:ascii="Times New Roman" w:hAnsi="Times New Roman" w:cs="Times New Roman"/>
          <w:b/>
          <w:sz w:val="24"/>
          <w:szCs w:val="24"/>
          <w:vertAlign w:val="superscript"/>
        </w:rPr>
        <w:t>er</w:t>
      </w:r>
      <w:r w:rsidRPr="002E4B34">
        <w:rPr>
          <w:rFonts w:ascii="Times New Roman" w:hAnsi="Times New Roman" w:cs="Times New Roman"/>
          <w:b/>
          <w:sz w:val="24"/>
          <w:szCs w:val="24"/>
        </w:rPr>
        <w:t xml:space="preserve"> décembre 1975 MP c. / YERO</w:t>
      </w:r>
      <w:r w:rsidRPr="00BA63E1">
        <w:rPr>
          <w:rFonts w:ascii="Times New Roman" w:hAnsi="Times New Roman" w:cs="Times New Roman"/>
          <w:b/>
          <w:i/>
          <w:sz w:val="24"/>
          <w:szCs w:val="24"/>
        </w:rPr>
        <w:t>.</w:t>
      </w:r>
    </w:p>
    <w:p w:rsidR="00701185" w:rsidRPr="002E4B34" w:rsidRDefault="007643D4" w:rsidP="003635F3">
      <w:pPr>
        <w:spacing w:line="360" w:lineRule="auto"/>
        <w:ind w:left="708"/>
        <w:jc w:val="both"/>
        <w:rPr>
          <w:rFonts w:ascii="Times New Roman" w:hAnsi="Times New Roman" w:cs="Times New Roman"/>
          <w:b/>
          <w:sz w:val="24"/>
          <w:szCs w:val="24"/>
        </w:rPr>
      </w:pPr>
      <w:r w:rsidRPr="00FC37EB">
        <w:rPr>
          <w:rFonts w:ascii="Times New Roman" w:hAnsi="Times New Roman" w:cs="Times New Roman"/>
          <w:i/>
          <w:sz w:val="24"/>
          <w:szCs w:val="24"/>
        </w:rPr>
        <w:t xml:space="preserve"> </w:t>
      </w:r>
      <w:r w:rsidR="00AE1ED7" w:rsidRPr="00FC37EB">
        <w:rPr>
          <w:rFonts w:ascii="Times New Roman" w:hAnsi="Times New Roman" w:cs="Times New Roman"/>
          <w:i/>
          <w:sz w:val="24"/>
          <w:szCs w:val="24"/>
        </w:rPr>
        <w:t>« </w:t>
      </w:r>
      <w:r w:rsidR="00701185" w:rsidRPr="00FC37EB">
        <w:rPr>
          <w:rFonts w:ascii="Times New Roman" w:hAnsi="Times New Roman" w:cs="Times New Roman"/>
          <w:i/>
          <w:sz w:val="24"/>
          <w:szCs w:val="24"/>
        </w:rPr>
        <w:t xml:space="preserve">A propos des organismes, seul le représentant légal </w:t>
      </w:r>
      <w:r w:rsidR="00E32284" w:rsidRPr="00FC37EB">
        <w:rPr>
          <w:rFonts w:ascii="Times New Roman" w:hAnsi="Times New Roman" w:cs="Times New Roman"/>
          <w:i/>
          <w:sz w:val="24"/>
          <w:szCs w:val="24"/>
        </w:rPr>
        <w:t>de l’organisme ou le chef de l’Agence</w:t>
      </w:r>
      <w:r w:rsidR="00701185" w:rsidRPr="00FC37EB">
        <w:rPr>
          <w:rFonts w:ascii="Times New Roman" w:hAnsi="Times New Roman" w:cs="Times New Roman"/>
          <w:i/>
          <w:sz w:val="24"/>
          <w:szCs w:val="24"/>
        </w:rPr>
        <w:t xml:space="preserve"> s’agissant d’un Etablissement local, ont quali</w:t>
      </w:r>
      <w:r w:rsidR="00272C8E">
        <w:rPr>
          <w:rFonts w:ascii="Times New Roman" w:hAnsi="Times New Roman" w:cs="Times New Roman"/>
          <w:i/>
          <w:sz w:val="24"/>
          <w:szCs w:val="24"/>
        </w:rPr>
        <w:t xml:space="preserve">té pour former l’acte d’appel, </w:t>
      </w:r>
      <w:r w:rsidR="00701185" w:rsidRPr="00FC37EB">
        <w:rPr>
          <w:rFonts w:ascii="Times New Roman" w:hAnsi="Times New Roman" w:cs="Times New Roman"/>
          <w:i/>
          <w:sz w:val="24"/>
          <w:szCs w:val="24"/>
        </w:rPr>
        <w:t xml:space="preserve">à </w:t>
      </w:r>
      <w:r w:rsidR="00701185" w:rsidRPr="00FC37EB">
        <w:rPr>
          <w:rFonts w:ascii="Times New Roman" w:hAnsi="Times New Roman" w:cs="Times New Roman"/>
          <w:i/>
          <w:sz w:val="24"/>
          <w:szCs w:val="24"/>
        </w:rPr>
        <w:lastRenderedPageBreak/>
        <w:t>défaut, ils doivent être représentés par un avocat ou décerner un pouvoir spécial à ce</w:t>
      </w:r>
      <w:r w:rsidR="00BA63E1">
        <w:rPr>
          <w:rFonts w:ascii="Times New Roman" w:hAnsi="Times New Roman" w:cs="Times New Roman"/>
          <w:i/>
          <w:sz w:val="24"/>
          <w:szCs w:val="24"/>
        </w:rPr>
        <w:t>t effet à une tierce personne.»</w:t>
      </w:r>
      <w:r w:rsidR="00701185" w:rsidRPr="00FC37EB">
        <w:rPr>
          <w:rFonts w:ascii="Times New Roman" w:hAnsi="Times New Roman" w:cs="Times New Roman"/>
          <w:i/>
          <w:sz w:val="24"/>
          <w:szCs w:val="24"/>
        </w:rPr>
        <w:t xml:space="preserve"> </w:t>
      </w:r>
      <w:r w:rsidR="00701185" w:rsidRPr="002E4B34">
        <w:rPr>
          <w:rFonts w:ascii="Times New Roman" w:hAnsi="Times New Roman" w:cs="Times New Roman"/>
          <w:b/>
          <w:sz w:val="24"/>
          <w:szCs w:val="24"/>
        </w:rPr>
        <w:t xml:space="preserve">CA de Dakar,  Arrêt N° 158 du 9 mars 1970 MP c.  / ONCAD. </w:t>
      </w:r>
    </w:p>
    <w:p w:rsidR="00272C8E" w:rsidRPr="00BA63E1" w:rsidRDefault="00272C8E" w:rsidP="00701185">
      <w:pPr>
        <w:spacing w:line="360" w:lineRule="auto"/>
        <w:jc w:val="both"/>
        <w:rPr>
          <w:rFonts w:ascii="Times New Roman" w:hAnsi="Times New Roman" w:cs="Times New Roman"/>
          <w:b/>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Article 485 </w:t>
      </w:r>
    </w:p>
    <w:p w:rsidR="00701185" w:rsidRPr="00FC37EB" w:rsidRDefault="00701185" w:rsidP="00701185">
      <w:pPr>
        <w:spacing w:line="360" w:lineRule="auto"/>
        <w:jc w:val="center"/>
        <w:rPr>
          <w:rFonts w:ascii="Times New Roman" w:hAnsi="Times New Roman" w:cs="Times New Roman"/>
          <w:b/>
          <w:sz w:val="24"/>
          <w:szCs w:val="24"/>
        </w:rPr>
      </w:pPr>
      <w:r w:rsidRPr="00FC37EB">
        <w:rPr>
          <w:rFonts w:ascii="Times New Roman" w:hAnsi="Times New Roman" w:cs="Times New Roman"/>
          <w:b/>
          <w:sz w:val="24"/>
          <w:szCs w:val="24"/>
        </w:rPr>
        <w:t>(Loi n° 85-25 du 27 février 1985)</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Sauf dans le cas prévu à l’article 494 et hors le cas de force majeure, l’appel est interjeté dans le délai de trente jours à compter du prononcé du jugement contradictoire. Toutefois, le délai d’appel ne court qu’à compter de la signification du jugement, </w:t>
      </w:r>
      <w:proofErr w:type="spellStart"/>
      <w:r w:rsidRPr="00FC37EB">
        <w:rPr>
          <w:rFonts w:ascii="Times New Roman" w:hAnsi="Times New Roman" w:cs="Times New Roman"/>
          <w:b/>
          <w:sz w:val="24"/>
          <w:szCs w:val="24"/>
        </w:rPr>
        <w:t>quelqu’en</w:t>
      </w:r>
      <w:proofErr w:type="spellEnd"/>
      <w:r w:rsidRPr="00FC37EB">
        <w:rPr>
          <w:rFonts w:ascii="Times New Roman" w:hAnsi="Times New Roman" w:cs="Times New Roman"/>
          <w:b/>
          <w:sz w:val="24"/>
          <w:szCs w:val="24"/>
        </w:rPr>
        <w:t xml:space="preserve"> soit le mode.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1. Pour la partie qui, après débat contradictoire, n’était pas présente ou représentée à l’audience où le jugement a été prononcé si elle n’avait pas été informée, ainsi qu’il est dit à l’article 449, alinéa 2;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2. Pour le prévenu qui a demandé à être jugé en son absence dans les conditions prévues par l’article 398, alinéa 1er, s’il n’a pas été représenté par un avocat;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3. Pour le prévenu qui n’a pas comparu, dans les conditions prévues par l’article 398, alinéa 4.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Il en est de même dans le cas prévu à l’article 396.</w:t>
      </w:r>
    </w:p>
    <w:p w:rsidR="00701185" w:rsidRPr="00BA63E1"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 A fait une exacte applicati</w:t>
      </w:r>
      <w:r w:rsidR="00272C8E">
        <w:rPr>
          <w:rFonts w:ascii="Times New Roman" w:hAnsi="Times New Roman" w:cs="Times New Roman"/>
          <w:i/>
          <w:sz w:val="24"/>
          <w:szCs w:val="24"/>
        </w:rPr>
        <w:t>on de l’article 485 du Code de P</w:t>
      </w:r>
      <w:r w:rsidRPr="00FC37EB">
        <w:rPr>
          <w:rFonts w:ascii="Times New Roman" w:hAnsi="Times New Roman" w:cs="Times New Roman"/>
          <w:i/>
          <w:sz w:val="24"/>
          <w:szCs w:val="24"/>
        </w:rPr>
        <w:t>rocédure pénale l’arrêt de la Cour d’Appel qui a déclaré irrecevable l’appel de la partie civile pour avoir été interjeté le 15 novembre 2012 contre un jugement contradictoire du 16 octobre 2012, les délais d’appel en m</w:t>
      </w:r>
      <w:r w:rsidR="00BA63E1">
        <w:rPr>
          <w:rFonts w:ascii="Times New Roman" w:hAnsi="Times New Roman" w:cs="Times New Roman"/>
          <w:i/>
          <w:sz w:val="24"/>
          <w:szCs w:val="24"/>
        </w:rPr>
        <w:t xml:space="preserve">atière pénale étant de 30 jours. </w:t>
      </w:r>
      <w:r w:rsidRPr="00FC37EB">
        <w:rPr>
          <w:rFonts w:ascii="Times New Roman" w:hAnsi="Times New Roman" w:cs="Times New Roman"/>
          <w:i/>
          <w:sz w:val="24"/>
          <w:szCs w:val="24"/>
        </w:rPr>
        <w:t xml:space="preserve">» </w:t>
      </w:r>
      <w:r w:rsidRPr="00426383">
        <w:rPr>
          <w:rFonts w:ascii="Times New Roman" w:hAnsi="Times New Roman" w:cs="Times New Roman"/>
          <w:b/>
          <w:sz w:val="24"/>
          <w:szCs w:val="24"/>
        </w:rPr>
        <w:t xml:space="preserve">CS, Arrêt N° 23 du 5 mars 2015, MP et DRIDI MOHSEN c. / </w:t>
      </w:r>
      <w:proofErr w:type="spellStart"/>
      <w:r w:rsidRPr="00426383">
        <w:rPr>
          <w:rFonts w:ascii="Times New Roman" w:hAnsi="Times New Roman" w:cs="Times New Roman"/>
          <w:b/>
          <w:sz w:val="24"/>
          <w:szCs w:val="24"/>
        </w:rPr>
        <w:t>Youssoupha</w:t>
      </w:r>
      <w:proofErr w:type="spellEnd"/>
      <w:r w:rsidRPr="00426383">
        <w:rPr>
          <w:rFonts w:ascii="Times New Roman" w:hAnsi="Times New Roman" w:cs="Times New Roman"/>
          <w:b/>
          <w:sz w:val="24"/>
          <w:szCs w:val="24"/>
        </w:rPr>
        <w:t xml:space="preserve"> GUEYE et </w:t>
      </w:r>
      <w:proofErr w:type="spellStart"/>
      <w:r w:rsidRPr="00426383">
        <w:rPr>
          <w:rFonts w:ascii="Times New Roman" w:hAnsi="Times New Roman" w:cs="Times New Roman"/>
          <w:b/>
          <w:sz w:val="24"/>
          <w:szCs w:val="24"/>
        </w:rPr>
        <w:t>Hameth</w:t>
      </w:r>
      <w:proofErr w:type="spellEnd"/>
      <w:r w:rsidRPr="00426383">
        <w:rPr>
          <w:rFonts w:ascii="Times New Roman" w:hAnsi="Times New Roman" w:cs="Times New Roman"/>
          <w:b/>
          <w:sz w:val="24"/>
          <w:szCs w:val="24"/>
        </w:rPr>
        <w:t xml:space="preserve"> FALL,</w:t>
      </w:r>
      <w:r w:rsidRPr="00BA63E1">
        <w:rPr>
          <w:rFonts w:ascii="Times New Roman" w:hAnsi="Times New Roman" w:cs="Times New Roman"/>
          <w:b/>
          <w:i/>
          <w:sz w:val="24"/>
          <w:szCs w:val="24"/>
        </w:rPr>
        <w:t xml:space="preserve">  Bulletin des arrêts, </w:t>
      </w:r>
      <w:r w:rsidRPr="00426383">
        <w:rPr>
          <w:rFonts w:ascii="Times New Roman" w:hAnsi="Times New Roman" w:cs="Times New Roman"/>
          <w:b/>
          <w:sz w:val="24"/>
          <w:szCs w:val="24"/>
        </w:rPr>
        <w:t>N° 9-10,  Année judiciaire 2015, décembre 2016, p. 34</w:t>
      </w:r>
      <w:r w:rsidR="00426383">
        <w:rPr>
          <w:rFonts w:ascii="Times New Roman" w:hAnsi="Times New Roman" w:cs="Times New Roman"/>
          <w:b/>
          <w:i/>
          <w:sz w:val="24"/>
          <w:szCs w:val="24"/>
        </w:rPr>
        <w:t>.</w:t>
      </w:r>
      <w:r w:rsidRPr="00BA63E1">
        <w:rPr>
          <w:rFonts w:ascii="Times New Roman" w:hAnsi="Times New Roman" w:cs="Times New Roman"/>
          <w:b/>
          <w:i/>
          <w:sz w:val="24"/>
          <w:szCs w:val="24"/>
        </w:rPr>
        <w:t xml:space="preserve"> </w:t>
      </w:r>
    </w:p>
    <w:p w:rsidR="00AE1ED7" w:rsidRPr="00426383" w:rsidRDefault="00701185" w:rsidP="003635F3">
      <w:pPr>
        <w:spacing w:line="360" w:lineRule="auto"/>
        <w:ind w:left="708"/>
        <w:jc w:val="both"/>
        <w:rPr>
          <w:rFonts w:ascii="Times New Roman" w:hAnsi="Times New Roman" w:cs="Times New Roman"/>
          <w:b/>
          <w:sz w:val="24"/>
          <w:szCs w:val="24"/>
        </w:rPr>
      </w:pPr>
      <w:r w:rsidRPr="00FC37EB">
        <w:rPr>
          <w:rFonts w:ascii="Times New Roman" w:hAnsi="Times New Roman" w:cs="Times New Roman"/>
          <w:i/>
          <w:sz w:val="24"/>
          <w:szCs w:val="24"/>
        </w:rPr>
        <w:t xml:space="preserve"> « Le jugement réputé contradi</w:t>
      </w:r>
      <w:r w:rsidR="003D595C">
        <w:rPr>
          <w:rFonts w:ascii="Times New Roman" w:hAnsi="Times New Roman" w:cs="Times New Roman"/>
          <w:i/>
          <w:sz w:val="24"/>
          <w:szCs w:val="24"/>
        </w:rPr>
        <w:t>ctoire est susceptible d’appel,</w:t>
      </w:r>
      <w:r w:rsidRPr="00FC37EB">
        <w:rPr>
          <w:rFonts w:ascii="Times New Roman" w:hAnsi="Times New Roman" w:cs="Times New Roman"/>
          <w:i/>
          <w:sz w:val="24"/>
          <w:szCs w:val="24"/>
        </w:rPr>
        <w:t xml:space="preserve"> le déla</w:t>
      </w:r>
      <w:r w:rsidR="00426383">
        <w:rPr>
          <w:rFonts w:ascii="Times New Roman" w:hAnsi="Times New Roman" w:cs="Times New Roman"/>
          <w:i/>
          <w:sz w:val="24"/>
          <w:szCs w:val="24"/>
        </w:rPr>
        <w:t>i d’appel ne court qu’à compter</w:t>
      </w:r>
      <w:r w:rsidRPr="00FC37EB">
        <w:rPr>
          <w:rFonts w:ascii="Times New Roman" w:hAnsi="Times New Roman" w:cs="Times New Roman"/>
          <w:i/>
          <w:sz w:val="24"/>
          <w:szCs w:val="24"/>
        </w:rPr>
        <w:t xml:space="preserve"> </w:t>
      </w:r>
      <w:r w:rsidR="00BA63E1">
        <w:rPr>
          <w:rFonts w:ascii="Times New Roman" w:hAnsi="Times New Roman" w:cs="Times New Roman"/>
          <w:i/>
          <w:sz w:val="24"/>
          <w:szCs w:val="24"/>
        </w:rPr>
        <w:t xml:space="preserve">de la signification du jugement. </w:t>
      </w:r>
      <w:r w:rsidRPr="00FC37EB">
        <w:rPr>
          <w:rFonts w:ascii="Times New Roman" w:hAnsi="Times New Roman" w:cs="Times New Roman"/>
          <w:i/>
          <w:sz w:val="24"/>
          <w:szCs w:val="24"/>
        </w:rPr>
        <w:t xml:space="preserve">» </w:t>
      </w:r>
      <w:r w:rsidRPr="00426383">
        <w:rPr>
          <w:rFonts w:ascii="Times New Roman" w:hAnsi="Times New Roman" w:cs="Times New Roman"/>
          <w:b/>
          <w:sz w:val="24"/>
          <w:szCs w:val="24"/>
        </w:rPr>
        <w:t>CA, Arrêt N° 419 du 19 juillet 1971, MP c. / Amar GUEYE.</w:t>
      </w:r>
    </w:p>
    <w:p w:rsidR="00272C8E" w:rsidRPr="00BA63E1" w:rsidRDefault="00272C8E" w:rsidP="00701185">
      <w:pPr>
        <w:spacing w:line="360" w:lineRule="auto"/>
        <w:jc w:val="both"/>
        <w:rPr>
          <w:rFonts w:ascii="Times New Roman" w:hAnsi="Times New Roman" w:cs="Times New Roman"/>
          <w:b/>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Article 486 </w:t>
      </w:r>
    </w:p>
    <w:p w:rsidR="00701185" w:rsidRPr="00FC37EB" w:rsidRDefault="00701185" w:rsidP="00701185">
      <w:pPr>
        <w:spacing w:line="360" w:lineRule="auto"/>
        <w:jc w:val="center"/>
        <w:rPr>
          <w:rFonts w:ascii="Times New Roman" w:hAnsi="Times New Roman" w:cs="Times New Roman"/>
          <w:b/>
          <w:i/>
          <w:sz w:val="24"/>
          <w:szCs w:val="24"/>
        </w:rPr>
      </w:pPr>
      <w:r w:rsidRPr="00FC37EB">
        <w:rPr>
          <w:rFonts w:ascii="Times New Roman" w:hAnsi="Times New Roman" w:cs="Times New Roman"/>
          <w:b/>
          <w:i/>
          <w:sz w:val="24"/>
          <w:szCs w:val="24"/>
        </w:rPr>
        <w:lastRenderedPageBreak/>
        <w:t>(Loi n° 85-25 du 27 février 1985)</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Le délai d’appel du Procureur de la République est de quarante-cinq jours à l’égard des jugements rendus par les tribunaux départementaux à partir du jour du prononcé.</w:t>
      </w:r>
    </w:p>
    <w:p w:rsidR="00701185" w:rsidRDefault="00701185" w:rsidP="00701185">
      <w:pPr>
        <w:spacing w:line="360" w:lineRule="auto"/>
        <w:jc w:val="both"/>
        <w:rPr>
          <w:rFonts w:ascii="Times New Roman" w:hAnsi="Times New Roman" w:cs="Times New Roman"/>
          <w:b/>
          <w:sz w:val="20"/>
          <w:szCs w:val="20"/>
        </w:rPr>
      </w:pPr>
      <w:r w:rsidRPr="00BA63E1">
        <w:rPr>
          <w:rFonts w:ascii="Times New Roman" w:hAnsi="Times New Roman" w:cs="Times New Roman"/>
          <w:sz w:val="24"/>
          <w:szCs w:val="24"/>
        </w:rPr>
        <w:t>Application :</w:t>
      </w:r>
      <w:r w:rsidRPr="00FC37EB">
        <w:rPr>
          <w:rFonts w:ascii="Times New Roman" w:hAnsi="Times New Roman" w:cs="Times New Roman"/>
          <w:i/>
          <w:sz w:val="24"/>
          <w:szCs w:val="24"/>
        </w:rPr>
        <w:t xml:space="preserve"> </w:t>
      </w:r>
      <w:r w:rsidRPr="00BA63E1">
        <w:rPr>
          <w:rFonts w:ascii="Times New Roman" w:hAnsi="Times New Roman" w:cs="Times New Roman"/>
          <w:b/>
          <w:i/>
          <w:sz w:val="24"/>
          <w:szCs w:val="24"/>
        </w:rPr>
        <w:t xml:space="preserve">CA de Dakar, 12 février 1979 MP c. / </w:t>
      </w:r>
      <w:r w:rsidR="00FA3F32" w:rsidRPr="00BA63E1">
        <w:rPr>
          <w:rFonts w:ascii="Times New Roman" w:hAnsi="Times New Roman" w:cs="Times New Roman"/>
          <w:b/>
          <w:i/>
          <w:sz w:val="24"/>
          <w:szCs w:val="24"/>
        </w:rPr>
        <w:t>Meïssa</w:t>
      </w:r>
      <w:r w:rsidRPr="00BA63E1">
        <w:rPr>
          <w:rFonts w:ascii="Times New Roman" w:hAnsi="Times New Roman" w:cs="Times New Roman"/>
          <w:b/>
          <w:i/>
          <w:sz w:val="24"/>
          <w:szCs w:val="24"/>
        </w:rPr>
        <w:t xml:space="preserve"> DIOP</w:t>
      </w:r>
      <w:r w:rsidR="00055D00" w:rsidRPr="00BA63E1">
        <w:rPr>
          <w:rFonts w:ascii="Times New Roman" w:hAnsi="Times New Roman" w:cs="Times New Roman"/>
          <w:b/>
          <w:sz w:val="20"/>
          <w:szCs w:val="20"/>
        </w:rPr>
        <w:t>.</w:t>
      </w:r>
      <w:r w:rsidR="00055D00">
        <w:rPr>
          <w:rFonts w:ascii="Times New Roman" w:hAnsi="Times New Roman" w:cs="Times New Roman"/>
          <w:b/>
          <w:sz w:val="20"/>
          <w:szCs w:val="20"/>
        </w:rPr>
        <w:t xml:space="preserve"> </w:t>
      </w:r>
    </w:p>
    <w:p w:rsidR="00055D00" w:rsidRPr="00BC1A2C" w:rsidRDefault="00055D00" w:rsidP="00701185">
      <w:pPr>
        <w:spacing w:line="360" w:lineRule="auto"/>
        <w:jc w:val="both"/>
        <w:rPr>
          <w:rFonts w:ascii="Times New Roman" w:hAnsi="Times New Roman" w:cs="Times New Roman"/>
          <w:b/>
          <w:sz w:val="20"/>
          <w:szCs w:val="20"/>
        </w:rPr>
      </w:pPr>
    </w:p>
    <w:p w:rsidR="007B7B68"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487</w:t>
      </w:r>
      <w:r w:rsidR="00FC37EB" w:rsidRPr="00FC37EB">
        <w:rPr>
          <w:rFonts w:ascii="Times New Roman" w:hAnsi="Times New Roman" w:cs="Times New Roman"/>
          <w:b/>
          <w:sz w:val="24"/>
          <w:szCs w:val="24"/>
        </w:rPr>
        <w:t> : -</w:t>
      </w:r>
      <w:r w:rsidRPr="00FC37EB">
        <w:rPr>
          <w:rFonts w:ascii="Times New Roman" w:hAnsi="Times New Roman" w:cs="Times New Roman"/>
          <w:b/>
          <w:sz w:val="24"/>
          <w:szCs w:val="24"/>
        </w:rPr>
        <w:t>Si le jugement est rendu par défaut ou par itératif défaut, le délai d’appel ne court qu’à compter de la signification du jugement à personne ou à domicile.</w:t>
      </w:r>
    </w:p>
    <w:p w:rsidR="00AE1ED7"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w:t>
      </w:r>
      <w:r w:rsidR="003635F3">
        <w:rPr>
          <w:rFonts w:ascii="Times New Roman" w:hAnsi="Times New Roman" w:cs="Times New Roman"/>
          <w:i/>
          <w:sz w:val="24"/>
          <w:szCs w:val="24"/>
        </w:rPr>
        <w:t xml:space="preserve"> </w:t>
      </w:r>
      <w:r w:rsidRPr="00FC37EB">
        <w:rPr>
          <w:rFonts w:ascii="Times New Roman" w:hAnsi="Times New Roman" w:cs="Times New Roman"/>
          <w:i/>
          <w:sz w:val="24"/>
          <w:szCs w:val="24"/>
        </w:rPr>
        <w:t>L’arrêt rendu par défaut et ayant été signifié au prévenu le 24 octobre 2008, l’appel court à partir</w:t>
      </w:r>
      <w:r w:rsidR="00FC4F5E" w:rsidRPr="00FC37EB">
        <w:rPr>
          <w:rFonts w:ascii="Times New Roman" w:hAnsi="Times New Roman" w:cs="Times New Roman"/>
          <w:i/>
          <w:sz w:val="24"/>
          <w:szCs w:val="24"/>
        </w:rPr>
        <w:t xml:space="preserve"> de cette date.</w:t>
      </w:r>
      <w:r w:rsidR="00394C97">
        <w:rPr>
          <w:rFonts w:ascii="Times New Roman" w:hAnsi="Times New Roman" w:cs="Times New Roman"/>
          <w:i/>
          <w:sz w:val="24"/>
          <w:szCs w:val="24"/>
        </w:rPr>
        <w:t xml:space="preserve"> </w:t>
      </w:r>
      <w:r w:rsidR="00FC4F5E" w:rsidRPr="00FC37EB">
        <w:rPr>
          <w:rFonts w:ascii="Times New Roman" w:hAnsi="Times New Roman" w:cs="Times New Roman"/>
          <w:i/>
          <w:sz w:val="24"/>
          <w:szCs w:val="24"/>
        </w:rPr>
        <w:t xml:space="preserve">» </w:t>
      </w:r>
      <w:r w:rsidR="00FC4F5E" w:rsidRPr="00426383">
        <w:rPr>
          <w:rFonts w:ascii="Times New Roman" w:hAnsi="Times New Roman" w:cs="Times New Roman"/>
          <w:b/>
          <w:sz w:val="24"/>
          <w:szCs w:val="24"/>
        </w:rPr>
        <w:t>CA de Dakar, A</w:t>
      </w:r>
      <w:r w:rsidRPr="00426383">
        <w:rPr>
          <w:rFonts w:ascii="Times New Roman" w:hAnsi="Times New Roman" w:cs="Times New Roman"/>
          <w:b/>
          <w:sz w:val="24"/>
          <w:szCs w:val="24"/>
        </w:rPr>
        <w:t xml:space="preserve">rrêt N° 360 du 08 mai 2009, MP et Alioune SARR </w:t>
      </w:r>
      <w:r w:rsidR="00FC4F5E" w:rsidRPr="00426383">
        <w:rPr>
          <w:rFonts w:ascii="Times New Roman" w:hAnsi="Times New Roman" w:cs="Times New Roman"/>
          <w:b/>
          <w:sz w:val="24"/>
          <w:szCs w:val="24"/>
        </w:rPr>
        <w:t>(E</w:t>
      </w:r>
      <w:r w:rsidRPr="00426383">
        <w:rPr>
          <w:rFonts w:ascii="Times New Roman" w:hAnsi="Times New Roman" w:cs="Times New Roman"/>
          <w:b/>
          <w:sz w:val="24"/>
          <w:szCs w:val="24"/>
        </w:rPr>
        <w:t>s qualité de INFO HORIZON</w:t>
      </w:r>
      <w:r w:rsidR="00FC4F5E" w:rsidRPr="00426383">
        <w:rPr>
          <w:rFonts w:ascii="Times New Roman" w:hAnsi="Times New Roman" w:cs="Times New Roman"/>
          <w:b/>
          <w:sz w:val="24"/>
          <w:szCs w:val="24"/>
        </w:rPr>
        <w:t xml:space="preserve">) c. </w:t>
      </w:r>
      <w:r w:rsidRPr="00426383">
        <w:rPr>
          <w:rFonts w:ascii="Times New Roman" w:hAnsi="Times New Roman" w:cs="Times New Roman"/>
          <w:b/>
          <w:sz w:val="24"/>
          <w:szCs w:val="24"/>
        </w:rPr>
        <w:t>/ El Hadj Idrissa SOW,</w:t>
      </w:r>
      <w:r w:rsidRPr="00BA63E1">
        <w:rPr>
          <w:rFonts w:ascii="Times New Roman" w:hAnsi="Times New Roman" w:cs="Times New Roman"/>
          <w:b/>
          <w:i/>
          <w:sz w:val="24"/>
          <w:szCs w:val="24"/>
        </w:rPr>
        <w:t xml:space="preserve"> Bulletin des arrêts rendus par la Cour d’Appel de Dakar en matière pénale, </w:t>
      </w:r>
      <w:r w:rsidRPr="00426383">
        <w:rPr>
          <w:rFonts w:ascii="Times New Roman" w:hAnsi="Times New Roman" w:cs="Times New Roman"/>
          <w:b/>
          <w:sz w:val="24"/>
          <w:szCs w:val="24"/>
        </w:rPr>
        <w:t>2011, N° 2, p. 49.</w:t>
      </w:r>
      <w:r w:rsidRPr="00BA63E1">
        <w:rPr>
          <w:rFonts w:ascii="Times New Roman" w:hAnsi="Times New Roman" w:cs="Times New Roman"/>
          <w:b/>
          <w:i/>
          <w:sz w:val="24"/>
          <w:szCs w:val="24"/>
        </w:rPr>
        <w:t xml:space="preserve"> </w:t>
      </w:r>
    </w:p>
    <w:p w:rsidR="003635F3" w:rsidRPr="00BA63E1" w:rsidRDefault="003635F3" w:rsidP="003635F3">
      <w:pPr>
        <w:spacing w:line="360" w:lineRule="auto"/>
        <w:ind w:left="708"/>
        <w:jc w:val="both"/>
        <w:rPr>
          <w:rFonts w:ascii="Times New Roman" w:hAnsi="Times New Roman" w:cs="Times New Roman"/>
          <w:b/>
          <w:i/>
          <w:sz w:val="24"/>
          <w:szCs w:val="24"/>
        </w:rPr>
      </w:pPr>
    </w:p>
    <w:p w:rsidR="00701185" w:rsidRPr="00FC37EB" w:rsidRDefault="00FC37EB"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488 : -</w:t>
      </w:r>
      <w:r w:rsidR="00701185" w:rsidRPr="00FC37EB">
        <w:rPr>
          <w:rFonts w:ascii="Times New Roman" w:hAnsi="Times New Roman" w:cs="Times New Roman"/>
          <w:b/>
          <w:sz w:val="24"/>
          <w:szCs w:val="24"/>
        </w:rPr>
        <w:t>En cas d’appel d’une des parties ou du ministère public pendant les délais ci-dessus, le ministère public et les autres parties ont un délai supplémentaire de cinq jours pour interjeter appel.</w:t>
      </w:r>
    </w:p>
    <w:p w:rsidR="00701185" w:rsidRPr="00426383" w:rsidRDefault="00701185" w:rsidP="003635F3">
      <w:pPr>
        <w:spacing w:line="360" w:lineRule="auto"/>
        <w:ind w:left="708"/>
        <w:jc w:val="both"/>
        <w:rPr>
          <w:rFonts w:ascii="Times New Roman" w:hAnsi="Times New Roman" w:cs="Times New Roman"/>
          <w:sz w:val="24"/>
          <w:szCs w:val="24"/>
        </w:rPr>
      </w:pPr>
      <w:r w:rsidRPr="00FC37EB">
        <w:rPr>
          <w:rFonts w:ascii="Times New Roman" w:hAnsi="Times New Roman" w:cs="Times New Roman"/>
          <w:i/>
          <w:sz w:val="24"/>
          <w:szCs w:val="24"/>
        </w:rPr>
        <w:t>« Est irrecevable pour tardiveté, l’appel incident du Ministère public introduit hors du délai global de trente-cinq jours imparti par les articles 485 et 488 du Code de Procédure</w:t>
      </w:r>
      <w:r w:rsidR="00BA63E1">
        <w:rPr>
          <w:rFonts w:ascii="Times New Roman" w:hAnsi="Times New Roman" w:cs="Times New Roman"/>
          <w:i/>
          <w:sz w:val="24"/>
          <w:szCs w:val="24"/>
        </w:rPr>
        <w:t xml:space="preserve"> pénale à compter du jugement. »</w:t>
      </w:r>
      <w:r w:rsidRPr="00FC37EB">
        <w:rPr>
          <w:rFonts w:ascii="Times New Roman" w:hAnsi="Times New Roman" w:cs="Times New Roman"/>
          <w:i/>
          <w:sz w:val="24"/>
          <w:szCs w:val="24"/>
        </w:rPr>
        <w:t xml:space="preserve"> </w:t>
      </w:r>
      <w:r w:rsidR="00BA63E1" w:rsidRPr="00426383">
        <w:rPr>
          <w:rFonts w:ascii="Times New Roman" w:hAnsi="Times New Roman" w:cs="Times New Roman"/>
          <w:b/>
          <w:sz w:val="24"/>
          <w:szCs w:val="24"/>
        </w:rPr>
        <w:t>CA</w:t>
      </w:r>
      <w:r w:rsidRPr="00426383">
        <w:rPr>
          <w:rFonts w:ascii="Times New Roman" w:hAnsi="Times New Roman" w:cs="Times New Roman"/>
          <w:b/>
          <w:sz w:val="24"/>
          <w:szCs w:val="24"/>
        </w:rPr>
        <w:t xml:space="preserve"> de Dakar</w:t>
      </w:r>
      <w:r w:rsidR="00BA63E1" w:rsidRPr="00426383">
        <w:rPr>
          <w:rFonts w:ascii="Times New Roman" w:hAnsi="Times New Roman" w:cs="Times New Roman"/>
          <w:b/>
          <w:sz w:val="24"/>
          <w:szCs w:val="24"/>
        </w:rPr>
        <w:t>,</w:t>
      </w:r>
      <w:r w:rsidRPr="00426383">
        <w:rPr>
          <w:rFonts w:ascii="Times New Roman" w:hAnsi="Times New Roman" w:cs="Times New Roman"/>
          <w:b/>
          <w:sz w:val="24"/>
          <w:szCs w:val="24"/>
        </w:rPr>
        <w:t xml:space="preserve"> Chambre correctionnelle 3, Arrêt N° 571 du 09 </w:t>
      </w:r>
      <w:r w:rsidR="008136D6" w:rsidRPr="00426383">
        <w:rPr>
          <w:rFonts w:ascii="Times New Roman" w:hAnsi="Times New Roman" w:cs="Times New Roman"/>
          <w:b/>
          <w:sz w:val="24"/>
          <w:szCs w:val="24"/>
        </w:rPr>
        <w:t>août 2016, MP</w:t>
      </w:r>
      <w:r w:rsidRPr="00426383">
        <w:rPr>
          <w:rFonts w:ascii="Times New Roman" w:hAnsi="Times New Roman" w:cs="Times New Roman"/>
          <w:b/>
          <w:sz w:val="24"/>
          <w:szCs w:val="24"/>
        </w:rPr>
        <w:t xml:space="preserve"> et Thierry MARTINETI, Jean Jacques CHATEAU, </w:t>
      </w:r>
      <w:proofErr w:type="spellStart"/>
      <w:r w:rsidRPr="00426383">
        <w:rPr>
          <w:rFonts w:ascii="Times New Roman" w:hAnsi="Times New Roman" w:cs="Times New Roman"/>
          <w:b/>
          <w:sz w:val="24"/>
          <w:szCs w:val="24"/>
        </w:rPr>
        <w:t>Transrail</w:t>
      </w:r>
      <w:proofErr w:type="spellEnd"/>
      <w:r w:rsidRPr="00426383">
        <w:rPr>
          <w:rFonts w:ascii="Times New Roman" w:hAnsi="Times New Roman" w:cs="Times New Roman"/>
          <w:b/>
          <w:sz w:val="24"/>
          <w:szCs w:val="24"/>
        </w:rPr>
        <w:t>, SICFD, SIF c</w:t>
      </w:r>
      <w:r w:rsidR="00FA3F32" w:rsidRPr="00426383">
        <w:rPr>
          <w:rFonts w:ascii="Times New Roman" w:hAnsi="Times New Roman" w:cs="Times New Roman"/>
          <w:b/>
          <w:sz w:val="24"/>
          <w:szCs w:val="24"/>
        </w:rPr>
        <w:t>. /</w:t>
      </w:r>
      <w:r w:rsidRPr="00426383">
        <w:rPr>
          <w:rFonts w:ascii="Times New Roman" w:hAnsi="Times New Roman" w:cs="Times New Roman"/>
          <w:b/>
          <w:sz w:val="24"/>
          <w:szCs w:val="24"/>
        </w:rPr>
        <w:t xml:space="preserve"> Réjean Léon BELANGER, François LEMIEUX.</w:t>
      </w:r>
      <w:r w:rsidRPr="00426383">
        <w:rPr>
          <w:rFonts w:ascii="Times New Roman" w:hAnsi="Times New Roman" w:cs="Times New Roman"/>
          <w:sz w:val="24"/>
          <w:szCs w:val="24"/>
        </w:rPr>
        <w:t xml:space="preserve"> </w:t>
      </w:r>
    </w:p>
    <w:p w:rsidR="00701185" w:rsidRPr="00BA63E1"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 Est irrecevable par forclusion, l’appel incident du Ministère public</w:t>
      </w:r>
      <w:r w:rsidR="00C94DE5" w:rsidRPr="00FC37EB">
        <w:rPr>
          <w:rFonts w:ascii="Times New Roman" w:hAnsi="Times New Roman" w:cs="Times New Roman"/>
          <w:i/>
          <w:sz w:val="24"/>
          <w:szCs w:val="24"/>
        </w:rPr>
        <w:t xml:space="preserve"> introduit ho</w:t>
      </w:r>
      <w:r w:rsidR="00BA63E1">
        <w:rPr>
          <w:rFonts w:ascii="Times New Roman" w:hAnsi="Times New Roman" w:cs="Times New Roman"/>
          <w:i/>
          <w:sz w:val="24"/>
          <w:szCs w:val="24"/>
        </w:rPr>
        <w:t>rs délai.</w:t>
      </w:r>
      <w:r w:rsidR="003D595C">
        <w:rPr>
          <w:rFonts w:ascii="Times New Roman" w:hAnsi="Times New Roman" w:cs="Times New Roman"/>
          <w:i/>
          <w:sz w:val="24"/>
          <w:szCs w:val="24"/>
        </w:rPr>
        <w:t xml:space="preserve"> </w:t>
      </w:r>
      <w:r w:rsidR="00C94DE5" w:rsidRPr="00BA63E1">
        <w:rPr>
          <w:rFonts w:ascii="Times New Roman" w:hAnsi="Times New Roman" w:cs="Times New Roman"/>
          <w:i/>
          <w:sz w:val="24"/>
          <w:szCs w:val="24"/>
        </w:rPr>
        <w:t>»</w:t>
      </w:r>
      <w:r w:rsidR="00C94DE5" w:rsidRPr="00BA63E1">
        <w:rPr>
          <w:rFonts w:ascii="Times New Roman" w:hAnsi="Times New Roman" w:cs="Times New Roman"/>
          <w:b/>
          <w:i/>
          <w:sz w:val="24"/>
          <w:szCs w:val="24"/>
        </w:rPr>
        <w:t xml:space="preserve"> </w:t>
      </w:r>
      <w:r w:rsidR="00C94DE5" w:rsidRPr="00426383">
        <w:rPr>
          <w:rFonts w:ascii="Times New Roman" w:hAnsi="Times New Roman" w:cs="Times New Roman"/>
          <w:b/>
          <w:sz w:val="24"/>
          <w:szCs w:val="24"/>
        </w:rPr>
        <w:t>CA</w:t>
      </w:r>
      <w:r w:rsidRPr="00426383">
        <w:rPr>
          <w:rFonts w:ascii="Times New Roman" w:hAnsi="Times New Roman" w:cs="Times New Roman"/>
          <w:b/>
          <w:sz w:val="24"/>
          <w:szCs w:val="24"/>
        </w:rPr>
        <w:t xml:space="preserve"> de Dakar, Chambre correctionnelle 4, arrêt N° 668 du 07 mai 2013, MP et Aminata TRAORE c. / </w:t>
      </w:r>
      <w:proofErr w:type="spellStart"/>
      <w:r w:rsidRPr="00426383">
        <w:rPr>
          <w:rFonts w:ascii="Times New Roman" w:hAnsi="Times New Roman" w:cs="Times New Roman"/>
          <w:b/>
          <w:sz w:val="24"/>
          <w:szCs w:val="24"/>
        </w:rPr>
        <w:t>Ibra</w:t>
      </w:r>
      <w:proofErr w:type="spellEnd"/>
      <w:r w:rsidRPr="00426383">
        <w:rPr>
          <w:rFonts w:ascii="Times New Roman" w:hAnsi="Times New Roman" w:cs="Times New Roman"/>
          <w:b/>
          <w:sz w:val="24"/>
          <w:szCs w:val="24"/>
        </w:rPr>
        <w:t xml:space="preserve"> THIOUNE</w:t>
      </w:r>
      <w:r w:rsidR="00426383">
        <w:rPr>
          <w:rFonts w:ascii="Times New Roman" w:hAnsi="Times New Roman" w:cs="Times New Roman"/>
          <w:b/>
          <w:i/>
          <w:sz w:val="24"/>
          <w:szCs w:val="24"/>
        </w:rPr>
        <w:t>.</w:t>
      </w:r>
      <w:r w:rsidRPr="00BA63E1">
        <w:rPr>
          <w:rFonts w:ascii="Times New Roman" w:hAnsi="Times New Roman" w:cs="Times New Roman"/>
          <w:b/>
          <w:i/>
          <w:sz w:val="24"/>
          <w:szCs w:val="24"/>
        </w:rPr>
        <w:t xml:space="preserve"> </w:t>
      </w:r>
    </w:p>
    <w:p w:rsidR="00AE1ED7" w:rsidRDefault="00272C8E" w:rsidP="003635F3">
      <w:pPr>
        <w:spacing w:line="360" w:lineRule="auto"/>
        <w:ind w:left="708"/>
        <w:jc w:val="both"/>
        <w:rPr>
          <w:rFonts w:ascii="Times New Roman" w:hAnsi="Times New Roman" w:cs="Times New Roman"/>
          <w:b/>
          <w:i/>
          <w:sz w:val="24"/>
          <w:szCs w:val="24"/>
        </w:rPr>
      </w:pPr>
      <w:r>
        <w:rPr>
          <w:rFonts w:ascii="Times New Roman" w:hAnsi="Times New Roman" w:cs="Times New Roman"/>
          <w:i/>
          <w:sz w:val="24"/>
          <w:szCs w:val="24"/>
        </w:rPr>
        <w:t>« L’appel incident du Ministère public est régi par les</w:t>
      </w:r>
      <w:r w:rsidR="00701185" w:rsidRPr="00FC37EB">
        <w:rPr>
          <w:rFonts w:ascii="Times New Roman" w:hAnsi="Times New Roman" w:cs="Times New Roman"/>
          <w:i/>
          <w:sz w:val="24"/>
          <w:szCs w:val="24"/>
        </w:rPr>
        <w:t xml:space="preserve"> mê</w:t>
      </w:r>
      <w:r w:rsidR="00BA63E1">
        <w:rPr>
          <w:rFonts w:ascii="Times New Roman" w:hAnsi="Times New Roman" w:cs="Times New Roman"/>
          <w:i/>
          <w:sz w:val="24"/>
          <w:szCs w:val="24"/>
        </w:rPr>
        <w:t>me</w:t>
      </w:r>
      <w:r>
        <w:rPr>
          <w:rFonts w:ascii="Times New Roman" w:hAnsi="Times New Roman" w:cs="Times New Roman"/>
          <w:i/>
          <w:sz w:val="24"/>
          <w:szCs w:val="24"/>
        </w:rPr>
        <w:t>s</w:t>
      </w:r>
      <w:r w:rsidR="00BA63E1">
        <w:rPr>
          <w:rFonts w:ascii="Times New Roman" w:hAnsi="Times New Roman" w:cs="Times New Roman"/>
          <w:i/>
          <w:sz w:val="24"/>
          <w:szCs w:val="24"/>
        </w:rPr>
        <w:t xml:space="preserve"> règles que l’appel principal.</w:t>
      </w:r>
      <w:r w:rsidR="003D595C">
        <w:rPr>
          <w:rFonts w:ascii="Times New Roman" w:hAnsi="Times New Roman" w:cs="Times New Roman"/>
          <w:i/>
          <w:sz w:val="24"/>
          <w:szCs w:val="24"/>
        </w:rPr>
        <w:t xml:space="preserve"> </w:t>
      </w:r>
      <w:r w:rsidR="00BA63E1">
        <w:rPr>
          <w:rFonts w:ascii="Times New Roman" w:hAnsi="Times New Roman" w:cs="Times New Roman"/>
          <w:i/>
          <w:sz w:val="24"/>
          <w:szCs w:val="24"/>
        </w:rPr>
        <w:t>»</w:t>
      </w:r>
      <w:r w:rsidR="00701185" w:rsidRPr="00FC37EB">
        <w:rPr>
          <w:rFonts w:ascii="Times New Roman" w:hAnsi="Times New Roman" w:cs="Times New Roman"/>
          <w:i/>
          <w:sz w:val="24"/>
          <w:szCs w:val="24"/>
        </w:rPr>
        <w:t xml:space="preserve"> </w:t>
      </w:r>
      <w:r w:rsidR="00701185" w:rsidRPr="00426383">
        <w:rPr>
          <w:rFonts w:ascii="Times New Roman" w:hAnsi="Times New Roman" w:cs="Times New Roman"/>
          <w:b/>
          <w:sz w:val="24"/>
          <w:szCs w:val="24"/>
        </w:rPr>
        <w:t xml:space="preserve">CS, Arrêt 7 du 14 janvier 1981,  MP c. / </w:t>
      </w:r>
      <w:proofErr w:type="spellStart"/>
      <w:r w:rsidR="00701185" w:rsidRPr="00426383">
        <w:rPr>
          <w:rFonts w:ascii="Times New Roman" w:hAnsi="Times New Roman" w:cs="Times New Roman"/>
          <w:b/>
          <w:sz w:val="24"/>
          <w:szCs w:val="24"/>
        </w:rPr>
        <w:t>Gaoussou</w:t>
      </w:r>
      <w:proofErr w:type="spellEnd"/>
      <w:r w:rsidR="00701185" w:rsidRPr="00426383">
        <w:rPr>
          <w:rFonts w:ascii="Times New Roman" w:hAnsi="Times New Roman" w:cs="Times New Roman"/>
          <w:b/>
          <w:sz w:val="24"/>
          <w:szCs w:val="24"/>
        </w:rPr>
        <w:t xml:space="preserve"> CAMARA</w:t>
      </w:r>
      <w:r w:rsidR="00701185" w:rsidRPr="00BA63E1">
        <w:rPr>
          <w:rFonts w:ascii="Times New Roman" w:hAnsi="Times New Roman" w:cs="Times New Roman"/>
          <w:b/>
          <w:i/>
          <w:sz w:val="24"/>
          <w:szCs w:val="24"/>
        </w:rPr>
        <w:t>.</w:t>
      </w:r>
    </w:p>
    <w:p w:rsidR="00272C8E" w:rsidRPr="00BA63E1" w:rsidRDefault="00272C8E" w:rsidP="00701185">
      <w:pPr>
        <w:spacing w:line="360" w:lineRule="auto"/>
        <w:jc w:val="both"/>
        <w:rPr>
          <w:rFonts w:ascii="Times New Roman" w:hAnsi="Times New Roman" w:cs="Times New Roman"/>
          <w:b/>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lastRenderedPageBreak/>
        <w:t>Article 489</w:t>
      </w:r>
      <w:r w:rsidR="00FC37EB" w:rsidRPr="00FC37EB">
        <w:rPr>
          <w:rFonts w:ascii="Times New Roman" w:hAnsi="Times New Roman" w:cs="Times New Roman"/>
          <w:b/>
          <w:sz w:val="24"/>
          <w:szCs w:val="24"/>
        </w:rPr>
        <w:t> :-</w:t>
      </w:r>
      <w:r w:rsidRPr="00FC37EB">
        <w:rPr>
          <w:rFonts w:ascii="Times New Roman" w:hAnsi="Times New Roman" w:cs="Times New Roman"/>
          <w:b/>
          <w:sz w:val="24"/>
          <w:szCs w:val="24"/>
        </w:rPr>
        <w:t xml:space="preserve">Lorsque le tribunal statue sur une demande de mise en liberté provisoire en conformité des articles 130 et 131, l’appel doit être formé dans un délai de vingt-quatre heures à compter du prononcé du jugement. </w:t>
      </w:r>
    </w:p>
    <w:p w:rsidR="00701185" w:rsidRPr="00BC1A2C" w:rsidRDefault="00701185" w:rsidP="00701185">
      <w:pPr>
        <w:spacing w:line="360" w:lineRule="auto"/>
        <w:jc w:val="both"/>
        <w:rPr>
          <w:rFonts w:ascii="Times New Roman" w:hAnsi="Times New Roman" w:cs="Times New Roman"/>
          <w:sz w:val="24"/>
          <w:szCs w:val="24"/>
        </w:rPr>
      </w:pPr>
      <w:r w:rsidRPr="00FC37EB">
        <w:rPr>
          <w:rFonts w:ascii="Times New Roman" w:hAnsi="Times New Roman" w:cs="Times New Roman"/>
          <w:b/>
          <w:sz w:val="24"/>
          <w:szCs w:val="24"/>
        </w:rPr>
        <w:t xml:space="preserve">           Le prévenu détenu est maintenu en prison jusqu’à ce qu’il ait été statué sur l’appel du Procureur de la République, et dans tous les cas jusqu’à l’expiration du délai de cet appel</w:t>
      </w:r>
      <w:r w:rsidRPr="00BC1A2C">
        <w:rPr>
          <w:rFonts w:ascii="Times New Roman" w:hAnsi="Times New Roman" w:cs="Times New Roman"/>
          <w:sz w:val="24"/>
          <w:szCs w:val="24"/>
        </w:rPr>
        <w:t>.</w:t>
      </w:r>
    </w:p>
    <w:p w:rsidR="00701185"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 Lorsque le dernier jour des délais est un jour légalement non ouvrable, un samedi ou un dimanche, le délai est p</w:t>
      </w:r>
      <w:r w:rsidR="00BA63E1">
        <w:rPr>
          <w:rFonts w:ascii="Times New Roman" w:hAnsi="Times New Roman" w:cs="Times New Roman"/>
          <w:i/>
          <w:sz w:val="24"/>
          <w:szCs w:val="24"/>
        </w:rPr>
        <w:t>rorogé au dernier jour ouvrable.</w:t>
      </w:r>
      <w:r w:rsidR="003D595C">
        <w:rPr>
          <w:rFonts w:ascii="Times New Roman" w:hAnsi="Times New Roman" w:cs="Times New Roman"/>
          <w:i/>
          <w:sz w:val="24"/>
          <w:szCs w:val="24"/>
        </w:rPr>
        <w:t xml:space="preserve"> </w:t>
      </w:r>
      <w:r w:rsidR="00BA63E1">
        <w:rPr>
          <w:rFonts w:ascii="Times New Roman" w:hAnsi="Times New Roman" w:cs="Times New Roman"/>
          <w:i/>
          <w:sz w:val="24"/>
          <w:szCs w:val="24"/>
        </w:rPr>
        <w:t xml:space="preserve">» </w:t>
      </w:r>
      <w:r w:rsidRPr="00426383">
        <w:rPr>
          <w:rFonts w:ascii="Times New Roman" w:hAnsi="Times New Roman" w:cs="Times New Roman"/>
          <w:b/>
          <w:sz w:val="24"/>
          <w:szCs w:val="24"/>
        </w:rPr>
        <w:t>CA de Dakar, Ch. d’Accusation,  Arrêt N° 20 du 27 février 1992</w:t>
      </w:r>
      <w:r w:rsidR="0018171F" w:rsidRPr="00426383">
        <w:rPr>
          <w:rFonts w:ascii="Times New Roman" w:hAnsi="Times New Roman" w:cs="Times New Roman"/>
          <w:b/>
          <w:sz w:val="24"/>
          <w:szCs w:val="24"/>
        </w:rPr>
        <w:t>,</w:t>
      </w:r>
      <w:r w:rsidRPr="00426383">
        <w:rPr>
          <w:rFonts w:ascii="Times New Roman" w:hAnsi="Times New Roman" w:cs="Times New Roman"/>
          <w:b/>
          <w:sz w:val="24"/>
          <w:szCs w:val="24"/>
        </w:rPr>
        <w:t xml:space="preserve"> MP et SOSEFIL c. / BALSAKI</w:t>
      </w:r>
      <w:r w:rsidR="00FC37EB" w:rsidRPr="00426383">
        <w:rPr>
          <w:rFonts w:ascii="Times New Roman" w:hAnsi="Times New Roman" w:cs="Times New Roman"/>
          <w:b/>
          <w:sz w:val="24"/>
          <w:szCs w:val="24"/>
        </w:rPr>
        <w:t>.</w:t>
      </w:r>
    </w:p>
    <w:p w:rsidR="00272C8E" w:rsidRPr="00BA63E1" w:rsidRDefault="00272C8E" w:rsidP="00701185">
      <w:pPr>
        <w:spacing w:line="360" w:lineRule="auto"/>
        <w:jc w:val="both"/>
        <w:rPr>
          <w:rFonts w:ascii="Times New Roman" w:hAnsi="Times New Roman" w:cs="Times New Roman"/>
          <w:b/>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Article 490 </w:t>
      </w:r>
    </w:p>
    <w:p w:rsidR="00701185" w:rsidRPr="00FC37EB" w:rsidRDefault="00701185" w:rsidP="00701185">
      <w:pPr>
        <w:spacing w:line="360" w:lineRule="auto"/>
        <w:jc w:val="center"/>
        <w:rPr>
          <w:rFonts w:ascii="Times New Roman" w:hAnsi="Times New Roman" w:cs="Times New Roman"/>
          <w:b/>
          <w:i/>
          <w:sz w:val="24"/>
          <w:szCs w:val="24"/>
        </w:rPr>
      </w:pPr>
      <w:r w:rsidRPr="00FC37EB">
        <w:rPr>
          <w:rFonts w:ascii="Times New Roman" w:hAnsi="Times New Roman" w:cs="Times New Roman"/>
          <w:b/>
          <w:i/>
          <w:sz w:val="24"/>
          <w:szCs w:val="24"/>
        </w:rPr>
        <w:t>(Loi n° 77-32 du 22 février 1977)</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L’appel a lieu par déclaration au greffe de la juridiction qui a rendu la décision attaquée ou par signification faite au greffier en chef de cette même juridiction. L’appel peut également être déclaré au greffe de la juridiction du domicile ou de la résidence de l’appelant; dans ce dernier cas, le greffier saisi adresse sans délai une expédition de l’acte d’appel au greffier en chef de la juridiction qui a rendu la décision.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La déclaration d’appel doit être signée par le greffier et par l’appelant lui-même, ou par un avocat ou par un fondé de pouvoir spécial: dans ce dernier cas, le pouvoir est annexé à l’acte dressé par le greffier. Si l’appelant ne peut signer, il en sera fait mention par le greffier. La déclaration ou la signification d’appel est inscrite sur un registre public à ce destiné et toute personne a le droit de s’en faire délivrer une copie. </w:t>
      </w:r>
    </w:p>
    <w:p w:rsidR="00701185" w:rsidRPr="00FC37EB" w:rsidRDefault="00701185" w:rsidP="00701185">
      <w:pPr>
        <w:spacing w:line="360" w:lineRule="auto"/>
        <w:jc w:val="center"/>
        <w:rPr>
          <w:rFonts w:ascii="Times New Roman" w:hAnsi="Times New Roman" w:cs="Times New Roman"/>
          <w:b/>
          <w:i/>
          <w:sz w:val="24"/>
          <w:szCs w:val="24"/>
        </w:rPr>
      </w:pPr>
      <w:r w:rsidRPr="00FC37EB">
        <w:rPr>
          <w:rFonts w:ascii="Times New Roman" w:hAnsi="Times New Roman" w:cs="Times New Roman"/>
          <w:b/>
          <w:i/>
          <w:sz w:val="24"/>
          <w:szCs w:val="24"/>
        </w:rPr>
        <w:t>(Loi n° 85-25 du 27 février 1985)</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En ce qui concerne les jugements rendus par les Tribunaux d’instance, le Procureur de la République fait sa déclaration au greffe de son tribunal qui en transmet l’expédition sans délai au greffe du tribunal qui a statué. </w:t>
      </w:r>
    </w:p>
    <w:p w:rsidR="00701185" w:rsidRPr="00FC37EB" w:rsidRDefault="00701185" w:rsidP="00701185">
      <w:pPr>
        <w:spacing w:line="360" w:lineRule="auto"/>
        <w:jc w:val="both"/>
        <w:rPr>
          <w:rFonts w:ascii="Times New Roman" w:hAnsi="Times New Roman" w:cs="Times New Roman"/>
          <w:b/>
          <w:i/>
          <w:sz w:val="24"/>
          <w:szCs w:val="24"/>
        </w:rPr>
      </w:pPr>
      <w:r w:rsidRPr="00FC37EB">
        <w:rPr>
          <w:rFonts w:ascii="Times New Roman" w:hAnsi="Times New Roman" w:cs="Times New Roman"/>
          <w:b/>
          <w:sz w:val="24"/>
          <w:szCs w:val="24"/>
        </w:rPr>
        <w:t xml:space="preserve">                                             </w:t>
      </w:r>
      <w:r w:rsidRPr="00FC37EB">
        <w:rPr>
          <w:rFonts w:ascii="Times New Roman" w:hAnsi="Times New Roman" w:cs="Times New Roman"/>
          <w:b/>
          <w:i/>
          <w:sz w:val="24"/>
          <w:szCs w:val="24"/>
        </w:rPr>
        <w:t xml:space="preserve">(Loi n° 77-32 du 22 février 1977)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Dans tous les cas où le tribunal a statué par défaut réputé contradictoire conformément aux dispositions de l’article 412 alinéa 4, l’appel peut être déclaré sur </w:t>
      </w:r>
      <w:r w:rsidRPr="00FC37EB">
        <w:rPr>
          <w:rFonts w:ascii="Times New Roman" w:hAnsi="Times New Roman" w:cs="Times New Roman"/>
          <w:b/>
          <w:sz w:val="24"/>
          <w:szCs w:val="24"/>
        </w:rPr>
        <w:lastRenderedPageBreak/>
        <w:t>l’original de signification du jugement, qui devra dans ce cas être transmis sans délai au greffier en chef de la juridiction qui a rendu la décision attaquée; il est inscrit à sa date sur le registre public prévu à l’alinéa 3 précédent et est annexé à l’acte dressé par le greffier.</w:t>
      </w:r>
    </w:p>
    <w:p w:rsidR="0018171F"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«En matière de détention provisoire, la chambre d’accusation se prononce dans un délai d’un mois conformément aux dispositi</w:t>
      </w:r>
      <w:r w:rsidR="00A778F7" w:rsidRPr="00FC37EB">
        <w:rPr>
          <w:rFonts w:ascii="Times New Roman" w:hAnsi="Times New Roman" w:cs="Times New Roman"/>
          <w:i/>
          <w:sz w:val="24"/>
          <w:szCs w:val="24"/>
        </w:rPr>
        <w:t>ons des articles 180 et 187 du C</w:t>
      </w:r>
      <w:r w:rsidRPr="00FC37EB">
        <w:rPr>
          <w:rFonts w:ascii="Times New Roman" w:hAnsi="Times New Roman" w:cs="Times New Roman"/>
          <w:i/>
          <w:sz w:val="24"/>
          <w:szCs w:val="24"/>
        </w:rPr>
        <w:t xml:space="preserve">ode </w:t>
      </w:r>
      <w:r w:rsidR="00A778F7" w:rsidRPr="00FC37EB">
        <w:rPr>
          <w:rFonts w:ascii="Times New Roman" w:hAnsi="Times New Roman" w:cs="Times New Roman"/>
          <w:i/>
          <w:sz w:val="24"/>
          <w:szCs w:val="24"/>
        </w:rPr>
        <w:t xml:space="preserve">de Procédure pénale, ce </w:t>
      </w:r>
      <w:r w:rsidRPr="00FC37EB">
        <w:rPr>
          <w:rFonts w:ascii="Times New Roman" w:hAnsi="Times New Roman" w:cs="Times New Roman"/>
          <w:i/>
          <w:sz w:val="24"/>
          <w:szCs w:val="24"/>
        </w:rPr>
        <w:t xml:space="preserve"> délais ne court qu’à compter du jour où la déclaration de l’appelant détenu a été transcrite sur le regist</w:t>
      </w:r>
      <w:r w:rsidR="00272C8E">
        <w:rPr>
          <w:rFonts w:ascii="Times New Roman" w:hAnsi="Times New Roman" w:cs="Times New Roman"/>
          <w:i/>
          <w:sz w:val="24"/>
          <w:szCs w:val="24"/>
        </w:rPr>
        <w:t>re prévu à l’article 490 dudit C</w:t>
      </w:r>
      <w:r w:rsidRPr="00FC37EB">
        <w:rPr>
          <w:rFonts w:ascii="Times New Roman" w:hAnsi="Times New Roman" w:cs="Times New Roman"/>
          <w:i/>
          <w:sz w:val="24"/>
          <w:szCs w:val="24"/>
        </w:rPr>
        <w:t>ode et tenu au greffe de la juridiction qui a rendu la décision attaquée</w:t>
      </w:r>
      <w:r w:rsidR="00BA63E1">
        <w:rPr>
          <w:rFonts w:ascii="Times New Roman" w:hAnsi="Times New Roman" w:cs="Times New Roman"/>
          <w:i/>
          <w:sz w:val="24"/>
          <w:szCs w:val="24"/>
        </w:rPr>
        <w:t>.</w:t>
      </w:r>
      <w:r w:rsidRPr="00FC37EB">
        <w:rPr>
          <w:rFonts w:ascii="Times New Roman" w:hAnsi="Times New Roman" w:cs="Times New Roman"/>
          <w:i/>
          <w:sz w:val="24"/>
          <w:szCs w:val="24"/>
        </w:rPr>
        <w:t xml:space="preserve"> » </w:t>
      </w:r>
      <w:r w:rsidRPr="00426383">
        <w:rPr>
          <w:rFonts w:ascii="Times New Roman" w:hAnsi="Times New Roman" w:cs="Times New Roman"/>
          <w:b/>
          <w:sz w:val="24"/>
          <w:szCs w:val="24"/>
        </w:rPr>
        <w:t>CS, Chambre criminelle, arrêt N°  55 du 2 juin 2009, Patri</w:t>
      </w:r>
      <w:r w:rsidR="00426383">
        <w:rPr>
          <w:rFonts w:ascii="Times New Roman" w:hAnsi="Times New Roman" w:cs="Times New Roman"/>
          <w:b/>
          <w:sz w:val="24"/>
          <w:szCs w:val="24"/>
        </w:rPr>
        <w:t>cio MENDEZ-</w:t>
      </w:r>
      <w:proofErr w:type="spellStart"/>
      <w:r w:rsidR="00426383">
        <w:rPr>
          <w:rFonts w:ascii="Times New Roman" w:hAnsi="Times New Roman" w:cs="Times New Roman"/>
          <w:b/>
          <w:sz w:val="24"/>
          <w:szCs w:val="24"/>
        </w:rPr>
        <w:t>Ollusoji</w:t>
      </w:r>
      <w:proofErr w:type="spellEnd"/>
      <w:r w:rsidR="00426383">
        <w:rPr>
          <w:rFonts w:ascii="Times New Roman" w:hAnsi="Times New Roman" w:cs="Times New Roman"/>
          <w:b/>
          <w:sz w:val="24"/>
          <w:szCs w:val="24"/>
        </w:rPr>
        <w:t xml:space="preserve"> S. BOLANLE c. </w:t>
      </w:r>
      <w:r w:rsidRPr="00426383">
        <w:rPr>
          <w:rFonts w:ascii="Times New Roman" w:hAnsi="Times New Roman" w:cs="Times New Roman"/>
          <w:b/>
          <w:sz w:val="24"/>
          <w:szCs w:val="24"/>
        </w:rPr>
        <w:t>/</w:t>
      </w:r>
      <w:r w:rsidR="00426383">
        <w:rPr>
          <w:rFonts w:ascii="Times New Roman" w:hAnsi="Times New Roman" w:cs="Times New Roman"/>
          <w:b/>
          <w:sz w:val="24"/>
          <w:szCs w:val="24"/>
        </w:rPr>
        <w:t xml:space="preserve"> </w:t>
      </w:r>
      <w:r w:rsidRPr="00426383">
        <w:rPr>
          <w:rFonts w:ascii="Times New Roman" w:hAnsi="Times New Roman" w:cs="Times New Roman"/>
          <w:b/>
          <w:sz w:val="24"/>
          <w:szCs w:val="24"/>
        </w:rPr>
        <w:t>MP</w:t>
      </w:r>
      <w:r w:rsidRPr="00BA63E1">
        <w:rPr>
          <w:rFonts w:ascii="Times New Roman" w:hAnsi="Times New Roman" w:cs="Times New Roman"/>
          <w:b/>
          <w:i/>
          <w:sz w:val="24"/>
          <w:szCs w:val="24"/>
        </w:rPr>
        <w:t xml:space="preserve">,  Bulletin des arrêts, </w:t>
      </w:r>
      <w:r w:rsidRPr="00426383">
        <w:rPr>
          <w:rFonts w:ascii="Times New Roman" w:hAnsi="Times New Roman" w:cs="Times New Roman"/>
          <w:b/>
          <w:sz w:val="24"/>
          <w:szCs w:val="24"/>
        </w:rPr>
        <w:t>N° 1, Année judiciaire 2008-2009, décembre 2011, p. 16.</w:t>
      </w:r>
      <w:r w:rsidRPr="00BA63E1">
        <w:rPr>
          <w:rFonts w:ascii="Times New Roman" w:hAnsi="Times New Roman" w:cs="Times New Roman"/>
          <w:b/>
          <w:i/>
          <w:sz w:val="24"/>
          <w:szCs w:val="24"/>
        </w:rPr>
        <w:t xml:space="preserve"> </w:t>
      </w:r>
    </w:p>
    <w:p w:rsidR="00272C8E" w:rsidRPr="00BA63E1" w:rsidRDefault="00272C8E" w:rsidP="00701185">
      <w:pPr>
        <w:spacing w:line="360" w:lineRule="auto"/>
        <w:jc w:val="both"/>
        <w:rPr>
          <w:rFonts w:ascii="Times New Roman" w:hAnsi="Times New Roman" w:cs="Times New Roman"/>
          <w:b/>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491</w:t>
      </w:r>
      <w:r w:rsidR="00FC37EB" w:rsidRPr="00FC37EB">
        <w:rPr>
          <w:rFonts w:ascii="Times New Roman" w:hAnsi="Times New Roman" w:cs="Times New Roman"/>
          <w:b/>
          <w:sz w:val="24"/>
          <w:szCs w:val="24"/>
        </w:rPr>
        <w:t> : -</w:t>
      </w:r>
      <w:r w:rsidRPr="00FC37EB">
        <w:rPr>
          <w:rFonts w:ascii="Times New Roman" w:hAnsi="Times New Roman" w:cs="Times New Roman"/>
          <w:b/>
          <w:sz w:val="24"/>
          <w:szCs w:val="24"/>
        </w:rPr>
        <w:t xml:space="preserve">Lorsque l’appelant est détenu, il peut également faire connaître sa volonté d’interjeter appel par une lettre qu’il remet au directeur de l’établissement pénitentiaire; ce dernier lui en délivre récépissé.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Le directeur certifie sur cette lettre même que celle-ci lui a été remise par l’intéressé, et il précise la date de la remise.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Ce document est transmis immédiatement au greffe de la juridiction qui a rendu la décision attaquée: il est transcrit sur le registre prévu par l’article 490, alinéa 3, et est annexé à l’acte dressé par le greffier.</w:t>
      </w:r>
    </w:p>
    <w:p w:rsidR="0044478B" w:rsidRPr="00426383" w:rsidRDefault="00701185" w:rsidP="003635F3">
      <w:pPr>
        <w:spacing w:line="360" w:lineRule="auto"/>
        <w:ind w:left="708"/>
        <w:jc w:val="both"/>
        <w:rPr>
          <w:rFonts w:ascii="Times New Roman" w:hAnsi="Times New Roman" w:cs="Times New Roman"/>
          <w:sz w:val="24"/>
          <w:szCs w:val="24"/>
        </w:rPr>
      </w:pPr>
      <w:r w:rsidRPr="00FC37EB">
        <w:rPr>
          <w:rFonts w:ascii="Times New Roman" w:hAnsi="Times New Roman" w:cs="Times New Roman"/>
          <w:i/>
          <w:sz w:val="24"/>
          <w:szCs w:val="24"/>
        </w:rPr>
        <w:t>«</w:t>
      </w:r>
      <w:r w:rsidR="00B31E48">
        <w:rPr>
          <w:rFonts w:ascii="Times New Roman" w:hAnsi="Times New Roman" w:cs="Times New Roman"/>
          <w:i/>
          <w:sz w:val="24"/>
          <w:szCs w:val="24"/>
        </w:rPr>
        <w:t xml:space="preserve"> Est</w:t>
      </w:r>
      <w:r w:rsidR="00B76052">
        <w:rPr>
          <w:rFonts w:ascii="Times New Roman" w:hAnsi="Times New Roman" w:cs="Times New Roman"/>
          <w:i/>
          <w:sz w:val="24"/>
          <w:szCs w:val="24"/>
        </w:rPr>
        <w:t xml:space="preserve"> régulier</w:t>
      </w:r>
      <w:r w:rsidR="00B76052" w:rsidRPr="00FC37EB">
        <w:rPr>
          <w:rFonts w:ascii="Times New Roman" w:hAnsi="Times New Roman" w:cs="Times New Roman"/>
          <w:i/>
          <w:sz w:val="24"/>
          <w:szCs w:val="24"/>
        </w:rPr>
        <w:t xml:space="preserve"> </w:t>
      </w:r>
      <w:r w:rsidR="00B76052">
        <w:rPr>
          <w:rFonts w:ascii="Times New Roman" w:hAnsi="Times New Roman" w:cs="Times New Roman"/>
          <w:i/>
          <w:sz w:val="24"/>
          <w:szCs w:val="24"/>
        </w:rPr>
        <w:t>l</w:t>
      </w:r>
      <w:r w:rsidRPr="00FC37EB">
        <w:rPr>
          <w:rFonts w:ascii="Times New Roman" w:hAnsi="Times New Roman" w:cs="Times New Roman"/>
          <w:i/>
          <w:sz w:val="24"/>
          <w:szCs w:val="24"/>
        </w:rPr>
        <w:t>’appel formé par les incul</w:t>
      </w:r>
      <w:r w:rsidR="00272C8E">
        <w:rPr>
          <w:rFonts w:ascii="Times New Roman" w:hAnsi="Times New Roman" w:cs="Times New Roman"/>
          <w:i/>
          <w:sz w:val="24"/>
          <w:szCs w:val="24"/>
        </w:rPr>
        <w:t>pés par</w:t>
      </w:r>
      <w:r w:rsidRPr="00FC37EB">
        <w:rPr>
          <w:rFonts w:ascii="Times New Roman" w:hAnsi="Times New Roman" w:cs="Times New Roman"/>
          <w:i/>
          <w:sz w:val="24"/>
          <w:szCs w:val="24"/>
        </w:rPr>
        <w:t xml:space="preserve"> déclaration à la maison d’arrêt</w:t>
      </w:r>
      <w:r w:rsidR="00B31E48">
        <w:rPr>
          <w:rFonts w:ascii="Times New Roman" w:hAnsi="Times New Roman" w:cs="Times New Roman"/>
          <w:i/>
          <w:sz w:val="24"/>
          <w:szCs w:val="24"/>
        </w:rPr>
        <w:t xml:space="preserve"> et de correction</w:t>
      </w:r>
      <w:r w:rsidRPr="00FC37EB">
        <w:rPr>
          <w:rFonts w:ascii="Times New Roman" w:hAnsi="Times New Roman" w:cs="Times New Roman"/>
          <w:i/>
          <w:sz w:val="24"/>
          <w:szCs w:val="24"/>
        </w:rPr>
        <w:t xml:space="preserve"> le 10 juillet 2008, enregistré au greffe du tribunal </w:t>
      </w:r>
      <w:r w:rsidR="00BA63E1">
        <w:rPr>
          <w:rFonts w:ascii="Times New Roman" w:hAnsi="Times New Roman" w:cs="Times New Roman"/>
          <w:i/>
          <w:sz w:val="24"/>
          <w:szCs w:val="24"/>
        </w:rPr>
        <w:t>le 15 juillet 2008.</w:t>
      </w:r>
      <w:r w:rsidR="00B31E48">
        <w:rPr>
          <w:rFonts w:ascii="Times New Roman" w:hAnsi="Times New Roman" w:cs="Times New Roman"/>
          <w:i/>
          <w:sz w:val="24"/>
          <w:szCs w:val="24"/>
        </w:rPr>
        <w:t xml:space="preserve"> </w:t>
      </w:r>
      <w:r w:rsidRPr="00FC37EB">
        <w:rPr>
          <w:rFonts w:ascii="Times New Roman" w:hAnsi="Times New Roman" w:cs="Times New Roman"/>
          <w:i/>
          <w:sz w:val="24"/>
          <w:szCs w:val="24"/>
        </w:rPr>
        <w:t xml:space="preserve">» </w:t>
      </w:r>
      <w:r w:rsidRPr="00426383">
        <w:rPr>
          <w:rFonts w:ascii="Times New Roman" w:hAnsi="Times New Roman" w:cs="Times New Roman"/>
          <w:b/>
          <w:sz w:val="24"/>
          <w:szCs w:val="24"/>
        </w:rPr>
        <w:t>CS, Chambre criminelle, arrêt N°  55 du  2 juin 2009, Patricio MENDEZ-</w:t>
      </w:r>
      <w:proofErr w:type="spellStart"/>
      <w:r w:rsidRPr="00426383">
        <w:rPr>
          <w:rFonts w:ascii="Times New Roman" w:hAnsi="Times New Roman" w:cs="Times New Roman"/>
          <w:b/>
          <w:sz w:val="24"/>
          <w:szCs w:val="24"/>
        </w:rPr>
        <w:t>Ollusoji</w:t>
      </w:r>
      <w:proofErr w:type="spellEnd"/>
      <w:r w:rsidRPr="00426383">
        <w:rPr>
          <w:rFonts w:ascii="Times New Roman" w:hAnsi="Times New Roman" w:cs="Times New Roman"/>
          <w:b/>
          <w:sz w:val="24"/>
          <w:szCs w:val="24"/>
        </w:rPr>
        <w:t xml:space="preserve"> S. BOLANLE C/MP,</w:t>
      </w:r>
      <w:r w:rsidRPr="00BA63E1">
        <w:rPr>
          <w:rFonts w:ascii="Times New Roman" w:hAnsi="Times New Roman" w:cs="Times New Roman"/>
          <w:b/>
          <w:i/>
          <w:sz w:val="24"/>
          <w:szCs w:val="24"/>
        </w:rPr>
        <w:t xml:space="preserve">  Bulletin des arrêts, </w:t>
      </w:r>
      <w:r w:rsidRPr="00426383">
        <w:rPr>
          <w:rFonts w:ascii="Times New Roman" w:hAnsi="Times New Roman" w:cs="Times New Roman"/>
          <w:b/>
          <w:sz w:val="24"/>
          <w:szCs w:val="24"/>
        </w:rPr>
        <w:t>N° 1, Année judiciaire 2008-2009, décembre 2011, p. 16.</w:t>
      </w:r>
      <w:r w:rsidRPr="00426383">
        <w:rPr>
          <w:rFonts w:ascii="Times New Roman" w:hAnsi="Times New Roman" w:cs="Times New Roman"/>
          <w:sz w:val="24"/>
          <w:szCs w:val="24"/>
        </w:rPr>
        <w:t xml:space="preserve"> </w:t>
      </w:r>
    </w:p>
    <w:p w:rsidR="003635F3" w:rsidRDefault="003635F3" w:rsidP="00701185">
      <w:pPr>
        <w:spacing w:line="360" w:lineRule="auto"/>
        <w:jc w:val="both"/>
        <w:rPr>
          <w:rFonts w:ascii="Times New Roman" w:hAnsi="Times New Roman" w:cs="Times New Roman"/>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Article 492 </w:t>
      </w:r>
    </w:p>
    <w:p w:rsidR="00701185" w:rsidRPr="00FC37EB" w:rsidRDefault="00701185" w:rsidP="00701185">
      <w:pPr>
        <w:spacing w:line="360" w:lineRule="auto"/>
        <w:jc w:val="center"/>
        <w:rPr>
          <w:rFonts w:ascii="Times New Roman" w:hAnsi="Times New Roman" w:cs="Times New Roman"/>
          <w:b/>
          <w:i/>
          <w:sz w:val="24"/>
          <w:szCs w:val="24"/>
        </w:rPr>
      </w:pPr>
      <w:r w:rsidRPr="00FC37EB">
        <w:rPr>
          <w:rFonts w:ascii="Times New Roman" w:hAnsi="Times New Roman" w:cs="Times New Roman"/>
          <w:b/>
          <w:i/>
          <w:sz w:val="24"/>
          <w:szCs w:val="24"/>
        </w:rPr>
        <w:t>(Loi n° 85-25 du 27 février 1985)</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lastRenderedPageBreak/>
        <w:t xml:space="preserve">          Une requête contenant les moyens d’appel peut être remise, dans les délais prévus pour la déclaration d’appel, au greffe du tribunal; elle doit être signée de l’appelant ou d’un avocat inscrit au barreau ou d’un fondé de pouvoir spécial. Dans ce dernier cas le pouvoir sera annexé à la requête.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Sous la responsabilité du greffier en chef, le dossier d’appel contenant toutes les pièces de la procédure doit être dans les trois mois transmis au Procureur de la République.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Le Procureur de la République doit, dans le mois de la réception du dossier, le transmettre au parquet général de la Cour d’Appel, qui en assure l’enrôlement dans le délai de deux mois.</w:t>
      </w:r>
    </w:p>
    <w:p w:rsidR="00272C8E" w:rsidRDefault="00701185" w:rsidP="003635F3">
      <w:pPr>
        <w:spacing w:line="360" w:lineRule="auto"/>
        <w:ind w:left="708"/>
        <w:jc w:val="both"/>
        <w:rPr>
          <w:rFonts w:ascii="Times New Roman" w:hAnsi="Times New Roman" w:cs="Times New Roman"/>
          <w:i/>
          <w:sz w:val="24"/>
          <w:szCs w:val="24"/>
        </w:rPr>
      </w:pPr>
      <w:r w:rsidRPr="00FC37EB">
        <w:rPr>
          <w:rFonts w:ascii="Times New Roman" w:hAnsi="Times New Roman" w:cs="Times New Roman"/>
          <w:i/>
          <w:sz w:val="24"/>
          <w:szCs w:val="24"/>
        </w:rPr>
        <w:t>« Doit être déclaré irrecevable l’acte d’appel dre</w:t>
      </w:r>
      <w:r w:rsidR="00272C8E">
        <w:rPr>
          <w:rFonts w:ascii="Times New Roman" w:hAnsi="Times New Roman" w:cs="Times New Roman"/>
          <w:i/>
          <w:sz w:val="24"/>
          <w:szCs w:val="24"/>
        </w:rPr>
        <w:t>ssé au le T</w:t>
      </w:r>
      <w:r w:rsidR="00025852">
        <w:rPr>
          <w:rFonts w:ascii="Times New Roman" w:hAnsi="Times New Roman" w:cs="Times New Roman"/>
          <w:i/>
          <w:sz w:val="24"/>
          <w:szCs w:val="24"/>
        </w:rPr>
        <w:t xml:space="preserve">ribunal </w:t>
      </w:r>
      <w:r w:rsidRPr="00FC37EB">
        <w:rPr>
          <w:rFonts w:ascii="Times New Roman" w:hAnsi="Times New Roman" w:cs="Times New Roman"/>
          <w:i/>
          <w:sz w:val="24"/>
          <w:szCs w:val="24"/>
        </w:rPr>
        <w:t xml:space="preserve"> par un age</w:t>
      </w:r>
      <w:r w:rsidR="004A7D75" w:rsidRPr="00FC37EB">
        <w:rPr>
          <w:rFonts w:ascii="Times New Roman" w:hAnsi="Times New Roman" w:cs="Times New Roman"/>
          <w:i/>
          <w:sz w:val="24"/>
          <w:szCs w:val="24"/>
        </w:rPr>
        <w:t xml:space="preserve">nt d’affaire non </w:t>
      </w:r>
      <w:r w:rsidR="00131649">
        <w:rPr>
          <w:rFonts w:ascii="Times New Roman" w:hAnsi="Times New Roman" w:cs="Times New Roman"/>
          <w:i/>
          <w:sz w:val="24"/>
          <w:szCs w:val="24"/>
        </w:rPr>
        <w:t>muni  d’un pouvoir spécial pour</w:t>
      </w:r>
      <w:r w:rsidRPr="00FC37EB">
        <w:rPr>
          <w:rFonts w:ascii="Times New Roman" w:hAnsi="Times New Roman" w:cs="Times New Roman"/>
          <w:i/>
          <w:sz w:val="24"/>
          <w:szCs w:val="24"/>
        </w:rPr>
        <w:t xml:space="preserve"> le compte d’</w:t>
      </w:r>
      <w:r w:rsidR="004A7D75" w:rsidRPr="00FC37EB">
        <w:rPr>
          <w:rFonts w:ascii="Times New Roman" w:hAnsi="Times New Roman" w:cs="Times New Roman"/>
          <w:i/>
          <w:sz w:val="24"/>
          <w:szCs w:val="24"/>
        </w:rPr>
        <w:t>un avocat, conseil du prévenu</w:t>
      </w:r>
      <w:r w:rsidR="0019572B">
        <w:rPr>
          <w:rFonts w:ascii="Times New Roman" w:hAnsi="Times New Roman" w:cs="Times New Roman"/>
          <w:i/>
          <w:sz w:val="24"/>
          <w:szCs w:val="24"/>
        </w:rPr>
        <w:t>.</w:t>
      </w:r>
      <w:r w:rsidR="004A7D75" w:rsidRPr="00FC37EB">
        <w:rPr>
          <w:rFonts w:ascii="Times New Roman" w:hAnsi="Times New Roman" w:cs="Times New Roman"/>
          <w:i/>
          <w:sz w:val="24"/>
          <w:szCs w:val="24"/>
        </w:rPr>
        <w:t xml:space="preserve"> </w:t>
      </w:r>
      <w:r w:rsidRPr="00FC37EB">
        <w:rPr>
          <w:rFonts w:ascii="Times New Roman" w:hAnsi="Times New Roman" w:cs="Times New Roman"/>
          <w:i/>
          <w:sz w:val="24"/>
          <w:szCs w:val="24"/>
        </w:rPr>
        <w:t xml:space="preserve">» </w:t>
      </w:r>
      <w:r w:rsidRPr="00426383">
        <w:rPr>
          <w:rFonts w:ascii="Times New Roman" w:hAnsi="Times New Roman" w:cs="Times New Roman"/>
          <w:b/>
          <w:sz w:val="24"/>
          <w:szCs w:val="24"/>
        </w:rPr>
        <w:t>CA de Dakar,  Arrêt N° 397 du 7 juillet 1972, MP c. / SANE.</w:t>
      </w:r>
      <w:r w:rsidRPr="00FC37EB">
        <w:rPr>
          <w:rFonts w:ascii="Times New Roman" w:hAnsi="Times New Roman" w:cs="Times New Roman"/>
          <w:i/>
          <w:sz w:val="24"/>
          <w:szCs w:val="24"/>
        </w:rPr>
        <w:t xml:space="preserve">  </w:t>
      </w:r>
    </w:p>
    <w:p w:rsidR="00957351" w:rsidRPr="00FC37EB" w:rsidRDefault="00701185" w:rsidP="00701185">
      <w:pPr>
        <w:spacing w:line="360" w:lineRule="auto"/>
        <w:jc w:val="both"/>
        <w:rPr>
          <w:rFonts w:ascii="Times New Roman" w:hAnsi="Times New Roman" w:cs="Times New Roman"/>
          <w:i/>
          <w:sz w:val="24"/>
          <w:szCs w:val="24"/>
        </w:rPr>
      </w:pPr>
      <w:r w:rsidRPr="00FC37EB">
        <w:rPr>
          <w:rFonts w:ascii="Times New Roman" w:hAnsi="Times New Roman" w:cs="Times New Roman"/>
          <w:i/>
          <w:sz w:val="24"/>
          <w:szCs w:val="24"/>
        </w:rPr>
        <w:t xml:space="preserve"> </w:t>
      </w: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A90165" w:rsidRDefault="00A90165" w:rsidP="00701185">
      <w:pPr>
        <w:spacing w:line="360" w:lineRule="auto"/>
        <w:jc w:val="both"/>
        <w:rPr>
          <w:rFonts w:ascii="Times New Roman" w:hAnsi="Times New Roman" w:cs="Times New Roman"/>
          <w:b/>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493</w:t>
      </w:r>
      <w:r w:rsidR="00FC37EB" w:rsidRPr="00FC37EB">
        <w:rPr>
          <w:rFonts w:ascii="Times New Roman" w:hAnsi="Times New Roman" w:cs="Times New Roman"/>
          <w:b/>
          <w:sz w:val="24"/>
          <w:szCs w:val="24"/>
        </w:rPr>
        <w:t> :-</w:t>
      </w:r>
      <w:r w:rsidRPr="00FC37EB">
        <w:rPr>
          <w:rFonts w:ascii="Times New Roman" w:hAnsi="Times New Roman" w:cs="Times New Roman"/>
          <w:b/>
          <w:sz w:val="24"/>
          <w:szCs w:val="24"/>
        </w:rPr>
        <w:t xml:space="preserve">Les débats devant la cour peuvent avoir lieu et l’arrêt être rendu en dehors de la présence des parties, dans les conditions ci-après indiquées.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Les prévenus en état de détention provisoire en dehors de la Région du Cap-Vert, appelants ou intimés, ne sont pas admis à comparaître et la cour statue sur pièces à leur égard, à moins qu’elle ne juge, d’office ou sur leur requête, leur comparution nécessaire.</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Dans l’un et l’autre cas, les prévenus reçoivent notification, par voie d’huissier, de la date de l’audience qui est fixée sans qu’il y ait à tenir compte des délais de distance et ils ont la faculté de se faire représenter par un avocat ou de produire un mémoire.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L’arrêt est réputé contradictoire à leur égard, mais il leur est notifié s’ils n’ont pas été représentés par un avocat.</w:t>
      </w:r>
    </w:p>
    <w:p w:rsidR="00C23030" w:rsidRPr="0019572B" w:rsidRDefault="00272C8E" w:rsidP="003635F3">
      <w:pPr>
        <w:spacing w:line="360" w:lineRule="auto"/>
        <w:ind w:left="708"/>
        <w:jc w:val="both"/>
        <w:rPr>
          <w:rFonts w:ascii="Times New Roman" w:hAnsi="Times New Roman" w:cs="Times New Roman"/>
          <w:b/>
          <w:i/>
          <w:sz w:val="24"/>
          <w:szCs w:val="24"/>
        </w:rPr>
      </w:pPr>
      <w:r>
        <w:rPr>
          <w:rFonts w:ascii="Times New Roman" w:hAnsi="Times New Roman" w:cs="Times New Roman"/>
          <w:i/>
          <w:sz w:val="24"/>
          <w:szCs w:val="24"/>
        </w:rPr>
        <w:lastRenderedPageBreak/>
        <w:t xml:space="preserve">« </w:t>
      </w:r>
      <w:r w:rsidR="00C23030" w:rsidRPr="00FC37EB">
        <w:rPr>
          <w:rFonts w:ascii="Times New Roman" w:hAnsi="Times New Roman" w:cs="Times New Roman"/>
          <w:i/>
          <w:sz w:val="24"/>
          <w:szCs w:val="24"/>
        </w:rPr>
        <w:t>Les parties ayant constitué conseils devant la Cour, il est dès lors établi qu’elle</w:t>
      </w:r>
      <w:r w:rsidR="00730D0D" w:rsidRPr="00FC37EB">
        <w:rPr>
          <w:rFonts w:ascii="Times New Roman" w:hAnsi="Times New Roman" w:cs="Times New Roman"/>
          <w:i/>
          <w:sz w:val="24"/>
          <w:szCs w:val="24"/>
        </w:rPr>
        <w:t>s</w:t>
      </w:r>
      <w:r w:rsidR="00C23030" w:rsidRPr="00FC37EB">
        <w:rPr>
          <w:rFonts w:ascii="Times New Roman" w:hAnsi="Times New Roman" w:cs="Times New Roman"/>
          <w:i/>
          <w:sz w:val="24"/>
          <w:szCs w:val="24"/>
        </w:rPr>
        <w:t xml:space="preserve"> ont eu connaissance des citations même si, à l’audience à laquelle l’affaire a été utilement renvoyée pour </w:t>
      </w:r>
      <w:r w:rsidR="00730D0D" w:rsidRPr="00FC37EB">
        <w:rPr>
          <w:rFonts w:ascii="Times New Roman" w:hAnsi="Times New Roman" w:cs="Times New Roman"/>
          <w:i/>
          <w:sz w:val="24"/>
          <w:szCs w:val="24"/>
        </w:rPr>
        <w:t>être retenue seule</w:t>
      </w:r>
      <w:r w:rsidR="00C23030" w:rsidRPr="00FC37EB">
        <w:rPr>
          <w:rFonts w:ascii="Times New Roman" w:hAnsi="Times New Roman" w:cs="Times New Roman"/>
          <w:i/>
          <w:sz w:val="24"/>
          <w:szCs w:val="24"/>
        </w:rPr>
        <w:t xml:space="preserve"> la partie civile a comparu,  il sera dès lors statué par un arrêt réputé contradictoire à l'égard des prévenus</w:t>
      </w:r>
      <w:r w:rsidR="0019572B">
        <w:rPr>
          <w:rFonts w:ascii="Times New Roman" w:hAnsi="Times New Roman" w:cs="Times New Roman"/>
          <w:i/>
          <w:sz w:val="24"/>
          <w:szCs w:val="24"/>
        </w:rPr>
        <w:t>.</w:t>
      </w:r>
      <w:r w:rsidR="00C23030" w:rsidRPr="0019572B">
        <w:rPr>
          <w:rFonts w:ascii="Times New Roman" w:hAnsi="Times New Roman" w:cs="Times New Roman"/>
          <w:i/>
          <w:sz w:val="24"/>
          <w:szCs w:val="24"/>
        </w:rPr>
        <w:t> »</w:t>
      </w:r>
      <w:r w:rsidR="00C23030" w:rsidRPr="0019572B">
        <w:rPr>
          <w:rFonts w:ascii="Times New Roman" w:hAnsi="Times New Roman" w:cs="Times New Roman"/>
          <w:b/>
          <w:i/>
          <w:sz w:val="24"/>
          <w:szCs w:val="24"/>
        </w:rPr>
        <w:t xml:space="preserve"> </w:t>
      </w:r>
      <w:r w:rsidR="00C23030" w:rsidRPr="00426383">
        <w:rPr>
          <w:rFonts w:ascii="Times New Roman" w:hAnsi="Times New Roman" w:cs="Times New Roman"/>
          <w:b/>
          <w:sz w:val="24"/>
          <w:szCs w:val="24"/>
        </w:rPr>
        <w:t>CA de Dakar Arrêt</w:t>
      </w:r>
      <w:r w:rsidR="00730D0D" w:rsidRPr="00426383">
        <w:rPr>
          <w:rFonts w:ascii="Times New Roman" w:hAnsi="Times New Roman" w:cs="Times New Roman"/>
          <w:b/>
          <w:sz w:val="24"/>
          <w:szCs w:val="24"/>
        </w:rPr>
        <w:t xml:space="preserve">, </w:t>
      </w:r>
      <w:r w:rsidR="00C23030" w:rsidRPr="00426383">
        <w:rPr>
          <w:rFonts w:ascii="Times New Roman" w:hAnsi="Times New Roman" w:cs="Times New Roman"/>
          <w:b/>
          <w:sz w:val="24"/>
          <w:szCs w:val="24"/>
        </w:rPr>
        <w:t xml:space="preserve"> N° 615 du 29 avril 2013, MP c. / Saliou FAYE et autres,</w:t>
      </w:r>
      <w:r w:rsidR="00C23030" w:rsidRPr="0019572B">
        <w:rPr>
          <w:rFonts w:ascii="Times New Roman" w:hAnsi="Times New Roman" w:cs="Times New Roman"/>
          <w:b/>
          <w:i/>
          <w:sz w:val="24"/>
          <w:szCs w:val="24"/>
        </w:rPr>
        <w:t xml:space="preserve"> Bulletin des arrêts rendus par la Cour d’Appel de Dakar en matière pénale, </w:t>
      </w:r>
      <w:r w:rsidR="00C23030" w:rsidRPr="00426383">
        <w:rPr>
          <w:rFonts w:ascii="Times New Roman" w:hAnsi="Times New Roman" w:cs="Times New Roman"/>
          <w:b/>
          <w:sz w:val="24"/>
          <w:szCs w:val="24"/>
        </w:rPr>
        <w:t xml:space="preserve">Année 2014, p. </w:t>
      </w:r>
      <w:r w:rsidR="00730D0D" w:rsidRPr="00426383">
        <w:rPr>
          <w:rFonts w:ascii="Times New Roman" w:hAnsi="Times New Roman" w:cs="Times New Roman"/>
          <w:b/>
          <w:sz w:val="24"/>
          <w:szCs w:val="24"/>
        </w:rPr>
        <w:t>62.</w:t>
      </w:r>
      <w:r w:rsidR="00730D0D" w:rsidRPr="0019572B">
        <w:rPr>
          <w:rFonts w:ascii="Times New Roman" w:hAnsi="Times New Roman" w:cs="Times New Roman"/>
          <w:b/>
          <w:i/>
          <w:sz w:val="24"/>
          <w:szCs w:val="24"/>
        </w:rPr>
        <w:t xml:space="preserve"> </w:t>
      </w:r>
      <w:r w:rsidR="00C23030" w:rsidRPr="0019572B">
        <w:rPr>
          <w:rFonts w:ascii="Times New Roman" w:hAnsi="Times New Roman" w:cs="Times New Roman"/>
          <w:b/>
          <w:i/>
          <w:sz w:val="24"/>
          <w:szCs w:val="24"/>
        </w:rPr>
        <w:t xml:space="preserve">  </w:t>
      </w:r>
    </w:p>
    <w:p w:rsidR="00701185" w:rsidRPr="00426383" w:rsidRDefault="00674949" w:rsidP="003635F3">
      <w:pPr>
        <w:spacing w:line="360" w:lineRule="auto"/>
        <w:ind w:left="708"/>
        <w:jc w:val="both"/>
        <w:rPr>
          <w:rFonts w:ascii="Times New Roman" w:hAnsi="Times New Roman" w:cs="Times New Roman"/>
          <w:b/>
          <w:sz w:val="24"/>
          <w:szCs w:val="24"/>
        </w:rPr>
      </w:pPr>
      <w:r w:rsidRPr="00FC37EB">
        <w:rPr>
          <w:rFonts w:ascii="Times New Roman" w:hAnsi="Times New Roman" w:cs="Times New Roman"/>
          <w:i/>
          <w:sz w:val="24"/>
          <w:szCs w:val="24"/>
        </w:rPr>
        <w:t>«</w:t>
      </w:r>
      <w:r w:rsidR="00FD3BDA">
        <w:rPr>
          <w:rFonts w:ascii="Times New Roman" w:hAnsi="Times New Roman" w:cs="Times New Roman"/>
          <w:i/>
          <w:sz w:val="24"/>
          <w:szCs w:val="24"/>
        </w:rPr>
        <w:t xml:space="preserve"> </w:t>
      </w:r>
      <w:r w:rsidRPr="00FC37EB">
        <w:rPr>
          <w:rFonts w:ascii="Times New Roman" w:hAnsi="Times New Roman" w:cs="Times New Roman"/>
          <w:i/>
          <w:sz w:val="24"/>
          <w:szCs w:val="24"/>
        </w:rPr>
        <w:t>L</w:t>
      </w:r>
      <w:r w:rsidR="00701185" w:rsidRPr="00FC37EB">
        <w:rPr>
          <w:rFonts w:ascii="Times New Roman" w:hAnsi="Times New Roman" w:cs="Times New Roman"/>
          <w:i/>
          <w:sz w:val="24"/>
          <w:szCs w:val="24"/>
        </w:rPr>
        <w:t xml:space="preserve">’opposition formée contre </w:t>
      </w:r>
      <w:r w:rsidRPr="00FC37EB">
        <w:rPr>
          <w:rFonts w:ascii="Times New Roman" w:hAnsi="Times New Roman" w:cs="Times New Roman"/>
          <w:i/>
          <w:sz w:val="24"/>
          <w:szCs w:val="24"/>
        </w:rPr>
        <w:t>un arrêt réputé contradictoire étant irrecevable,</w:t>
      </w:r>
      <w:r w:rsidR="00701185" w:rsidRPr="00FC37EB">
        <w:rPr>
          <w:rFonts w:ascii="Times New Roman" w:hAnsi="Times New Roman" w:cs="Times New Roman"/>
          <w:i/>
          <w:sz w:val="24"/>
          <w:szCs w:val="24"/>
        </w:rPr>
        <w:t xml:space="preserve"> il s’ensuit qu’une telle décision n’est pas suscep</w:t>
      </w:r>
      <w:r w:rsidR="0019572B">
        <w:rPr>
          <w:rFonts w:ascii="Times New Roman" w:hAnsi="Times New Roman" w:cs="Times New Roman"/>
          <w:i/>
          <w:sz w:val="24"/>
          <w:szCs w:val="24"/>
        </w:rPr>
        <w:t>tible d’un pourvoi en cassation.</w:t>
      </w:r>
      <w:r w:rsidR="00FD3BDA">
        <w:rPr>
          <w:rFonts w:ascii="Times New Roman" w:hAnsi="Times New Roman" w:cs="Times New Roman"/>
          <w:i/>
          <w:sz w:val="24"/>
          <w:szCs w:val="24"/>
        </w:rPr>
        <w:t xml:space="preserve"> </w:t>
      </w:r>
      <w:r w:rsidR="0019572B">
        <w:rPr>
          <w:rFonts w:ascii="Times New Roman" w:hAnsi="Times New Roman" w:cs="Times New Roman"/>
          <w:i/>
          <w:sz w:val="24"/>
          <w:szCs w:val="24"/>
        </w:rPr>
        <w:t>»</w:t>
      </w:r>
      <w:r w:rsidR="00701185" w:rsidRPr="00FC37EB">
        <w:rPr>
          <w:rFonts w:ascii="Times New Roman" w:hAnsi="Times New Roman" w:cs="Times New Roman"/>
          <w:i/>
          <w:sz w:val="24"/>
          <w:szCs w:val="24"/>
        </w:rPr>
        <w:t xml:space="preserve"> </w:t>
      </w:r>
      <w:r w:rsidR="00701185" w:rsidRPr="00426383">
        <w:rPr>
          <w:rFonts w:ascii="Times New Roman" w:hAnsi="Times New Roman" w:cs="Times New Roman"/>
          <w:b/>
          <w:sz w:val="24"/>
          <w:szCs w:val="24"/>
        </w:rPr>
        <w:t xml:space="preserve">CA, N° 153 du 2 juin 1975 MP c. / </w:t>
      </w:r>
      <w:proofErr w:type="spellStart"/>
      <w:r w:rsidR="00701185" w:rsidRPr="00426383">
        <w:rPr>
          <w:rFonts w:ascii="Times New Roman" w:hAnsi="Times New Roman" w:cs="Times New Roman"/>
          <w:b/>
          <w:sz w:val="24"/>
          <w:szCs w:val="24"/>
        </w:rPr>
        <w:t>Khar</w:t>
      </w:r>
      <w:proofErr w:type="spellEnd"/>
      <w:r w:rsidR="00701185" w:rsidRPr="00426383">
        <w:rPr>
          <w:rFonts w:ascii="Times New Roman" w:hAnsi="Times New Roman" w:cs="Times New Roman"/>
          <w:b/>
          <w:sz w:val="24"/>
          <w:szCs w:val="24"/>
        </w:rPr>
        <w:t xml:space="preserve"> THIAM.</w:t>
      </w:r>
    </w:p>
    <w:p w:rsidR="00701185" w:rsidRPr="0019572B" w:rsidRDefault="00272C8E" w:rsidP="003635F3">
      <w:pPr>
        <w:spacing w:line="360" w:lineRule="auto"/>
        <w:ind w:left="708"/>
        <w:jc w:val="both"/>
        <w:rPr>
          <w:rFonts w:ascii="Times New Roman" w:hAnsi="Times New Roman" w:cs="Times New Roman"/>
          <w:b/>
          <w:i/>
          <w:sz w:val="24"/>
          <w:szCs w:val="24"/>
        </w:rPr>
      </w:pPr>
      <w:r>
        <w:rPr>
          <w:rFonts w:ascii="Times New Roman" w:hAnsi="Times New Roman" w:cs="Times New Roman"/>
          <w:sz w:val="24"/>
          <w:szCs w:val="24"/>
        </w:rPr>
        <w:t>Dans le m</w:t>
      </w:r>
      <w:r w:rsidR="00B13794">
        <w:rPr>
          <w:rFonts w:ascii="Times New Roman" w:hAnsi="Times New Roman" w:cs="Times New Roman"/>
          <w:sz w:val="24"/>
          <w:szCs w:val="24"/>
        </w:rPr>
        <w:t>ême sens,</w:t>
      </w:r>
      <w:r>
        <w:rPr>
          <w:rFonts w:ascii="Times New Roman" w:hAnsi="Times New Roman" w:cs="Times New Roman"/>
          <w:i/>
          <w:sz w:val="24"/>
          <w:szCs w:val="24"/>
        </w:rPr>
        <w:t xml:space="preserve"> </w:t>
      </w:r>
      <w:r w:rsidRPr="00426383">
        <w:rPr>
          <w:rFonts w:ascii="Times New Roman" w:hAnsi="Times New Roman" w:cs="Times New Roman"/>
          <w:sz w:val="24"/>
          <w:szCs w:val="24"/>
        </w:rPr>
        <w:t>CA</w:t>
      </w:r>
      <w:r w:rsidR="00701185" w:rsidRPr="00426383">
        <w:rPr>
          <w:rFonts w:ascii="Times New Roman" w:hAnsi="Times New Roman" w:cs="Times New Roman"/>
          <w:b/>
          <w:sz w:val="24"/>
          <w:szCs w:val="24"/>
        </w:rPr>
        <w:t>, Arrêt N° 419 du 19 juillet 1971, MP c. / Amar GUEYE.</w:t>
      </w:r>
    </w:p>
    <w:p w:rsidR="00AE1ED7" w:rsidRPr="00BC1A2C" w:rsidRDefault="00AE1ED7" w:rsidP="00701185">
      <w:pPr>
        <w:spacing w:line="360" w:lineRule="auto"/>
        <w:jc w:val="both"/>
        <w:rPr>
          <w:rFonts w:ascii="Times New Roman" w:hAnsi="Times New Roman" w:cs="Times New Roman"/>
          <w:b/>
          <w:sz w:val="20"/>
          <w:szCs w:val="20"/>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Article 494 </w:t>
      </w:r>
    </w:p>
    <w:p w:rsidR="00701185" w:rsidRPr="00FC37EB" w:rsidRDefault="00701185" w:rsidP="00701185">
      <w:pPr>
        <w:spacing w:line="360" w:lineRule="auto"/>
        <w:jc w:val="center"/>
        <w:rPr>
          <w:rFonts w:ascii="Times New Roman" w:hAnsi="Times New Roman" w:cs="Times New Roman"/>
          <w:b/>
          <w:i/>
          <w:sz w:val="24"/>
          <w:szCs w:val="24"/>
        </w:rPr>
      </w:pPr>
      <w:r w:rsidRPr="00FC37EB">
        <w:rPr>
          <w:rFonts w:ascii="Times New Roman" w:hAnsi="Times New Roman" w:cs="Times New Roman"/>
          <w:b/>
          <w:i/>
          <w:sz w:val="24"/>
          <w:szCs w:val="24"/>
        </w:rPr>
        <w:t>(Loi n° 77-32 du 22 février 1977)</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Le Procureur général forme son appel par déclaration au greffe de la Cour, dans le délai de trois mois à compter du jour du prononcé du jugement. Il notifie cet appel aux personnes contre qui il est appelé.</w:t>
      </w:r>
    </w:p>
    <w:p w:rsidR="00701185" w:rsidRPr="00426383" w:rsidRDefault="00701185" w:rsidP="003635F3">
      <w:pPr>
        <w:spacing w:line="360" w:lineRule="auto"/>
        <w:ind w:left="708"/>
        <w:jc w:val="both"/>
        <w:rPr>
          <w:rFonts w:ascii="Times New Roman" w:hAnsi="Times New Roman" w:cs="Times New Roman"/>
          <w:b/>
          <w:sz w:val="24"/>
          <w:szCs w:val="24"/>
        </w:rPr>
      </w:pPr>
      <w:r w:rsidRPr="00FC37EB">
        <w:rPr>
          <w:rFonts w:ascii="Times New Roman" w:hAnsi="Times New Roman" w:cs="Times New Roman"/>
          <w:i/>
          <w:sz w:val="24"/>
          <w:szCs w:val="24"/>
        </w:rPr>
        <w:t>«</w:t>
      </w:r>
      <w:r w:rsidR="00FD3BDA">
        <w:rPr>
          <w:rFonts w:ascii="Times New Roman" w:hAnsi="Times New Roman" w:cs="Times New Roman"/>
          <w:i/>
          <w:sz w:val="24"/>
          <w:szCs w:val="24"/>
        </w:rPr>
        <w:t>Est irrecevable, la lettre du</w:t>
      </w:r>
      <w:r w:rsidR="00FD3BDA" w:rsidRPr="00FC37EB">
        <w:rPr>
          <w:rFonts w:ascii="Times New Roman" w:hAnsi="Times New Roman" w:cs="Times New Roman"/>
          <w:i/>
          <w:sz w:val="24"/>
          <w:szCs w:val="24"/>
        </w:rPr>
        <w:t xml:space="preserve"> Procureur général près la Cour suprême</w:t>
      </w:r>
      <w:r w:rsidR="00FD3BDA">
        <w:rPr>
          <w:rFonts w:ascii="Times New Roman" w:hAnsi="Times New Roman" w:cs="Times New Roman"/>
          <w:i/>
          <w:sz w:val="24"/>
          <w:szCs w:val="24"/>
        </w:rPr>
        <w:t xml:space="preserve"> par laquelle</w:t>
      </w:r>
      <w:r w:rsidRPr="00FC37EB">
        <w:rPr>
          <w:rFonts w:ascii="Times New Roman" w:hAnsi="Times New Roman" w:cs="Times New Roman"/>
          <w:i/>
          <w:sz w:val="24"/>
          <w:szCs w:val="24"/>
        </w:rPr>
        <w:t xml:space="preserve"> il déclare interjeter  appel contre le jugement rendu par le tribunal sans</w:t>
      </w:r>
      <w:r w:rsidR="00FD3BDA">
        <w:rPr>
          <w:rFonts w:ascii="Times New Roman" w:hAnsi="Times New Roman" w:cs="Times New Roman"/>
          <w:i/>
          <w:sz w:val="24"/>
          <w:szCs w:val="24"/>
        </w:rPr>
        <w:t xml:space="preserve"> que cet acte soit notifié au</w:t>
      </w:r>
      <w:r w:rsidRPr="00FC37EB">
        <w:rPr>
          <w:rFonts w:ascii="Times New Roman" w:hAnsi="Times New Roman" w:cs="Times New Roman"/>
          <w:i/>
          <w:sz w:val="24"/>
          <w:szCs w:val="24"/>
        </w:rPr>
        <w:t xml:space="preserve"> prév</w:t>
      </w:r>
      <w:r w:rsidR="00FD3BDA">
        <w:rPr>
          <w:rFonts w:ascii="Times New Roman" w:hAnsi="Times New Roman" w:cs="Times New Roman"/>
          <w:i/>
          <w:sz w:val="24"/>
          <w:szCs w:val="24"/>
        </w:rPr>
        <w:t xml:space="preserve">enu conformément aux dispositions de </w:t>
      </w:r>
      <w:r w:rsidR="00B35800" w:rsidRPr="00FC37EB">
        <w:rPr>
          <w:rFonts w:ascii="Times New Roman" w:hAnsi="Times New Roman" w:cs="Times New Roman"/>
          <w:i/>
          <w:sz w:val="24"/>
          <w:szCs w:val="24"/>
        </w:rPr>
        <w:t>l’article 494 du Code de P</w:t>
      </w:r>
      <w:r w:rsidRPr="00FC37EB">
        <w:rPr>
          <w:rFonts w:ascii="Times New Roman" w:hAnsi="Times New Roman" w:cs="Times New Roman"/>
          <w:i/>
          <w:sz w:val="24"/>
          <w:szCs w:val="24"/>
        </w:rPr>
        <w:t>rocédure p</w:t>
      </w:r>
      <w:r w:rsidR="00FD3BDA">
        <w:rPr>
          <w:rFonts w:ascii="Times New Roman" w:hAnsi="Times New Roman" w:cs="Times New Roman"/>
          <w:i/>
          <w:sz w:val="24"/>
          <w:szCs w:val="24"/>
        </w:rPr>
        <w:t>énale</w:t>
      </w:r>
      <w:r w:rsidR="0019572B">
        <w:rPr>
          <w:rFonts w:ascii="Times New Roman" w:hAnsi="Times New Roman" w:cs="Times New Roman"/>
          <w:i/>
          <w:sz w:val="24"/>
          <w:szCs w:val="24"/>
        </w:rPr>
        <w:t xml:space="preserve">. » </w:t>
      </w:r>
      <w:r w:rsidRPr="00426383">
        <w:rPr>
          <w:rFonts w:ascii="Times New Roman" w:hAnsi="Times New Roman" w:cs="Times New Roman"/>
          <w:b/>
          <w:sz w:val="24"/>
          <w:szCs w:val="24"/>
        </w:rPr>
        <w:t>CS, Arrêt N° 33 du 29 juillet 1972, MP c. / Maki DIA.</w:t>
      </w:r>
    </w:p>
    <w:p w:rsidR="00AE1ED7" w:rsidRPr="00426383" w:rsidRDefault="00701185" w:rsidP="003635F3">
      <w:pPr>
        <w:spacing w:line="360" w:lineRule="auto"/>
        <w:ind w:left="708"/>
        <w:jc w:val="both"/>
        <w:rPr>
          <w:rFonts w:ascii="Times New Roman" w:hAnsi="Times New Roman" w:cs="Times New Roman"/>
          <w:b/>
          <w:sz w:val="20"/>
          <w:szCs w:val="20"/>
        </w:rPr>
      </w:pPr>
      <w:r w:rsidRPr="0019572B">
        <w:rPr>
          <w:rFonts w:ascii="Times New Roman" w:hAnsi="Times New Roman" w:cs="Times New Roman"/>
          <w:sz w:val="24"/>
          <w:szCs w:val="24"/>
        </w:rPr>
        <w:t>Dans le même sens,</w:t>
      </w:r>
      <w:r w:rsidRPr="00FC37EB">
        <w:rPr>
          <w:rFonts w:ascii="Times New Roman" w:hAnsi="Times New Roman" w:cs="Times New Roman"/>
          <w:i/>
          <w:sz w:val="24"/>
          <w:szCs w:val="24"/>
        </w:rPr>
        <w:t xml:space="preserve"> </w:t>
      </w:r>
      <w:r w:rsidRPr="00426383">
        <w:rPr>
          <w:rFonts w:ascii="Times New Roman" w:hAnsi="Times New Roman" w:cs="Times New Roman"/>
          <w:b/>
          <w:sz w:val="24"/>
          <w:szCs w:val="24"/>
        </w:rPr>
        <w:t>CA, Arrêt N° 386 du 16 juillet 1973 MP c. / Daouda AIDARA</w:t>
      </w:r>
      <w:r w:rsidR="00FD3BDA" w:rsidRPr="00426383">
        <w:rPr>
          <w:rFonts w:ascii="Times New Roman" w:hAnsi="Times New Roman" w:cs="Times New Roman"/>
          <w:b/>
          <w:sz w:val="20"/>
          <w:szCs w:val="20"/>
        </w:rPr>
        <w:t>.</w:t>
      </w:r>
    </w:p>
    <w:p w:rsidR="003635F3" w:rsidRPr="0019572B" w:rsidRDefault="003635F3" w:rsidP="003635F3">
      <w:pPr>
        <w:spacing w:line="360" w:lineRule="auto"/>
        <w:ind w:left="708"/>
        <w:jc w:val="both"/>
        <w:rPr>
          <w:rFonts w:ascii="Times New Roman" w:hAnsi="Times New Roman" w:cs="Times New Roman"/>
          <w:b/>
          <w:sz w:val="20"/>
          <w:szCs w:val="20"/>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495</w:t>
      </w:r>
      <w:r w:rsidR="00FC37EB" w:rsidRPr="00FC37EB">
        <w:rPr>
          <w:rFonts w:ascii="Times New Roman" w:hAnsi="Times New Roman" w:cs="Times New Roman"/>
          <w:b/>
          <w:sz w:val="24"/>
          <w:szCs w:val="24"/>
        </w:rPr>
        <w:t xml:space="preserve"> : - </w:t>
      </w:r>
      <w:r w:rsidRPr="00FC37EB">
        <w:rPr>
          <w:rFonts w:ascii="Times New Roman" w:hAnsi="Times New Roman" w:cs="Times New Roman"/>
          <w:b/>
          <w:sz w:val="24"/>
          <w:szCs w:val="24"/>
        </w:rPr>
        <w:t>Pendant les délais d’appel et durant l’instance d’appel, il est sursis à l’exécution du juge- ment, sous réserve des dispositions des articles 451, alinéas 2 et 3, 458, 496 et 679.</w:t>
      </w:r>
    </w:p>
    <w:p w:rsidR="00701185" w:rsidRPr="0019572B" w:rsidRDefault="00701185" w:rsidP="003635F3">
      <w:pPr>
        <w:spacing w:line="360" w:lineRule="auto"/>
        <w:ind w:left="708"/>
        <w:jc w:val="both"/>
        <w:rPr>
          <w:rFonts w:ascii="Times New Roman" w:hAnsi="Times New Roman" w:cs="Times New Roman"/>
          <w:b/>
          <w:i/>
          <w:sz w:val="24"/>
          <w:szCs w:val="24"/>
        </w:rPr>
      </w:pPr>
      <w:r w:rsidRPr="00FC37EB">
        <w:rPr>
          <w:rFonts w:ascii="Times New Roman" w:hAnsi="Times New Roman" w:cs="Times New Roman"/>
          <w:i/>
          <w:sz w:val="24"/>
          <w:szCs w:val="24"/>
        </w:rPr>
        <w:t>«L’appel contre la décision dont l’exécution est poursu</w:t>
      </w:r>
      <w:r w:rsidR="00FA04C9" w:rsidRPr="00FC37EB">
        <w:rPr>
          <w:rFonts w:ascii="Times New Roman" w:hAnsi="Times New Roman" w:cs="Times New Roman"/>
          <w:i/>
          <w:sz w:val="24"/>
          <w:szCs w:val="24"/>
        </w:rPr>
        <w:t>ivie tend logiquement à son infi</w:t>
      </w:r>
      <w:r w:rsidRPr="00FC37EB">
        <w:rPr>
          <w:rFonts w:ascii="Times New Roman" w:hAnsi="Times New Roman" w:cs="Times New Roman"/>
          <w:i/>
          <w:sz w:val="24"/>
          <w:szCs w:val="24"/>
        </w:rPr>
        <w:t>rmation dans un sens ou dans un autre suivant la qualité de la partie appelante, dans le souci d’une bonne administration de la justice, il y a lieu de faire droit à la requête de l’appelant et d’ordonner la</w:t>
      </w:r>
      <w:r w:rsidR="0019572B">
        <w:rPr>
          <w:rFonts w:ascii="Times New Roman" w:hAnsi="Times New Roman" w:cs="Times New Roman"/>
          <w:i/>
          <w:sz w:val="24"/>
          <w:szCs w:val="24"/>
        </w:rPr>
        <w:t xml:space="preserve"> discontinuation des poursuites. » </w:t>
      </w:r>
      <w:r w:rsidRPr="00426383">
        <w:rPr>
          <w:rFonts w:ascii="Times New Roman" w:hAnsi="Times New Roman" w:cs="Times New Roman"/>
          <w:b/>
          <w:sz w:val="24"/>
          <w:szCs w:val="24"/>
        </w:rPr>
        <w:t xml:space="preserve">CA de Dakar, Arrêt N° 09 du 2 janvier 2009 MP et </w:t>
      </w:r>
      <w:proofErr w:type="spellStart"/>
      <w:r w:rsidRPr="00426383">
        <w:rPr>
          <w:rFonts w:ascii="Times New Roman" w:hAnsi="Times New Roman" w:cs="Times New Roman"/>
          <w:b/>
          <w:sz w:val="24"/>
          <w:szCs w:val="24"/>
        </w:rPr>
        <w:t>Bocar</w:t>
      </w:r>
      <w:proofErr w:type="spellEnd"/>
      <w:r w:rsidRPr="00426383">
        <w:rPr>
          <w:rFonts w:ascii="Times New Roman" w:hAnsi="Times New Roman" w:cs="Times New Roman"/>
          <w:b/>
          <w:sz w:val="24"/>
          <w:szCs w:val="24"/>
        </w:rPr>
        <w:t xml:space="preserve"> </w:t>
      </w:r>
      <w:proofErr w:type="spellStart"/>
      <w:r w:rsidRPr="00426383">
        <w:rPr>
          <w:rFonts w:ascii="Times New Roman" w:hAnsi="Times New Roman" w:cs="Times New Roman"/>
          <w:b/>
          <w:sz w:val="24"/>
          <w:szCs w:val="24"/>
        </w:rPr>
        <w:t>Baila</w:t>
      </w:r>
      <w:proofErr w:type="spellEnd"/>
      <w:r w:rsidRPr="00426383">
        <w:rPr>
          <w:rFonts w:ascii="Times New Roman" w:hAnsi="Times New Roman" w:cs="Times New Roman"/>
          <w:b/>
          <w:sz w:val="24"/>
          <w:szCs w:val="24"/>
        </w:rPr>
        <w:t xml:space="preserve"> LY C. / Société ATEPA </w:t>
      </w:r>
      <w:r w:rsidRPr="00426383">
        <w:rPr>
          <w:rFonts w:ascii="Times New Roman" w:hAnsi="Times New Roman" w:cs="Times New Roman"/>
          <w:b/>
          <w:sz w:val="24"/>
          <w:szCs w:val="24"/>
        </w:rPr>
        <w:lastRenderedPageBreak/>
        <w:t>TECHNOLOGIE,</w:t>
      </w:r>
      <w:r w:rsidRPr="0019572B">
        <w:rPr>
          <w:rFonts w:ascii="Times New Roman" w:hAnsi="Times New Roman" w:cs="Times New Roman"/>
          <w:b/>
          <w:i/>
          <w:sz w:val="24"/>
          <w:szCs w:val="24"/>
        </w:rPr>
        <w:t xml:space="preserve">  Bulletin des arrêts rendus par la Cour d’Appel de Dakar en matière pénale,  </w:t>
      </w:r>
      <w:r w:rsidRPr="00426383">
        <w:rPr>
          <w:rFonts w:ascii="Times New Roman" w:hAnsi="Times New Roman" w:cs="Times New Roman"/>
          <w:b/>
          <w:sz w:val="24"/>
          <w:szCs w:val="24"/>
        </w:rPr>
        <w:t>Vol. N°2, 2011, p. 20.</w:t>
      </w:r>
      <w:r w:rsidRPr="0019572B">
        <w:rPr>
          <w:rFonts w:ascii="Times New Roman" w:hAnsi="Times New Roman" w:cs="Times New Roman"/>
          <w:b/>
          <w:i/>
          <w:sz w:val="24"/>
          <w:szCs w:val="24"/>
        </w:rPr>
        <w:t xml:space="preserve"> </w:t>
      </w:r>
    </w:p>
    <w:p w:rsidR="00AE1ED7" w:rsidRPr="00426383" w:rsidRDefault="00701185" w:rsidP="003635F3">
      <w:pPr>
        <w:spacing w:line="360" w:lineRule="auto"/>
        <w:ind w:left="708"/>
        <w:jc w:val="both"/>
        <w:rPr>
          <w:rFonts w:ascii="Times New Roman" w:hAnsi="Times New Roman" w:cs="Times New Roman"/>
          <w:b/>
          <w:sz w:val="24"/>
          <w:szCs w:val="24"/>
        </w:rPr>
      </w:pPr>
      <w:r w:rsidRPr="00FC37EB">
        <w:rPr>
          <w:rFonts w:ascii="Times New Roman" w:hAnsi="Times New Roman" w:cs="Times New Roman"/>
          <w:i/>
          <w:sz w:val="24"/>
          <w:szCs w:val="24"/>
        </w:rPr>
        <w:t>«Les dispositio</w:t>
      </w:r>
      <w:r w:rsidR="006839CE" w:rsidRPr="00FC37EB">
        <w:rPr>
          <w:rFonts w:ascii="Times New Roman" w:hAnsi="Times New Roman" w:cs="Times New Roman"/>
          <w:i/>
          <w:sz w:val="24"/>
          <w:szCs w:val="24"/>
        </w:rPr>
        <w:t>ns de l’article 495 du Code de P</w:t>
      </w:r>
      <w:r w:rsidRPr="00FC37EB">
        <w:rPr>
          <w:rFonts w:ascii="Times New Roman" w:hAnsi="Times New Roman" w:cs="Times New Roman"/>
          <w:i/>
          <w:sz w:val="24"/>
          <w:szCs w:val="24"/>
        </w:rPr>
        <w:t xml:space="preserve">rocédure pénale ayant trait à l’exception d’un jugement, même définitif, ne s’applique </w:t>
      </w:r>
      <w:r w:rsidR="0019572B">
        <w:rPr>
          <w:rFonts w:ascii="Times New Roman" w:hAnsi="Times New Roman" w:cs="Times New Roman"/>
          <w:i/>
          <w:sz w:val="24"/>
          <w:szCs w:val="24"/>
        </w:rPr>
        <w:t xml:space="preserve">pas aux jugements préparatoires. </w:t>
      </w:r>
      <w:r w:rsidRPr="00FC37EB">
        <w:rPr>
          <w:rFonts w:ascii="Times New Roman" w:hAnsi="Times New Roman" w:cs="Times New Roman"/>
          <w:i/>
          <w:sz w:val="24"/>
          <w:szCs w:val="24"/>
        </w:rPr>
        <w:t xml:space="preserve">» </w:t>
      </w:r>
      <w:r w:rsidRPr="00426383">
        <w:rPr>
          <w:rFonts w:ascii="Times New Roman" w:hAnsi="Times New Roman" w:cs="Times New Roman"/>
          <w:b/>
          <w:sz w:val="24"/>
          <w:szCs w:val="24"/>
        </w:rPr>
        <w:t xml:space="preserve">CA de Dakar, Arrêt du 20 février 2006, MP </w:t>
      </w:r>
      <w:r w:rsidR="00FA3F32" w:rsidRPr="00426383">
        <w:rPr>
          <w:rFonts w:ascii="Times New Roman" w:hAnsi="Times New Roman" w:cs="Times New Roman"/>
          <w:b/>
          <w:sz w:val="24"/>
          <w:szCs w:val="24"/>
        </w:rPr>
        <w:t>c. /</w:t>
      </w:r>
      <w:r w:rsidRPr="00426383">
        <w:rPr>
          <w:rFonts w:ascii="Times New Roman" w:hAnsi="Times New Roman" w:cs="Times New Roman"/>
          <w:b/>
          <w:sz w:val="24"/>
          <w:szCs w:val="24"/>
        </w:rPr>
        <w:t xml:space="preserve"> Bara TALL,</w:t>
      </w:r>
      <w:r w:rsidRPr="0019572B">
        <w:rPr>
          <w:rFonts w:ascii="Times New Roman" w:hAnsi="Times New Roman" w:cs="Times New Roman"/>
          <w:b/>
          <w:i/>
          <w:sz w:val="24"/>
          <w:szCs w:val="24"/>
        </w:rPr>
        <w:t xml:space="preserve"> Bulletin des arrêts rendus par la Cour d’Appel de Dakar en matière pénale, </w:t>
      </w:r>
      <w:r w:rsidRPr="00426383">
        <w:rPr>
          <w:rFonts w:ascii="Times New Roman" w:hAnsi="Times New Roman" w:cs="Times New Roman"/>
          <w:b/>
          <w:sz w:val="24"/>
          <w:szCs w:val="24"/>
        </w:rPr>
        <w:t>Vol. N° 2, 2011, p. 42.</w:t>
      </w:r>
    </w:p>
    <w:p w:rsidR="00B13794" w:rsidRPr="0019572B" w:rsidRDefault="00B13794" w:rsidP="00701185">
      <w:pPr>
        <w:spacing w:line="360" w:lineRule="auto"/>
        <w:jc w:val="both"/>
        <w:rPr>
          <w:rFonts w:ascii="Times New Roman" w:hAnsi="Times New Roman" w:cs="Times New Roman"/>
          <w:b/>
          <w:i/>
          <w:sz w:val="24"/>
          <w:szCs w:val="24"/>
        </w:rPr>
      </w:pP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Article 496</w:t>
      </w:r>
      <w:r w:rsidR="00FC37EB" w:rsidRPr="00FC37EB">
        <w:rPr>
          <w:rFonts w:ascii="Times New Roman" w:hAnsi="Times New Roman" w:cs="Times New Roman"/>
          <w:b/>
          <w:sz w:val="24"/>
          <w:szCs w:val="24"/>
        </w:rPr>
        <w:t> : -</w:t>
      </w:r>
      <w:r w:rsidRPr="00FC37EB">
        <w:rPr>
          <w:rFonts w:ascii="Times New Roman" w:hAnsi="Times New Roman" w:cs="Times New Roman"/>
          <w:b/>
          <w:sz w:val="24"/>
          <w:szCs w:val="24"/>
        </w:rPr>
        <w:t xml:space="preserve">Toutefois, l’appel contre les jugements préparatoires ou interlocutoires, statuant sur les incidents et exceptions, ne sera reçu, même contre les jugements rendus sur la compétence, qu’après le jugement sur le fond et en même temps que l’appel contre ledit jugement.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Le greffier du tribunal dressera procès-verbal du refus qu’il oppose à la transcription de la déclaration d’appel, dans tous les cas où la loi prescrit que l’appel ne sera pas reçu. </w:t>
      </w:r>
    </w:p>
    <w:p w:rsidR="00701185" w:rsidRPr="00FC37EB" w:rsidRDefault="00701185" w:rsidP="00701185">
      <w:pPr>
        <w:spacing w:line="360" w:lineRule="auto"/>
        <w:jc w:val="both"/>
        <w:rPr>
          <w:rFonts w:ascii="Times New Roman" w:hAnsi="Times New Roman" w:cs="Times New Roman"/>
          <w:b/>
          <w:sz w:val="24"/>
          <w:szCs w:val="24"/>
        </w:rPr>
      </w:pPr>
      <w:r w:rsidRPr="00FC37EB">
        <w:rPr>
          <w:rFonts w:ascii="Times New Roman" w:hAnsi="Times New Roman" w:cs="Times New Roman"/>
          <w:b/>
          <w:sz w:val="24"/>
          <w:szCs w:val="24"/>
        </w:rPr>
        <w:t xml:space="preserve">         Les parties sont admises à en appeler, par simple requête dans les vingt-quatre heures, devant le Président du Tribunal, du refus du greffier, lequel sera tenu de recevoir l’appel si l’injonction lui en est faite par ce magistrat. </w:t>
      </w:r>
    </w:p>
    <w:p w:rsidR="007C7800" w:rsidRPr="009A5FC9" w:rsidRDefault="00701185" w:rsidP="00701185">
      <w:pPr>
        <w:spacing w:line="360" w:lineRule="auto"/>
        <w:jc w:val="both"/>
        <w:rPr>
          <w:rFonts w:ascii="Times New Roman" w:hAnsi="Times New Roman" w:cs="Times New Roman"/>
          <w:b/>
          <w:sz w:val="24"/>
          <w:szCs w:val="24"/>
        </w:rPr>
      </w:pPr>
      <w:r w:rsidRPr="009A5FC9">
        <w:rPr>
          <w:rFonts w:ascii="Times New Roman" w:hAnsi="Times New Roman" w:cs="Times New Roman"/>
          <w:b/>
          <w:sz w:val="24"/>
          <w:szCs w:val="24"/>
        </w:rPr>
        <w:t xml:space="preserve">         Dans tous les cas, la partie qui aura manifesté sa volonté d’appeler d’un jugement dans les délais légaux conservera le droit de renouveler son appel après la décision sur le fond.</w:t>
      </w:r>
    </w:p>
    <w:p w:rsidR="007C7800" w:rsidRPr="00426383" w:rsidRDefault="007C7800" w:rsidP="003635F3">
      <w:pPr>
        <w:spacing w:line="360" w:lineRule="auto"/>
        <w:ind w:left="708"/>
        <w:jc w:val="both"/>
        <w:rPr>
          <w:rFonts w:ascii="Times New Roman" w:hAnsi="Times New Roman" w:cs="Times New Roman"/>
          <w:b/>
          <w:sz w:val="24"/>
          <w:szCs w:val="24"/>
        </w:rPr>
      </w:pPr>
      <w:r w:rsidRPr="009A5FC9">
        <w:rPr>
          <w:rFonts w:ascii="Times New Roman" w:hAnsi="Times New Roman" w:cs="Times New Roman"/>
          <w:i/>
          <w:sz w:val="24"/>
          <w:szCs w:val="24"/>
        </w:rPr>
        <w:t>« L’article 13 de la loi 53-81 du 10 juillet 1983 portant créatio</w:t>
      </w:r>
      <w:r w:rsidR="006839CE" w:rsidRPr="009A5FC9">
        <w:rPr>
          <w:rFonts w:ascii="Times New Roman" w:hAnsi="Times New Roman" w:cs="Times New Roman"/>
          <w:i/>
          <w:sz w:val="24"/>
          <w:szCs w:val="24"/>
        </w:rPr>
        <w:t>n de la Cour de Répression de l’E</w:t>
      </w:r>
      <w:r w:rsidRPr="009A5FC9">
        <w:rPr>
          <w:rFonts w:ascii="Times New Roman" w:hAnsi="Times New Roman" w:cs="Times New Roman"/>
          <w:i/>
          <w:sz w:val="24"/>
          <w:szCs w:val="24"/>
        </w:rPr>
        <w:t>nrichissement illicite prévoit que les décisions de la Commission d’Instruction de ladite Cour ne sont pas susceptibles de recours, il</w:t>
      </w:r>
      <w:r w:rsidR="00F30ABB">
        <w:rPr>
          <w:rFonts w:ascii="Times New Roman" w:hAnsi="Times New Roman" w:cs="Times New Roman"/>
          <w:i/>
          <w:sz w:val="24"/>
          <w:szCs w:val="24"/>
        </w:rPr>
        <w:t xml:space="preserve"> en résulte que le recours formé par les conseils de l’inculpé</w:t>
      </w:r>
      <w:r w:rsidRPr="009A5FC9">
        <w:rPr>
          <w:rFonts w:ascii="Times New Roman" w:hAnsi="Times New Roman" w:cs="Times New Roman"/>
          <w:i/>
          <w:sz w:val="24"/>
          <w:szCs w:val="24"/>
        </w:rPr>
        <w:t xml:space="preserve"> ne peut être transcr</w:t>
      </w:r>
      <w:r w:rsidR="0019572B">
        <w:rPr>
          <w:rFonts w:ascii="Times New Roman" w:hAnsi="Times New Roman" w:cs="Times New Roman"/>
          <w:i/>
          <w:sz w:val="24"/>
          <w:szCs w:val="24"/>
        </w:rPr>
        <w:t>it dans les registres du Greffe.</w:t>
      </w:r>
      <w:r w:rsidRPr="009A5FC9">
        <w:rPr>
          <w:rFonts w:ascii="Times New Roman" w:hAnsi="Times New Roman" w:cs="Times New Roman"/>
          <w:i/>
          <w:sz w:val="24"/>
          <w:szCs w:val="24"/>
        </w:rPr>
        <w:t xml:space="preserve">» </w:t>
      </w:r>
      <w:r w:rsidRPr="00426383">
        <w:rPr>
          <w:rFonts w:ascii="Times New Roman" w:hAnsi="Times New Roman" w:cs="Times New Roman"/>
          <w:b/>
          <w:sz w:val="24"/>
          <w:szCs w:val="24"/>
        </w:rPr>
        <w:t>Greffier en chef de la CREI,  Procès-verbal de refus de transcription de pourvoi en date du 13 avril 2013.</w:t>
      </w:r>
    </w:p>
    <w:p w:rsidR="00701185" w:rsidRPr="009A5FC9" w:rsidRDefault="00701185" w:rsidP="003635F3">
      <w:pPr>
        <w:spacing w:line="360" w:lineRule="auto"/>
        <w:ind w:left="708"/>
        <w:jc w:val="both"/>
        <w:rPr>
          <w:rFonts w:ascii="Times New Roman" w:hAnsi="Times New Roman" w:cs="Times New Roman"/>
          <w:i/>
          <w:sz w:val="24"/>
          <w:szCs w:val="24"/>
        </w:rPr>
      </w:pPr>
      <w:r w:rsidRPr="009A5FC9">
        <w:rPr>
          <w:rFonts w:ascii="Times New Roman" w:hAnsi="Times New Roman" w:cs="Times New Roman"/>
          <w:i/>
          <w:sz w:val="24"/>
          <w:szCs w:val="24"/>
        </w:rPr>
        <w:t>« L’appel dirigé contre un jugement statuant sur une exception n’est recevable qu’après le jugement sur le fond et en même temps que l’appel con</w:t>
      </w:r>
      <w:r w:rsidR="00EC721A" w:rsidRPr="009A5FC9">
        <w:rPr>
          <w:rFonts w:ascii="Times New Roman" w:hAnsi="Times New Roman" w:cs="Times New Roman"/>
          <w:i/>
          <w:sz w:val="24"/>
          <w:szCs w:val="24"/>
        </w:rPr>
        <w:t>tre ledit jugement</w:t>
      </w:r>
      <w:r w:rsidR="0019572B">
        <w:rPr>
          <w:rFonts w:ascii="Times New Roman" w:hAnsi="Times New Roman" w:cs="Times New Roman"/>
          <w:i/>
          <w:sz w:val="24"/>
          <w:szCs w:val="24"/>
        </w:rPr>
        <w:t>.</w:t>
      </w:r>
      <w:r w:rsidR="00EC721A" w:rsidRPr="009A5FC9">
        <w:rPr>
          <w:rFonts w:ascii="Times New Roman" w:hAnsi="Times New Roman" w:cs="Times New Roman"/>
          <w:i/>
          <w:sz w:val="24"/>
          <w:szCs w:val="24"/>
        </w:rPr>
        <w:t xml:space="preserve"> » </w:t>
      </w:r>
      <w:r w:rsidR="00EC721A" w:rsidRPr="00426383">
        <w:rPr>
          <w:rFonts w:ascii="Times New Roman" w:hAnsi="Times New Roman" w:cs="Times New Roman"/>
          <w:b/>
          <w:sz w:val="24"/>
          <w:szCs w:val="24"/>
        </w:rPr>
        <w:t>CA</w:t>
      </w:r>
      <w:r w:rsidRPr="00426383">
        <w:rPr>
          <w:rFonts w:ascii="Times New Roman" w:hAnsi="Times New Roman" w:cs="Times New Roman"/>
          <w:b/>
          <w:sz w:val="24"/>
          <w:szCs w:val="24"/>
        </w:rPr>
        <w:t xml:space="preserve"> de Dakar</w:t>
      </w:r>
      <w:r w:rsidR="00EC721A" w:rsidRPr="00426383">
        <w:rPr>
          <w:rFonts w:ascii="Times New Roman" w:hAnsi="Times New Roman" w:cs="Times New Roman"/>
          <w:b/>
          <w:sz w:val="24"/>
          <w:szCs w:val="24"/>
        </w:rPr>
        <w:t>,</w:t>
      </w:r>
      <w:r w:rsidRPr="00426383">
        <w:rPr>
          <w:rFonts w:ascii="Times New Roman" w:hAnsi="Times New Roman" w:cs="Times New Roman"/>
          <w:b/>
          <w:sz w:val="24"/>
          <w:szCs w:val="24"/>
        </w:rPr>
        <w:t xml:space="preserve"> Arrêt N° 43 du 16 janvier 2009  MP C/ Lamine </w:t>
      </w:r>
      <w:proofErr w:type="spellStart"/>
      <w:r w:rsidRPr="00426383">
        <w:rPr>
          <w:rFonts w:ascii="Times New Roman" w:hAnsi="Times New Roman" w:cs="Times New Roman"/>
          <w:b/>
          <w:sz w:val="24"/>
          <w:szCs w:val="24"/>
        </w:rPr>
        <w:t>Mboup</w:t>
      </w:r>
      <w:proofErr w:type="spellEnd"/>
      <w:r w:rsidRPr="00426383">
        <w:rPr>
          <w:rFonts w:ascii="Times New Roman" w:hAnsi="Times New Roman" w:cs="Times New Roman"/>
          <w:b/>
          <w:sz w:val="24"/>
          <w:szCs w:val="24"/>
        </w:rPr>
        <w:t xml:space="preserve">-société </w:t>
      </w:r>
      <w:r w:rsidRPr="00426383">
        <w:rPr>
          <w:rFonts w:ascii="Times New Roman" w:hAnsi="Times New Roman" w:cs="Times New Roman"/>
          <w:b/>
          <w:sz w:val="24"/>
          <w:szCs w:val="24"/>
        </w:rPr>
        <w:lastRenderedPageBreak/>
        <w:t>SOCETRA SA-</w:t>
      </w:r>
      <w:proofErr w:type="spellStart"/>
      <w:r w:rsidRPr="00426383">
        <w:rPr>
          <w:rFonts w:ascii="Times New Roman" w:hAnsi="Times New Roman" w:cs="Times New Roman"/>
          <w:b/>
          <w:sz w:val="24"/>
          <w:szCs w:val="24"/>
        </w:rPr>
        <w:t>Sada</w:t>
      </w:r>
      <w:proofErr w:type="spellEnd"/>
      <w:r w:rsidRPr="00426383">
        <w:rPr>
          <w:rFonts w:ascii="Times New Roman" w:hAnsi="Times New Roman" w:cs="Times New Roman"/>
          <w:b/>
          <w:sz w:val="24"/>
          <w:szCs w:val="24"/>
        </w:rPr>
        <w:t xml:space="preserve"> Ndiaye-SICAP,</w:t>
      </w:r>
      <w:r w:rsidRPr="0019572B">
        <w:rPr>
          <w:rFonts w:ascii="Times New Roman" w:hAnsi="Times New Roman" w:cs="Times New Roman"/>
          <w:b/>
          <w:i/>
          <w:sz w:val="24"/>
          <w:szCs w:val="24"/>
        </w:rPr>
        <w:t xml:space="preserve"> Bulletin des arrêts rendus par la Cour d’Appel de Dakar en matière pénale, </w:t>
      </w:r>
      <w:r w:rsidRPr="00426383">
        <w:rPr>
          <w:rFonts w:ascii="Times New Roman" w:hAnsi="Times New Roman" w:cs="Times New Roman"/>
          <w:b/>
          <w:sz w:val="24"/>
          <w:szCs w:val="24"/>
        </w:rPr>
        <w:t>2011, N° 2, p. 47.</w:t>
      </w:r>
      <w:r w:rsidRPr="009A5FC9">
        <w:rPr>
          <w:rFonts w:ascii="Times New Roman" w:hAnsi="Times New Roman" w:cs="Times New Roman"/>
          <w:i/>
          <w:sz w:val="24"/>
          <w:szCs w:val="24"/>
        </w:rPr>
        <w:t xml:space="preserve"> </w:t>
      </w:r>
    </w:p>
    <w:p w:rsidR="00701185" w:rsidRPr="00426383" w:rsidRDefault="007C7800" w:rsidP="003635F3">
      <w:pPr>
        <w:spacing w:line="360" w:lineRule="auto"/>
        <w:ind w:left="708"/>
        <w:jc w:val="both"/>
        <w:rPr>
          <w:rFonts w:ascii="Times New Roman" w:hAnsi="Times New Roman" w:cs="Times New Roman"/>
          <w:b/>
          <w:sz w:val="24"/>
          <w:szCs w:val="24"/>
        </w:rPr>
      </w:pPr>
      <w:r w:rsidRPr="009A5FC9">
        <w:rPr>
          <w:rFonts w:ascii="Times New Roman" w:hAnsi="Times New Roman" w:cs="Times New Roman"/>
          <w:i/>
          <w:sz w:val="24"/>
          <w:szCs w:val="24"/>
        </w:rPr>
        <w:t xml:space="preserve"> </w:t>
      </w:r>
      <w:r w:rsidR="00701185" w:rsidRPr="009A5FC9">
        <w:rPr>
          <w:rFonts w:ascii="Times New Roman" w:hAnsi="Times New Roman" w:cs="Times New Roman"/>
          <w:i/>
          <w:sz w:val="24"/>
          <w:szCs w:val="24"/>
        </w:rPr>
        <w:t xml:space="preserve">« Aucune voie de recours n’est ouverte contre une décision portant sur l’exception préjudicielle préalablement à </w:t>
      </w:r>
      <w:r w:rsidR="00EC721A" w:rsidRPr="009A5FC9">
        <w:rPr>
          <w:rFonts w:ascii="Times New Roman" w:hAnsi="Times New Roman" w:cs="Times New Roman"/>
          <w:i/>
          <w:sz w:val="24"/>
          <w:szCs w:val="24"/>
        </w:rPr>
        <w:t>l’épuisement de la saisine du juge, d</w:t>
      </w:r>
      <w:r w:rsidR="00701185" w:rsidRPr="009A5FC9">
        <w:rPr>
          <w:rFonts w:ascii="Times New Roman" w:hAnsi="Times New Roman" w:cs="Times New Roman"/>
          <w:i/>
          <w:sz w:val="24"/>
          <w:szCs w:val="24"/>
        </w:rPr>
        <w:t>oit donc être déclaré irrecevable en l’état l’appel dirigé contre le jugement avant dire droit de la juridic</w:t>
      </w:r>
      <w:r w:rsidR="0019572B">
        <w:rPr>
          <w:rFonts w:ascii="Times New Roman" w:hAnsi="Times New Roman" w:cs="Times New Roman"/>
          <w:i/>
          <w:sz w:val="24"/>
          <w:szCs w:val="24"/>
        </w:rPr>
        <w:t>tion d’instance. »</w:t>
      </w:r>
      <w:r w:rsidR="00EC721A" w:rsidRPr="009A5FC9">
        <w:rPr>
          <w:rFonts w:ascii="Times New Roman" w:hAnsi="Times New Roman" w:cs="Times New Roman"/>
          <w:i/>
          <w:sz w:val="24"/>
          <w:szCs w:val="24"/>
        </w:rPr>
        <w:t xml:space="preserve"> </w:t>
      </w:r>
      <w:r w:rsidR="00EC721A" w:rsidRPr="00426383">
        <w:rPr>
          <w:rFonts w:ascii="Times New Roman" w:hAnsi="Times New Roman" w:cs="Times New Roman"/>
          <w:b/>
          <w:sz w:val="24"/>
          <w:szCs w:val="24"/>
        </w:rPr>
        <w:t>CA,</w:t>
      </w:r>
      <w:r w:rsidR="00701185" w:rsidRPr="00426383">
        <w:rPr>
          <w:rFonts w:ascii="Times New Roman" w:hAnsi="Times New Roman" w:cs="Times New Roman"/>
          <w:b/>
          <w:sz w:val="24"/>
          <w:szCs w:val="24"/>
        </w:rPr>
        <w:t xml:space="preserve"> de Dakar Arrêt N°</w:t>
      </w:r>
      <w:r w:rsidR="006839CE" w:rsidRPr="00426383">
        <w:rPr>
          <w:rFonts w:ascii="Times New Roman" w:hAnsi="Times New Roman" w:cs="Times New Roman"/>
          <w:b/>
          <w:sz w:val="24"/>
          <w:szCs w:val="24"/>
        </w:rPr>
        <w:t xml:space="preserve"> 43 du 16 janvier 2009  MP c. </w:t>
      </w:r>
      <w:r w:rsidR="00701185" w:rsidRPr="00426383">
        <w:rPr>
          <w:rFonts w:ascii="Times New Roman" w:hAnsi="Times New Roman" w:cs="Times New Roman"/>
          <w:b/>
          <w:sz w:val="24"/>
          <w:szCs w:val="24"/>
        </w:rPr>
        <w:t>/ Lam</w:t>
      </w:r>
      <w:r w:rsidR="006839CE" w:rsidRPr="00426383">
        <w:rPr>
          <w:rFonts w:ascii="Times New Roman" w:hAnsi="Times New Roman" w:cs="Times New Roman"/>
          <w:b/>
          <w:sz w:val="24"/>
          <w:szCs w:val="24"/>
        </w:rPr>
        <w:t xml:space="preserve">ine </w:t>
      </w:r>
      <w:proofErr w:type="spellStart"/>
      <w:r w:rsidR="006839CE" w:rsidRPr="00426383">
        <w:rPr>
          <w:rFonts w:ascii="Times New Roman" w:hAnsi="Times New Roman" w:cs="Times New Roman"/>
          <w:b/>
          <w:sz w:val="24"/>
          <w:szCs w:val="24"/>
        </w:rPr>
        <w:t>Mboup</w:t>
      </w:r>
      <w:proofErr w:type="spellEnd"/>
      <w:r w:rsidR="006839CE" w:rsidRPr="00426383">
        <w:rPr>
          <w:rFonts w:ascii="Times New Roman" w:hAnsi="Times New Roman" w:cs="Times New Roman"/>
          <w:b/>
          <w:sz w:val="24"/>
          <w:szCs w:val="24"/>
        </w:rPr>
        <w:t>-S</w:t>
      </w:r>
      <w:r w:rsidR="007B7B68" w:rsidRPr="00426383">
        <w:rPr>
          <w:rFonts w:ascii="Times New Roman" w:hAnsi="Times New Roman" w:cs="Times New Roman"/>
          <w:b/>
          <w:sz w:val="24"/>
          <w:szCs w:val="24"/>
        </w:rPr>
        <w:t xml:space="preserve">ociété SA </w:t>
      </w:r>
      <w:proofErr w:type="spellStart"/>
      <w:r w:rsidR="007B7B68" w:rsidRPr="00426383">
        <w:rPr>
          <w:rFonts w:ascii="Times New Roman" w:hAnsi="Times New Roman" w:cs="Times New Roman"/>
          <w:b/>
          <w:sz w:val="24"/>
          <w:szCs w:val="24"/>
        </w:rPr>
        <w:t>Sada</w:t>
      </w:r>
      <w:proofErr w:type="spellEnd"/>
      <w:r w:rsidR="007B7B68" w:rsidRPr="00426383">
        <w:rPr>
          <w:rFonts w:ascii="Times New Roman" w:hAnsi="Times New Roman" w:cs="Times New Roman"/>
          <w:b/>
          <w:sz w:val="24"/>
          <w:szCs w:val="24"/>
        </w:rPr>
        <w:t xml:space="preserve"> NDIAYE</w:t>
      </w:r>
      <w:r w:rsidR="00701185" w:rsidRPr="00426383">
        <w:rPr>
          <w:rFonts w:ascii="Times New Roman" w:hAnsi="Times New Roman" w:cs="Times New Roman"/>
          <w:b/>
          <w:sz w:val="24"/>
          <w:szCs w:val="24"/>
        </w:rPr>
        <w:t>,</w:t>
      </w:r>
      <w:r w:rsidR="00701185" w:rsidRPr="0019572B">
        <w:rPr>
          <w:rFonts w:ascii="Times New Roman" w:hAnsi="Times New Roman" w:cs="Times New Roman"/>
          <w:b/>
          <w:i/>
          <w:sz w:val="24"/>
          <w:szCs w:val="24"/>
        </w:rPr>
        <w:t xml:space="preserve"> Bulletin des arrêts rendus par la Cour d’Appel de Dakar en matière pénale, </w:t>
      </w:r>
      <w:r w:rsidR="00701185" w:rsidRPr="00426383">
        <w:rPr>
          <w:rFonts w:ascii="Times New Roman" w:hAnsi="Times New Roman" w:cs="Times New Roman"/>
          <w:b/>
          <w:sz w:val="24"/>
          <w:szCs w:val="24"/>
        </w:rPr>
        <w:t>2011, N° 2, p. 46.</w:t>
      </w:r>
    </w:p>
    <w:p w:rsidR="000F64C9" w:rsidRPr="00426383" w:rsidRDefault="007C7800" w:rsidP="003635F3">
      <w:pPr>
        <w:spacing w:line="360" w:lineRule="auto"/>
        <w:ind w:left="708"/>
        <w:jc w:val="both"/>
        <w:rPr>
          <w:rFonts w:ascii="Times New Roman" w:hAnsi="Times New Roman" w:cs="Times New Roman"/>
          <w:sz w:val="24"/>
          <w:szCs w:val="24"/>
        </w:rPr>
      </w:pPr>
      <w:r w:rsidRPr="009A5FC9">
        <w:rPr>
          <w:rFonts w:ascii="Times New Roman" w:hAnsi="Times New Roman" w:cs="Times New Roman"/>
          <w:i/>
          <w:sz w:val="24"/>
          <w:szCs w:val="24"/>
        </w:rPr>
        <w:t xml:space="preserve">« Mérite d’être cassé l’arrêt de la Cour d’Appel qui a déclaré recevable l’appel dirigé contre un jugement qui ne préjudicie en rien le fond du procès ordonnant une enquête sur la base de documents produits par la partie civile  à l’appui de sa  plainte en violation de l’article </w:t>
      </w:r>
      <w:r w:rsidR="0019572B">
        <w:rPr>
          <w:rFonts w:ascii="Times New Roman" w:hAnsi="Times New Roman" w:cs="Times New Roman"/>
          <w:i/>
          <w:sz w:val="24"/>
          <w:szCs w:val="24"/>
        </w:rPr>
        <w:t>496 du Code de procédure pénale. »</w:t>
      </w:r>
      <w:r w:rsidRPr="009A5FC9">
        <w:rPr>
          <w:rFonts w:ascii="Times New Roman" w:hAnsi="Times New Roman" w:cs="Times New Roman"/>
          <w:i/>
          <w:sz w:val="24"/>
          <w:szCs w:val="24"/>
        </w:rPr>
        <w:t xml:space="preserve">  </w:t>
      </w:r>
      <w:r w:rsidRPr="00426383">
        <w:rPr>
          <w:rFonts w:ascii="Times New Roman" w:hAnsi="Times New Roman" w:cs="Times New Roman"/>
          <w:b/>
          <w:sz w:val="24"/>
          <w:szCs w:val="24"/>
        </w:rPr>
        <w:t xml:space="preserve">Cour de </w:t>
      </w:r>
      <w:proofErr w:type="spellStart"/>
      <w:r w:rsidRPr="00426383">
        <w:rPr>
          <w:rFonts w:ascii="Times New Roman" w:hAnsi="Times New Roman" w:cs="Times New Roman"/>
          <w:b/>
          <w:sz w:val="24"/>
          <w:szCs w:val="24"/>
        </w:rPr>
        <w:t>Cass</w:t>
      </w:r>
      <w:proofErr w:type="spellEnd"/>
      <w:r w:rsidRPr="00426383">
        <w:rPr>
          <w:rFonts w:ascii="Times New Roman" w:hAnsi="Times New Roman" w:cs="Times New Roman"/>
          <w:b/>
          <w:sz w:val="24"/>
          <w:szCs w:val="24"/>
        </w:rPr>
        <w:t xml:space="preserve">., Arrêt N° 20 du 04 juillet 1995, MP et </w:t>
      </w:r>
      <w:proofErr w:type="spellStart"/>
      <w:r w:rsidRPr="00426383">
        <w:rPr>
          <w:rFonts w:ascii="Times New Roman" w:hAnsi="Times New Roman" w:cs="Times New Roman"/>
          <w:b/>
          <w:sz w:val="24"/>
          <w:szCs w:val="24"/>
        </w:rPr>
        <w:t>Laboth</w:t>
      </w:r>
      <w:proofErr w:type="spellEnd"/>
      <w:r w:rsidRPr="00426383">
        <w:rPr>
          <w:rFonts w:ascii="Times New Roman" w:hAnsi="Times New Roman" w:cs="Times New Roman"/>
          <w:b/>
          <w:sz w:val="24"/>
          <w:szCs w:val="24"/>
        </w:rPr>
        <w:t xml:space="preserve"> FALL c. / Michel OTTAVIANI</w:t>
      </w:r>
      <w:r w:rsidRPr="0019572B">
        <w:rPr>
          <w:rFonts w:ascii="Times New Roman" w:hAnsi="Times New Roman" w:cs="Times New Roman"/>
          <w:b/>
          <w:i/>
          <w:sz w:val="24"/>
          <w:szCs w:val="24"/>
        </w:rPr>
        <w:t xml:space="preserve">, Recueil des arrêts de la Cour de Cassation, </w:t>
      </w:r>
      <w:r w:rsidRPr="00426383">
        <w:rPr>
          <w:rFonts w:ascii="Times New Roman" w:hAnsi="Times New Roman" w:cs="Times New Roman"/>
          <w:b/>
          <w:sz w:val="24"/>
          <w:szCs w:val="24"/>
        </w:rPr>
        <w:t>Années judiciaires 1993-1998, Paris, Editions GIRAF, 2001, p. 97.</w:t>
      </w:r>
      <w:r w:rsidRPr="00426383">
        <w:rPr>
          <w:rFonts w:ascii="Times New Roman" w:hAnsi="Times New Roman" w:cs="Times New Roman"/>
          <w:sz w:val="24"/>
          <w:szCs w:val="24"/>
        </w:rPr>
        <w:t xml:space="preserve">  </w:t>
      </w:r>
    </w:p>
    <w:p w:rsidR="00B13794" w:rsidRPr="009A5FC9" w:rsidRDefault="00B13794" w:rsidP="00701185">
      <w:pPr>
        <w:spacing w:line="360" w:lineRule="auto"/>
        <w:jc w:val="both"/>
        <w:rPr>
          <w:rFonts w:ascii="Times New Roman" w:hAnsi="Times New Roman" w:cs="Times New Roman"/>
          <w:i/>
          <w:sz w:val="24"/>
          <w:szCs w:val="24"/>
        </w:rPr>
      </w:pPr>
    </w:p>
    <w:p w:rsidR="000F64C9" w:rsidRPr="009A5FC9" w:rsidRDefault="00701185" w:rsidP="00701185">
      <w:pPr>
        <w:spacing w:line="360" w:lineRule="auto"/>
        <w:jc w:val="both"/>
        <w:rPr>
          <w:rFonts w:ascii="Times New Roman" w:hAnsi="Times New Roman" w:cs="Times New Roman"/>
          <w:b/>
          <w:sz w:val="24"/>
          <w:szCs w:val="24"/>
        </w:rPr>
      </w:pPr>
      <w:r w:rsidRPr="009A5FC9">
        <w:rPr>
          <w:rFonts w:ascii="Times New Roman" w:hAnsi="Times New Roman" w:cs="Times New Roman"/>
          <w:b/>
          <w:sz w:val="24"/>
          <w:szCs w:val="24"/>
        </w:rPr>
        <w:t>Article 497</w:t>
      </w:r>
      <w:r w:rsidR="009A5FC9" w:rsidRPr="009A5FC9">
        <w:rPr>
          <w:rFonts w:ascii="Times New Roman" w:hAnsi="Times New Roman" w:cs="Times New Roman"/>
          <w:b/>
          <w:sz w:val="24"/>
          <w:szCs w:val="24"/>
        </w:rPr>
        <w:t> : -</w:t>
      </w:r>
      <w:r w:rsidRPr="009A5FC9">
        <w:rPr>
          <w:rFonts w:ascii="Times New Roman" w:hAnsi="Times New Roman" w:cs="Times New Roman"/>
          <w:b/>
          <w:sz w:val="24"/>
          <w:szCs w:val="24"/>
        </w:rPr>
        <w:t>L’affaire est dévolue à la Cour d’Appel dans la limite fixée par l’acte d’appel et par la qualité de l’appelant ainsi qu’il est dit à l’article 503.</w:t>
      </w:r>
    </w:p>
    <w:p w:rsidR="00701185" w:rsidRPr="00426383" w:rsidRDefault="00701185" w:rsidP="003635F3">
      <w:pPr>
        <w:spacing w:line="360" w:lineRule="auto"/>
        <w:ind w:left="708"/>
        <w:jc w:val="both"/>
        <w:rPr>
          <w:rFonts w:ascii="Times New Roman" w:hAnsi="Times New Roman" w:cs="Times New Roman"/>
          <w:b/>
          <w:sz w:val="24"/>
          <w:szCs w:val="24"/>
        </w:rPr>
      </w:pPr>
      <w:r w:rsidRPr="009A5FC9">
        <w:rPr>
          <w:rFonts w:ascii="Times New Roman" w:hAnsi="Times New Roman" w:cs="Times New Roman"/>
          <w:i/>
          <w:sz w:val="24"/>
          <w:szCs w:val="24"/>
        </w:rPr>
        <w:t>« A méconnu le sens et la portée des dispositions de l’article 497 du Code de Procédure pénale, la Cour d’Appel qui, saisie d’un appel formé contre un jugement déclarant l’action publique irrecevable en application de la règle « </w:t>
      </w:r>
      <w:proofErr w:type="spellStart"/>
      <w:r w:rsidRPr="009A5FC9">
        <w:rPr>
          <w:rFonts w:ascii="Times New Roman" w:hAnsi="Times New Roman" w:cs="Times New Roman"/>
          <w:i/>
          <w:sz w:val="24"/>
          <w:szCs w:val="24"/>
        </w:rPr>
        <w:t>Electa</w:t>
      </w:r>
      <w:proofErr w:type="spellEnd"/>
      <w:r w:rsidRPr="009A5FC9">
        <w:rPr>
          <w:rFonts w:ascii="Times New Roman" w:hAnsi="Times New Roman" w:cs="Times New Roman"/>
          <w:i/>
          <w:sz w:val="24"/>
          <w:szCs w:val="24"/>
        </w:rPr>
        <w:t xml:space="preserve"> </w:t>
      </w:r>
      <w:proofErr w:type="spellStart"/>
      <w:r w:rsidRPr="009A5FC9">
        <w:rPr>
          <w:rFonts w:ascii="Times New Roman" w:hAnsi="Times New Roman" w:cs="Times New Roman"/>
          <w:i/>
          <w:sz w:val="24"/>
          <w:szCs w:val="24"/>
        </w:rPr>
        <w:t>una</w:t>
      </w:r>
      <w:proofErr w:type="spellEnd"/>
      <w:r w:rsidRPr="009A5FC9">
        <w:rPr>
          <w:rFonts w:ascii="Times New Roman" w:hAnsi="Times New Roman" w:cs="Times New Roman"/>
          <w:i/>
          <w:sz w:val="24"/>
          <w:szCs w:val="24"/>
        </w:rPr>
        <w:t xml:space="preserve"> via non </w:t>
      </w:r>
      <w:proofErr w:type="spellStart"/>
      <w:r w:rsidRPr="009A5FC9">
        <w:rPr>
          <w:rFonts w:ascii="Times New Roman" w:hAnsi="Times New Roman" w:cs="Times New Roman"/>
          <w:i/>
          <w:sz w:val="24"/>
          <w:szCs w:val="24"/>
        </w:rPr>
        <w:t>recursus</w:t>
      </w:r>
      <w:proofErr w:type="spellEnd"/>
      <w:r w:rsidRPr="009A5FC9">
        <w:rPr>
          <w:rFonts w:ascii="Times New Roman" w:hAnsi="Times New Roman" w:cs="Times New Roman"/>
          <w:i/>
          <w:sz w:val="24"/>
          <w:szCs w:val="24"/>
        </w:rPr>
        <w:t xml:space="preserve"> ad </w:t>
      </w:r>
      <w:proofErr w:type="spellStart"/>
      <w:r w:rsidRPr="009A5FC9">
        <w:rPr>
          <w:rFonts w:ascii="Times New Roman" w:hAnsi="Times New Roman" w:cs="Times New Roman"/>
          <w:i/>
          <w:sz w:val="24"/>
          <w:szCs w:val="24"/>
        </w:rPr>
        <w:t>alteram</w:t>
      </w:r>
      <w:proofErr w:type="spellEnd"/>
      <w:r w:rsidRPr="009A5FC9">
        <w:rPr>
          <w:rFonts w:ascii="Times New Roman" w:hAnsi="Times New Roman" w:cs="Times New Roman"/>
          <w:i/>
          <w:sz w:val="24"/>
          <w:szCs w:val="24"/>
        </w:rPr>
        <w:t> », a infirmé puis déclaré l’action recevable et réservé les dépens sans vider le litige, alors qu’elle était tenue d’évoquer et de statuer sur l’action publique et les intérêts civils</w:t>
      </w:r>
      <w:r w:rsidR="0019572B">
        <w:rPr>
          <w:rFonts w:ascii="Times New Roman" w:hAnsi="Times New Roman" w:cs="Times New Roman"/>
          <w:i/>
          <w:sz w:val="24"/>
          <w:szCs w:val="24"/>
        </w:rPr>
        <w:t>. »</w:t>
      </w:r>
      <w:r w:rsidRPr="009A5FC9">
        <w:rPr>
          <w:rFonts w:ascii="Times New Roman" w:hAnsi="Times New Roman" w:cs="Times New Roman"/>
          <w:i/>
          <w:sz w:val="24"/>
          <w:szCs w:val="24"/>
        </w:rPr>
        <w:t xml:space="preserve"> </w:t>
      </w:r>
      <w:r w:rsidRPr="00426383">
        <w:rPr>
          <w:rFonts w:ascii="Times New Roman" w:hAnsi="Times New Roman" w:cs="Times New Roman"/>
          <w:b/>
          <w:sz w:val="24"/>
          <w:szCs w:val="24"/>
        </w:rPr>
        <w:t>CS, Arrêt N° 6 du 5 févrie</w:t>
      </w:r>
      <w:r w:rsidR="0046732C" w:rsidRPr="00426383">
        <w:rPr>
          <w:rFonts w:ascii="Times New Roman" w:hAnsi="Times New Roman" w:cs="Times New Roman"/>
          <w:b/>
          <w:sz w:val="24"/>
          <w:szCs w:val="24"/>
        </w:rPr>
        <w:t>r 2015, Crédit Lyonnais devenu C</w:t>
      </w:r>
      <w:r w:rsidRPr="00426383">
        <w:rPr>
          <w:rFonts w:ascii="Times New Roman" w:hAnsi="Times New Roman" w:cs="Times New Roman"/>
          <w:b/>
          <w:sz w:val="24"/>
          <w:szCs w:val="24"/>
        </w:rPr>
        <w:t>rédit du Sénégal c. / G</w:t>
      </w:r>
      <w:r w:rsidR="0046732C" w:rsidRPr="00426383">
        <w:rPr>
          <w:rFonts w:ascii="Times New Roman" w:hAnsi="Times New Roman" w:cs="Times New Roman"/>
          <w:b/>
          <w:sz w:val="24"/>
          <w:szCs w:val="24"/>
        </w:rPr>
        <w:t>rands T</w:t>
      </w:r>
      <w:r w:rsidRPr="00426383">
        <w:rPr>
          <w:rFonts w:ascii="Times New Roman" w:hAnsi="Times New Roman" w:cs="Times New Roman"/>
          <w:b/>
          <w:sz w:val="24"/>
          <w:szCs w:val="24"/>
        </w:rPr>
        <w:t>ravaux de l’Ouest africain</w:t>
      </w:r>
      <w:r w:rsidRPr="0019572B">
        <w:rPr>
          <w:rFonts w:ascii="Times New Roman" w:hAnsi="Times New Roman" w:cs="Times New Roman"/>
          <w:b/>
          <w:i/>
          <w:sz w:val="24"/>
          <w:szCs w:val="24"/>
        </w:rPr>
        <w:t xml:space="preserve">, Bulletin des arrêts, </w:t>
      </w:r>
      <w:r w:rsidRPr="00426383">
        <w:rPr>
          <w:rFonts w:ascii="Times New Roman" w:hAnsi="Times New Roman" w:cs="Times New Roman"/>
          <w:b/>
          <w:sz w:val="24"/>
          <w:szCs w:val="24"/>
        </w:rPr>
        <w:t xml:space="preserve">N° 9-10,  Année judiciaire 2015, décembre 2016, p. 23.  </w:t>
      </w:r>
    </w:p>
    <w:p w:rsidR="00701185" w:rsidRPr="0019572B" w:rsidRDefault="00E32284" w:rsidP="003635F3">
      <w:pPr>
        <w:spacing w:line="360" w:lineRule="auto"/>
        <w:ind w:left="708"/>
        <w:jc w:val="both"/>
        <w:rPr>
          <w:rFonts w:ascii="Times New Roman" w:hAnsi="Times New Roman" w:cs="Times New Roman"/>
          <w:b/>
          <w:i/>
          <w:sz w:val="24"/>
          <w:szCs w:val="24"/>
        </w:rPr>
      </w:pPr>
      <w:r w:rsidRPr="009A5FC9">
        <w:rPr>
          <w:rFonts w:ascii="Times New Roman" w:hAnsi="Times New Roman" w:cs="Times New Roman"/>
          <w:i/>
          <w:sz w:val="24"/>
          <w:szCs w:val="24"/>
        </w:rPr>
        <w:t xml:space="preserve"> </w:t>
      </w:r>
      <w:r w:rsidR="00701185" w:rsidRPr="009A5FC9">
        <w:rPr>
          <w:rFonts w:ascii="Times New Roman" w:hAnsi="Times New Roman" w:cs="Times New Roman"/>
          <w:i/>
          <w:sz w:val="24"/>
          <w:szCs w:val="24"/>
        </w:rPr>
        <w:t>«</w:t>
      </w:r>
      <w:r w:rsidR="00F7795D">
        <w:rPr>
          <w:rFonts w:ascii="Times New Roman" w:hAnsi="Times New Roman" w:cs="Times New Roman"/>
          <w:i/>
          <w:sz w:val="24"/>
          <w:szCs w:val="24"/>
        </w:rPr>
        <w:t xml:space="preserve"> </w:t>
      </w:r>
      <w:r w:rsidR="00701185" w:rsidRPr="009A5FC9">
        <w:rPr>
          <w:rFonts w:ascii="Times New Roman" w:hAnsi="Times New Roman" w:cs="Times New Roman"/>
          <w:i/>
          <w:sz w:val="24"/>
          <w:szCs w:val="24"/>
        </w:rPr>
        <w:t>Encourt la cassation l’arrêt de la Cour d’Appel q</w:t>
      </w:r>
      <w:r w:rsidR="00B13794">
        <w:rPr>
          <w:rFonts w:ascii="Times New Roman" w:hAnsi="Times New Roman" w:cs="Times New Roman"/>
          <w:i/>
          <w:sz w:val="24"/>
          <w:szCs w:val="24"/>
        </w:rPr>
        <w:t>ui déclare l’appel incident du M</w:t>
      </w:r>
      <w:r w:rsidR="00701185" w:rsidRPr="009A5FC9">
        <w:rPr>
          <w:rFonts w:ascii="Times New Roman" w:hAnsi="Times New Roman" w:cs="Times New Roman"/>
          <w:i/>
          <w:sz w:val="24"/>
          <w:szCs w:val="24"/>
        </w:rPr>
        <w:t>inistère public recevable mais sans objet et qui constate que celui-ci ne porte que sur les dispositions civiles du jugement entrepris du fait de l’effet dévolutif de l’appel alors que cet appel régulier l’obli</w:t>
      </w:r>
      <w:r w:rsidR="00EC721A" w:rsidRPr="009A5FC9">
        <w:rPr>
          <w:rFonts w:ascii="Times New Roman" w:hAnsi="Times New Roman" w:cs="Times New Roman"/>
          <w:i/>
          <w:sz w:val="24"/>
          <w:szCs w:val="24"/>
        </w:rPr>
        <w:t>ge à statuer sur l’action publique</w:t>
      </w:r>
      <w:r w:rsidR="0019572B">
        <w:rPr>
          <w:rFonts w:ascii="Times New Roman" w:hAnsi="Times New Roman" w:cs="Times New Roman"/>
          <w:i/>
          <w:sz w:val="24"/>
          <w:szCs w:val="24"/>
        </w:rPr>
        <w:t>.</w:t>
      </w:r>
      <w:r w:rsidR="00701185" w:rsidRPr="009A5FC9">
        <w:rPr>
          <w:rFonts w:ascii="Times New Roman" w:hAnsi="Times New Roman" w:cs="Times New Roman"/>
          <w:i/>
          <w:sz w:val="24"/>
          <w:szCs w:val="24"/>
        </w:rPr>
        <w:t xml:space="preserve"> » </w:t>
      </w:r>
      <w:r w:rsidR="00701185" w:rsidRPr="00426383">
        <w:rPr>
          <w:rFonts w:ascii="Times New Roman" w:hAnsi="Times New Roman" w:cs="Times New Roman"/>
          <w:b/>
          <w:sz w:val="24"/>
          <w:szCs w:val="24"/>
        </w:rPr>
        <w:t xml:space="preserve">CS, Chambre </w:t>
      </w:r>
      <w:r w:rsidR="00701185" w:rsidRPr="00426383">
        <w:rPr>
          <w:rFonts w:ascii="Times New Roman" w:hAnsi="Times New Roman" w:cs="Times New Roman"/>
          <w:b/>
          <w:sz w:val="24"/>
          <w:szCs w:val="24"/>
        </w:rPr>
        <w:lastRenderedPageBreak/>
        <w:t xml:space="preserve">criminelle, </w:t>
      </w:r>
      <w:r w:rsidR="00FA3F32" w:rsidRPr="00426383">
        <w:rPr>
          <w:rFonts w:ascii="Times New Roman" w:hAnsi="Times New Roman" w:cs="Times New Roman"/>
          <w:b/>
          <w:sz w:val="24"/>
          <w:szCs w:val="24"/>
        </w:rPr>
        <w:t xml:space="preserve">Arrêt N°53 du 7 juin 2012, </w:t>
      </w:r>
      <w:proofErr w:type="spellStart"/>
      <w:r w:rsidR="00FA3F32" w:rsidRPr="00426383">
        <w:rPr>
          <w:rFonts w:ascii="Times New Roman" w:hAnsi="Times New Roman" w:cs="Times New Roman"/>
          <w:b/>
          <w:sz w:val="24"/>
          <w:szCs w:val="24"/>
        </w:rPr>
        <w:t>Saïm</w:t>
      </w:r>
      <w:proofErr w:type="spellEnd"/>
      <w:r w:rsidR="00FA3F32" w:rsidRPr="00426383">
        <w:rPr>
          <w:rFonts w:ascii="Times New Roman" w:hAnsi="Times New Roman" w:cs="Times New Roman"/>
          <w:b/>
          <w:sz w:val="24"/>
          <w:szCs w:val="24"/>
        </w:rPr>
        <w:t xml:space="preserve">  KEBE c. </w:t>
      </w:r>
      <w:r w:rsidR="00701185" w:rsidRPr="00426383">
        <w:rPr>
          <w:rFonts w:ascii="Times New Roman" w:hAnsi="Times New Roman" w:cs="Times New Roman"/>
          <w:b/>
          <w:sz w:val="24"/>
          <w:szCs w:val="24"/>
        </w:rPr>
        <w:t>/ M P et Assane MBAYE,</w:t>
      </w:r>
      <w:r w:rsidR="00701185" w:rsidRPr="0019572B">
        <w:rPr>
          <w:rFonts w:ascii="Times New Roman" w:hAnsi="Times New Roman" w:cs="Times New Roman"/>
          <w:b/>
          <w:i/>
          <w:sz w:val="24"/>
          <w:szCs w:val="24"/>
        </w:rPr>
        <w:t xml:space="preserve"> Bulletin des Arrêts, </w:t>
      </w:r>
      <w:r w:rsidR="00701185" w:rsidRPr="00426383">
        <w:rPr>
          <w:rFonts w:ascii="Times New Roman" w:hAnsi="Times New Roman" w:cs="Times New Roman"/>
          <w:b/>
          <w:sz w:val="24"/>
          <w:szCs w:val="24"/>
        </w:rPr>
        <w:t>N° 4-5, Année judiciaire 2012, décembre 2013,  p. 19.</w:t>
      </w:r>
    </w:p>
    <w:p w:rsidR="00701185" w:rsidRPr="00426383" w:rsidRDefault="00B13794" w:rsidP="003635F3">
      <w:pPr>
        <w:spacing w:line="360" w:lineRule="auto"/>
        <w:ind w:left="708"/>
        <w:jc w:val="both"/>
        <w:rPr>
          <w:rFonts w:ascii="Times New Roman" w:hAnsi="Times New Roman" w:cs="Times New Roman"/>
          <w:b/>
          <w:sz w:val="24"/>
          <w:szCs w:val="24"/>
        </w:rPr>
      </w:pPr>
      <w:r>
        <w:rPr>
          <w:rFonts w:ascii="Times New Roman" w:hAnsi="Times New Roman" w:cs="Times New Roman"/>
          <w:i/>
          <w:sz w:val="24"/>
          <w:szCs w:val="24"/>
        </w:rPr>
        <w:t>« L’appel du M</w:t>
      </w:r>
      <w:r w:rsidR="00701185" w:rsidRPr="009A5FC9">
        <w:rPr>
          <w:rFonts w:ascii="Times New Roman" w:hAnsi="Times New Roman" w:cs="Times New Roman"/>
          <w:i/>
          <w:sz w:val="24"/>
          <w:szCs w:val="24"/>
        </w:rPr>
        <w:t>inistère public, même qualifié d’incident, ne peut porter que sur l’action publique</w:t>
      </w:r>
      <w:r w:rsidR="0019572B">
        <w:rPr>
          <w:rFonts w:ascii="Times New Roman" w:hAnsi="Times New Roman" w:cs="Times New Roman"/>
          <w:i/>
          <w:sz w:val="24"/>
          <w:szCs w:val="24"/>
        </w:rPr>
        <w:t>.</w:t>
      </w:r>
      <w:r w:rsidR="00701185" w:rsidRPr="009A5FC9">
        <w:rPr>
          <w:rFonts w:ascii="Times New Roman" w:hAnsi="Times New Roman" w:cs="Times New Roman"/>
          <w:i/>
          <w:sz w:val="24"/>
          <w:szCs w:val="24"/>
        </w:rPr>
        <w:t xml:space="preserve"> » </w:t>
      </w:r>
      <w:r w:rsidR="00701185" w:rsidRPr="00426383">
        <w:rPr>
          <w:rFonts w:ascii="Times New Roman" w:hAnsi="Times New Roman" w:cs="Times New Roman"/>
          <w:b/>
          <w:sz w:val="24"/>
          <w:szCs w:val="24"/>
        </w:rPr>
        <w:t xml:space="preserve">CS, Chambre criminelle, Arrêt N°53 du 7 juin 2012  </w:t>
      </w:r>
      <w:proofErr w:type="spellStart"/>
      <w:r w:rsidR="00701185" w:rsidRPr="00426383">
        <w:rPr>
          <w:rFonts w:ascii="Times New Roman" w:hAnsi="Times New Roman" w:cs="Times New Roman"/>
          <w:b/>
          <w:sz w:val="24"/>
          <w:szCs w:val="24"/>
        </w:rPr>
        <w:t>Saïm</w:t>
      </w:r>
      <w:proofErr w:type="spellEnd"/>
      <w:r w:rsidR="00FA3F32" w:rsidRPr="00426383">
        <w:rPr>
          <w:rFonts w:ascii="Times New Roman" w:hAnsi="Times New Roman" w:cs="Times New Roman"/>
          <w:b/>
          <w:sz w:val="24"/>
          <w:szCs w:val="24"/>
        </w:rPr>
        <w:t xml:space="preserve">  KEBE c. </w:t>
      </w:r>
      <w:r w:rsidR="00701185" w:rsidRPr="00426383">
        <w:rPr>
          <w:rFonts w:ascii="Times New Roman" w:hAnsi="Times New Roman" w:cs="Times New Roman"/>
          <w:b/>
          <w:sz w:val="24"/>
          <w:szCs w:val="24"/>
        </w:rPr>
        <w:t>/ MP et Assane MBAYE,</w:t>
      </w:r>
      <w:r w:rsidR="00701185" w:rsidRPr="0019572B">
        <w:rPr>
          <w:rFonts w:ascii="Times New Roman" w:hAnsi="Times New Roman" w:cs="Times New Roman"/>
          <w:b/>
          <w:i/>
          <w:sz w:val="24"/>
          <w:szCs w:val="24"/>
        </w:rPr>
        <w:t xml:space="preserve">  Bulletin des Arrêts, </w:t>
      </w:r>
      <w:r w:rsidR="00701185" w:rsidRPr="00426383">
        <w:rPr>
          <w:rFonts w:ascii="Times New Roman" w:hAnsi="Times New Roman" w:cs="Times New Roman"/>
          <w:b/>
          <w:sz w:val="24"/>
          <w:szCs w:val="24"/>
        </w:rPr>
        <w:t>N° 4-5 Année judiciaire 2012, décembre 2013,  p. 19.</w:t>
      </w:r>
    </w:p>
    <w:p w:rsidR="00E32284" w:rsidRPr="00426383" w:rsidRDefault="00E32284" w:rsidP="003635F3">
      <w:pPr>
        <w:spacing w:line="360" w:lineRule="auto"/>
        <w:ind w:left="708"/>
        <w:jc w:val="both"/>
        <w:rPr>
          <w:rFonts w:ascii="Times New Roman" w:hAnsi="Times New Roman" w:cs="Times New Roman"/>
          <w:b/>
          <w:sz w:val="24"/>
          <w:szCs w:val="24"/>
        </w:rPr>
      </w:pPr>
      <w:r w:rsidRPr="009A5FC9">
        <w:rPr>
          <w:rFonts w:ascii="Times New Roman" w:hAnsi="Times New Roman" w:cs="Times New Roman"/>
          <w:i/>
          <w:sz w:val="24"/>
          <w:szCs w:val="24"/>
        </w:rPr>
        <w:t>« L’appel formé par la partie civile ne peut porter que sur les intérêts civils. Toutefois la juridiction d’appel peut, même en cas de relaxe du prévenu par la juridiction d’instance, constater la culpabilité de ce dernier pour asseoir le fondement d’une éventuelle demande de réparation formulée par la parti</w:t>
      </w:r>
      <w:r w:rsidR="00FC2F96">
        <w:rPr>
          <w:rFonts w:ascii="Times New Roman" w:hAnsi="Times New Roman" w:cs="Times New Roman"/>
          <w:i/>
          <w:sz w:val="24"/>
          <w:szCs w:val="24"/>
        </w:rPr>
        <w:t>e civile. »</w:t>
      </w:r>
      <w:r w:rsidRPr="009A5FC9">
        <w:rPr>
          <w:rFonts w:ascii="Times New Roman" w:hAnsi="Times New Roman" w:cs="Times New Roman"/>
          <w:i/>
          <w:sz w:val="24"/>
          <w:szCs w:val="24"/>
        </w:rPr>
        <w:t xml:space="preserve"> </w:t>
      </w:r>
      <w:r w:rsidRPr="00426383">
        <w:rPr>
          <w:rFonts w:ascii="Times New Roman" w:hAnsi="Times New Roman" w:cs="Times New Roman"/>
          <w:b/>
          <w:sz w:val="24"/>
          <w:szCs w:val="24"/>
        </w:rPr>
        <w:t>CA de Dakar Arrêt N° 268 du 20 mars 200</w:t>
      </w:r>
      <w:r w:rsidR="00B13794" w:rsidRPr="00426383">
        <w:rPr>
          <w:rFonts w:ascii="Times New Roman" w:hAnsi="Times New Roman" w:cs="Times New Roman"/>
          <w:b/>
          <w:sz w:val="24"/>
          <w:szCs w:val="24"/>
        </w:rPr>
        <w:t xml:space="preserve">9, MP, Malick DIAGNE et autres  c. </w:t>
      </w:r>
      <w:r w:rsidRPr="00426383">
        <w:rPr>
          <w:rFonts w:ascii="Times New Roman" w:hAnsi="Times New Roman" w:cs="Times New Roman"/>
          <w:b/>
          <w:sz w:val="24"/>
          <w:szCs w:val="24"/>
        </w:rPr>
        <w:t>/</w:t>
      </w:r>
      <w:r w:rsidR="00B13794" w:rsidRPr="00426383">
        <w:rPr>
          <w:rFonts w:ascii="Times New Roman" w:hAnsi="Times New Roman" w:cs="Times New Roman"/>
          <w:b/>
          <w:sz w:val="24"/>
          <w:szCs w:val="24"/>
        </w:rPr>
        <w:t xml:space="preserve"> </w:t>
      </w:r>
      <w:r w:rsidRPr="00426383">
        <w:rPr>
          <w:rFonts w:ascii="Times New Roman" w:hAnsi="Times New Roman" w:cs="Times New Roman"/>
          <w:b/>
          <w:sz w:val="24"/>
          <w:szCs w:val="24"/>
        </w:rPr>
        <w:t>Philippe MONTANARY,</w:t>
      </w:r>
      <w:r w:rsidRPr="00FC2F96">
        <w:rPr>
          <w:rFonts w:ascii="Times New Roman" w:hAnsi="Times New Roman" w:cs="Times New Roman"/>
          <w:b/>
          <w:i/>
          <w:sz w:val="24"/>
          <w:szCs w:val="24"/>
        </w:rPr>
        <w:t xml:space="preserve">  Bulletin des arrêts rendus par la Cour d’Appel de Dakar en matière pénale, </w:t>
      </w:r>
      <w:r w:rsidRPr="00426383">
        <w:rPr>
          <w:rFonts w:ascii="Times New Roman" w:hAnsi="Times New Roman" w:cs="Times New Roman"/>
          <w:b/>
          <w:sz w:val="24"/>
          <w:szCs w:val="24"/>
        </w:rPr>
        <w:t xml:space="preserve">2011, N° 2, p. 53. </w:t>
      </w:r>
    </w:p>
    <w:p w:rsidR="00227C58" w:rsidRPr="00426383" w:rsidRDefault="00227C58" w:rsidP="003635F3">
      <w:pPr>
        <w:spacing w:line="360" w:lineRule="auto"/>
        <w:ind w:left="708"/>
        <w:jc w:val="both"/>
        <w:rPr>
          <w:rFonts w:ascii="Times New Roman" w:hAnsi="Times New Roman" w:cs="Times New Roman"/>
          <w:b/>
          <w:sz w:val="24"/>
          <w:szCs w:val="24"/>
        </w:rPr>
      </w:pPr>
      <w:r w:rsidRPr="009A5FC9">
        <w:rPr>
          <w:rFonts w:ascii="Times New Roman" w:hAnsi="Times New Roman" w:cs="Times New Roman"/>
          <w:i/>
          <w:sz w:val="24"/>
          <w:szCs w:val="24"/>
        </w:rPr>
        <w:t>« Le seul appel de la partie civile contre un jugement qui a relaxé un prévenu poursuivi du chef d’abus de confiance ne peut remettre en cause les dispositions pénales dudit jugement qui so</w:t>
      </w:r>
      <w:r w:rsidR="00FC2F96">
        <w:rPr>
          <w:rFonts w:ascii="Times New Roman" w:hAnsi="Times New Roman" w:cs="Times New Roman"/>
          <w:i/>
          <w:sz w:val="24"/>
          <w:szCs w:val="24"/>
        </w:rPr>
        <w:t>nt ainsi devenues définitives. »</w:t>
      </w:r>
      <w:r w:rsidRPr="009A5FC9">
        <w:rPr>
          <w:rFonts w:ascii="Times New Roman" w:hAnsi="Times New Roman" w:cs="Times New Roman"/>
          <w:i/>
          <w:sz w:val="24"/>
          <w:szCs w:val="24"/>
        </w:rPr>
        <w:t xml:space="preserve"> </w:t>
      </w:r>
      <w:r w:rsidRPr="00426383">
        <w:rPr>
          <w:rFonts w:ascii="Times New Roman" w:hAnsi="Times New Roman" w:cs="Times New Roman"/>
          <w:b/>
          <w:sz w:val="24"/>
          <w:szCs w:val="24"/>
        </w:rPr>
        <w:t>CA de Dakar</w:t>
      </w:r>
      <w:r w:rsidR="006839CE" w:rsidRPr="00426383">
        <w:rPr>
          <w:rFonts w:ascii="Times New Roman" w:hAnsi="Times New Roman" w:cs="Times New Roman"/>
          <w:b/>
          <w:sz w:val="24"/>
          <w:szCs w:val="24"/>
        </w:rPr>
        <w:t xml:space="preserve">, </w:t>
      </w:r>
      <w:r w:rsidRPr="00426383">
        <w:rPr>
          <w:rFonts w:ascii="Times New Roman" w:hAnsi="Times New Roman" w:cs="Times New Roman"/>
          <w:b/>
          <w:sz w:val="24"/>
          <w:szCs w:val="24"/>
        </w:rPr>
        <w:t xml:space="preserve"> Arrêt du 15 février 2006 MP C. / Abdoulaye FAYE,</w:t>
      </w:r>
      <w:r w:rsidRPr="00FC2F96">
        <w:rPr>
          <w:rFonts w:ascii="Times New Roman" w:hAnsi="Times New Roman" w:cs="Times New Roman"/>
          <w:b/>
          <w:i/>
          <w:sz w:val="24"/>
          <w:szCs w:val="24"/>
        </w:rPr>
        <w:t xml:space="preserve"> Bulletin des arrêts rendus par la Cour d’Appel de Dakar en matière pénale,  </w:t>
      </w:r>
      <w:r w:rsidRPr="00426383">
        <w:rPr>
          <w:rFonts w:ascii="Times New Roman" w:hAnsi="Times New Roman" w:cs="Times New Roman"/>
          <w:b/>
          <w:sz w:val="24"/>
          <w:szCs w:val="24"/>
        </w:rPr>
        <w:t xml:space="preserve">N° 2, Année 2011, p. 58.  </w:t>
      </w:r>
    </w:p>
    <w:p w:rsidR="00701185" w:rsidRPr="009A5FC9" w:rsidRDefault="00701185" w:rsidP="003635F3">
      <w:pPr>
        <w:spacing w:line="360" w:lineRule="auto"/>
        <w:ind w:left="708"/>
        <w:jc w:val="both"/>
        <w:rPr>
          <w:rFonts w:ascii="Times New Roman" w:hAnsi="Times New Roman" w:cs="Times New Roman"/>
          <w:i/>
          <w:sz w:val="24"/>
          <w:szCs w:val="24"/>
        </w:rPr>
      </w:pPr>
      <w:r w:rsidRPr="009A5FC9">
        <w:rPr>
          <w:rFonts w:ascii="Times New Roman" w:hAnsi="Times New Roman" w:cs="Times New Roman"/>
          <w:i/>
          <w:sz w:val="24"/>
          <w:szCs w:val="24"/>
        </w:rPr>
        <w:t>« L’appel de la partie civile ne pouvant remettre en cause les dispositions pé</w:t>
      </w:r>
      <w:r w:rsidR="00B13794">
        <w:rPr>
          <w:rFonts w:ascii="Times New Roman" w:hAnsi="Times New Roman" w:cs="Times New Roman"/>
          <w:i/>
          <w:sz w:val="24"/>
          <w:szCs w:val="24"/>
        </w:rPr>
        <w:t xml:space="preserve">nales du jugement définitives, </w:t>
      </w:r>
      <w:r w:rsidRPr="009A5FC9">
        <w:rPr>
          <w:rFonts w:ascii="Times New Roman" w:hAnsi="Times New Roman" w:cs="Times New Roman"/>
          <w:i/>
          <w:sz w:val="24"/>
          <w:szCs w:val="24"/>
        </w:rPr>
        <w:t>il s’ensuit que</w:t>
      </w:r>
      <w:r w:rsidR="000936DD">
        <w:rPr>
          <w:rFonts w:ascii="Times New Roman" w:hAnsi="Times New Roman" w:cs="Times New Roman"/>
          <w:i/>
          <w:sz w:val="24"/>
          <w:szCs w:val="24"/>
        </w:rPr>
        <w:t xml:space="preserve"> la relaxe du prévenu est de droit </w:t>
      </w:r>
      <w:r w:rsidR="00FC2F96">
        <w:rPr>
          <w:rFonts w:ascii="Times New Roman" w:hAnsi="Times New Roman" w:cs="Times New Roman"/>
          <w:i/>
          <w:sz w:val="24"/>
          <w:szCs w:val="24"/>
        </w:rPr>
        <w:t xml:space="preserve"> faute de l’appel du parquet.</w:t>
      </w:r>
      <w:r w:rsidR="008136D6">
        <w:rPr>
          <w:rFonts w:ascii="Times New Roman" w:hAnsi="Times New Roman" w:cs="Times New Roman"/>
          <w:i/>
          <w:sz w:val="24"/>
          <w:szCs w:val="24"/>
        </w:rPr>
        <w:t>»</w:t>
      </w:r>
      <w:r w:rsidRPr="009A5FC9">
        <w:rPr>
          <w:rFonts w:ascii="Times New Roman" w:hAnsi="Times New Roman" w:cs="Times New Roman"/>
          <w:i/>
          <w:sz w:val="24"/>
          <w:szCs w:val="24"/>
        </w:rPr>
        <w:t xml:space="preserve"> </w:t>
      </w:r>
      <w:r w:rsidRPr="00426383">
        <w:rPr>
          <w:rFonts w:ascii="Times New Roman" w:hAnsi="Times New Roman" w:cs="Times New Roman"/>
          <w:b/>
          <w:sz w:val="24"/>
          <w:szCs w:val="24"/>
        </w:rPr>
        <w:t>CS, N° 118 du 26 juillet 1978 SONACOS c. / Mamadou THIAM.</w:t>
      </w:r>
    </w:p>
    <w:p w:rsidR="004D64BB" w:rsidRDefault="00701185" w:rsidP="00870D9F">
      <w:pPr>
        <w:spacing w:line="360" w:lineRule="auto"/>
        <w:ind w:left="708"/>
        <w:jc w:val="both"/>
        <w:rPr>
          <w:rFonts w:ascii="Times New Roman" w:hAnsi="Times New Roman" w:cs="Times New Roman"/>
          <w:b/>
          <w:sz w:val="24"/>
          <w:szCs w:val="24"/>
        </w:rPr>
      </w:pPr>
      <w:r w:rsidRPr="00240493">
        <w:rPr>
          <w:rFonts w:ascii="Times New Roman" w:hAnsi="Times New Roman" w:cs="Times New Roman"/>
          <w:sz w:val="24"/>
          <w:szCs w:val="24"/>
          <w:u w:val="single"/>
        </w:rPr>
        <w:t>Note :</w:t>
      </w:r>
      <w:r w:rsidRPr="00240493">
        <w:rPr>
          <w:rFonts w:ascii="Times New Roman" w:hAnsi="Times New Roman" w:cs="Times New Roman"/>
          <w:sz w:val="24"/>
          <w:szCs w:val="24"/>
        </w:rPr>
        <w:t xml:space="preserve"> Sur l’effet dévolutif de l’appel, </w:t>
      </w:r>
      <w:r w:rsidRPr="00926F1C">
        <w:rPr>
          <w:rFonts w:ascii="Times New Roman" w:hAnsi="Times New Roman" w:cs="Times New Roman"/>
          <w:b/>
          <w:i/>
          <w:sz w:val="24"/>
          <w:szCs w:val="24"/>
        </w:rPr>
        <w:t>Cf.</w:t>
      </w:r>
      <w:r w:rsidRPr="00926F1C">
        <w:rPr>
          <w:rFonts w:ascii="Times New Roman" w:hAnsi="Times New Roman" w:cs="Times New Roman"/>
          <w:b/>
          <w:sz w:val="24"/>
          <w:szCs w:val="24"/>
        </w:rPr>
        <w:t xml:space="preserve"> Amadou BAL, « Panorama de la jurisprudence de la chambre criminelle de la Cour suprême »,</w:t>
      </w:r>
      <w:r w:rsidRPr="00240493">
        <w:rPr>
          <w:rFonts w:ascii="Times New Roman" w:hAnsi="Times New Roman" w:cs="Times New Roman"/>
          <w:sz w:val="24"/>
          <w:szCs w:val="24"/>
        </w:rPr>
        <w:t xml:space="preserve"> </w:t>
      </w:r>
      <w:r w:rsidRPr="00926F1C">
        <w:rPr>
          <w:rFonts w:ascii="Times New Roman" w:hAnsi="Times New Roman" w:cs="Times New Roman"/>
          <w:b/>
          <w:i/>
          <w:sz w:val="24"/>
          <w:szCs w:val="24"/>
        </w:rPr>
        <w:t>Bulletin d’information</w:t>
      </w:r>
      <w:r w:rsidRPr="00240493">
        <w:rPr>
          <w:rFonts w:ascii="Times New Roman" w:hAnsi="Times New Roman" w:cs="Times New Roman"/>
          <w:b/>
          <w:sz w:val="24"/>
          <w:szCs w:val="24"/>
        </w:rPr>
        <w:t xml:space="preserve">, </w:t>
      </w:r>
      <w:r w:rsidRPr="00926F1C">
        <w:rPr>
          <w:rFonts w:ascii="Times New Roman" w:hAnsi="Times New Roman" w:cs="Times New Roman"/>
          <w:b/>
          <w:sz w:val="24"/>
          <w:szCs w:val="24"/>
        </w:rPr>
        <w:t xml:space="preserve">N° 9-10, février 2017, p. 59. </w:t>
      </w:r>
    </w:p>
    <w:p w:rsidR="00CF696D" w:rsidRPr="00BC1A2C" w:rsidRDefault="00701185" w:rsidP="00701185">
      <w:pPr>
        <w:spacing w:line="360" w:lineRule="auto"/>
        <w:jc w:val="both"/>
        <w:rPr>
          <w:rFonts w:ascii="Times New Roman" w:hAnsi="Times New Roman" w:cs="Times New Roman"/>
          <w:b/>
          <w:sz w:val="24"/>
          <w:szCs w:val="24"/>
        </w:rPr>
      </w:pPr>
      <w:r w:rsidRPr="00BC1A2C">
        <w:rPr>
          <w:rFonts w:ascii="Times New Roman" w:hAnsi="Times New Roman" w:cs="Times New Roman"/>
          <w:b/>
          <w:sz w:val="24"/>
          <w:szCs w:val="24"/>
        </w:rPr>
        <w:t>SECTION Il - DE LA COMPOSITION DE LA CHAMBRE DES APPELS CORRECTIONNELS</w:t>
      </w:r>
    </w:p>
    <w:p w:rsidR="00701185" w:rsidRPr="009A5FC9" w:rsidRDefault="00701185" w:rsidP="00701185">
      <w:pPr>
        <w:spacing w:line="360" w:lineRule="auto"/>
        <w:jc w:val="both"/>
        <w:rPr>
          <w:rFonts w:ascii="Times New Roman" w:hAnsi="Times New Roman" w:cs="Times New Roman"/>
          <w:b/>
          <w:sz w:val="24"/>
          <w:szCs w:val="24"/>
        </w:rPr>
      </w:pPr>
      <w:r w:rsidRPr="009A5FC9">
        <w:rPr>
          <w:rFonts w:ascii="Times New Roman" w:hAnsi="Times New Roman" w:cs="Times New Roman"/>
          <w:b/>
          <w:sz w:val="24"/>
          <w:szCs w:val="24"/>
        </w:rPr>
        <w:t>Article 498</w:t>
      </w:r>
      <w:r w:rsidR="009A5FC9" w:rsidRPr="009A5FC9">
        <w:rPr>
          <w:rFonts w:ascii="Times New Roman" w:hAnsi="Times New Roman" w:cs="Times New Roman"/>
          <w:b/>
          <w:sz w:val="24"/>
          <w:szCs w:val="24"/>
        </w:rPr>
        <w:t> : -</w:t>
      </w:r>
      <w:r w:rsidRPr="009A5FC9">
        <w:rPr>
          <w:rFonts w:ascii="Times New Roman" w:hAnsi="Times New Roman" w:cs="Times New Roman"/>
          <w:b/>
          <w:sz w:val="24"/>
          <w:szCs w:val="24"/>
        </w:rPr>
        <w:t xml:space="preserve">La chambre des appels correctionnels est composée d’un président de chambre et de deux conseillers. </w:t>
      </w:r>
    </w:p>
    <w:p w:rsidR="00701185" w:rsidRPr="009A5FC9" w:rsidRDefault="00701185" w:rsidP="00701185">
      <w:pPr>
        <w:spacing w:line="360" w:lineRule="auto"/>
        <w:jc w:val="both"/>
        <w:rPr>
          <w:rFonts w:ascii="Times New Roman" w:hAnsi="Times New Roman" w:cs="Times New Roman"/>
          <w:b/>
          <w:sz w:val="24"/>
          <w:szCs w:val="24"/>
        </w:rPr>
      </w:pPr>
      <w:r w:rsidRPr="009A5FC9">
        <w:rPr>
          <w:rFonts w:ascii="Times New Roman" w:hAnsi="Times New Roman" w:cs="Times New Roman"/>
          <w:b/>
          <w:sz w:val="24"/>
          <w:szCs w:val="24"/>
        </w:rPr>
        <w:t xml:space="preserve">          Les fonctions du ministère public sont exercées par le Procureur général ou par un de ses avocats généraux ou de ses substituts: celle du greffe par un greffier de la Cour d’Appel.</w:t>
      </w:r>
    </w:p>
    <w:p w:rsidR="006201FE" w:rsidRDefault="00701185" w:rsidP="004D64BB">
      <w:pPr>
        <w:spacing w:after="0" w:line="360" w:lineRule="auto"/>
        <w:ind w:left="708"/>
        <w:jc w:val="both"/>
        <w:rPr>
          <w:rFonts w:ascii="Times New Roman" w:hAnsi="Times New Roman" w:cs="Times New Roman"/>
          <w:b/>
          <w:sz w:val="24"/>
          <w:szCs w:val="24"/>
        </w:rPr>
      </w:pPr>
      <w:r w:rsidRPr="009A5FC9">
        <w:rPr>
          <w:rFonts w:ascii="Times New Roman" w:hAnsi="Times New Roman" w:cs="Times New Roman"/>
          <w:i/>
          <w:sz w:val="24"/>
          <w:szCs w:val="24"/>
        </w:rPr>
        <w:lastRenderedPageBreak/>
        <w:t>« Encourt la cassation l’arrêt de la Cour d’Appel rendue par une composition qui n’ét</w:t>
      </w:r>
      <w:r w:rsidR="00FC2F96">
        <w:rPr>
          <w:rFonts w:ascii="Times New Roman" w:hAnsi="Times New Roman" w:cs="Times New Roman"/>
          <w:i/>
          <w:sz w:val="24"/>
          <w:szCs w:val="24"/>
        </w:rPr>
        <w:t xml:space="preserve">ait pas valable et régulière. » </w:t>
      </w:r>
      <w:r w:rsidRPr="00426383">
        <w:rPr>
          <w:rFonts w:ascii="Times New Roman" w:hAnsi="Times New Roman" w:cs="Times New Roman"/>
          <w:b/>
          <w:sz w:val="24"/>
          <w:szCs w:val="24"/>
        </w:rPr>
        <w:t xml:space="preserve">Cour de </w:t>
      </w:r>
      <w:proofErr w:type="spellStart"/>
      <w:r w:rsidRPr="00426383">
        <w:rPr>
          <w:rFonts w:ascii="Times New Roman" w:hAnsi="Times New Roman" w:cs="Times New Roman"/>
          <w:b/>
          <w:sz w:val="24"/>
          <w:szCs w:val="24"/>
        </w:rPr>
        <w:t>cass</w:t>
      </w:r>
      <w:proofErr w:type="spellEnd"/>
      <w:r w:rsidRPr="00426383">
        <w:rPr>
          <w:rFonts w:ascii="Times New Roman" w:hAnsi="Times New Roman" w:cs="Times New Roman"/>
          <w:b/>
          <w:sz w:val="24"/>
          <w:szCs w:val="24"/>
        </w:rPr>
        <w:t xml:space="preserve">. Arrêt du 04 janvier 1995. </w:t>
      </w:r>
    </w:p>
    <w:p w:rsidR="00701185" w:rsidRPr="006201FE" w:rsidRDefault="006201FE" w:rsidP="004D64BB">
      <w:pPr>
        <w:spacing w:after="0" w:line="360" w:lineRule="auto"/>
        <w:ind w:left="708"/>
        <w:jc w:val="both"/>
        <w:rPr>
          <w:rFonts w:ascii="Times New Roman" w:hAnsi="Times New Roman" w:cs="Times New Roman"/>
          <w:sz w:val="24"/>
          <w:szCs w:val="24"/>
        </w:rPr>
      </w:pPr>
      <w:r>
        <w:rPr>
          <w:rFonts w:ascii="Times New Roman" w:hAnsi="Times New Roman" w:cs="Times New Roman"/>
          <w:b/>
          <w:i/>
          <w:sz w:val="24"/>
          <w:szCs w:val="24"/>
        </w:rPr>
        <w:t>Dans le même sens voir</w:t>
      </w:r>
      <w:r w:rsidR="00701185" w:rsidRPr="00FC2F96">
        <w:rPr>
          <w:rFonts w:ascii="Times New Roman" w:hAnsi="Times New Roman" w:cs="Times New Roman"/>
          <w:b/>
          <w:i/>
          <w:sz w:val="24"/>
          <w:szCs w:val="24"/>
        </w:rPr>
        <w:t xml:space="preserve"> Bulletin des Arrêts rendus par la Cour d’Appel de Dakar en matière pénale, </w:t>
      </w:r>
      <w:r w:rsidR="00701185" w:rsidRPr="006201FE">
        <w:rPr>
          <w:rFonts w:ascii="Times New Roman" w:hAnsi="Times New Roman" w:cs="Times New Roman"/>
          <w:b/>
          <w:sz w:val="24"/>
          <w:szCs w:val="24"/>
        </w:rPr>
        <w:t>2011, N° 2, p. 63.</w:t>
      </w:r>
      <w:r w:rsidR="00701185" w:rsidRPr="006201FE">
        <w:rPr>
          <w:rFonts w:ascii="Times New Roman" w:hAnsi="Times New Roman" w:cs="Times New Roman"/>
          <w:sz w:val="24"/>
          <w:szCs w:val="24"/>
        </w:rPr>
        <w:t xml:space="preserve"> </w:t>
      </w:r>
    </w:p>
    <w:p w:rsidR="00701185" w:rsidRPr="009A5FC9" w:rsidRDefault="00701185" w:rsidP="004D64BB">
      <w:pPr>
        <w:spacing w:after="0" w:line="360" w:lineRule="auto"/>
        <w:ind w:left="708"/>
        <w:jc w:val="both"/>
        <w:rPr>
          <w:rFonts w:ascii="Times New Roman" w:hAnsi="Times New Roman" w:cs="Times New Roman"/>
          <w:i/>
          <w:sz w:val="24"/>
          <w:szCs w:val="24"/>
        </w:rPr>
      </w:pPr>
    </w:p>
    <w:p w:rsidR="00701185" w:rsidRPr="000936DD" w:rsidRDefault="00701185" w:rsidP="004D64BB">
      <w:pPr>
        <w:spacing w:after="0" w:line="360" w:lineRule="auto"/>
        <w:ind w:left="708"/>
        <w:jc w:val="both"/>
        <w:rPr>
          <w:rFonts w:ascii="Times New Roman" w:hAnsi="Times New Roman" w:cs="Times New Roman"/>
          <w:b/>
          <w:sz w:val="24"/>
          <w:szCs w:val="24"/>
        </w:rPr>
      </w:pPr>
      <w:r w:rsidRPr="009A5FC9">
        <w:rPr>
          <w:rFonts w:ascii="Times New Roman" w:hAnsi="Times New Roman" w:cs="Times New Roman"/>
          <w:i/>
          <w:sz w:val="24"/>
          <w:szCs w:val="24"/>
        </w:rPr>
        <w:t>« Doit être cassé un arrêt rendu sans que l’un des juges ait assisté à toutes les audiences où la cause a ét</w:t>
      </w:r>
      <w:r w:rsidR="00FC2F96">
        <w:rPr>
          <w:rFonts w:ascii="Times New Roman" w:hAnsi="Times New Roman" w:cs="Times New Roman"/>
          <w:i/>
          <w:sz w:val="24"/>
          <w:szCs w:val="24"/>
        </w:rPr>
        <w:t>é instruite, plaidée et jugée. »</w:t>
      </w:r>
      <w:r w:rsidRPr="009A5FC9">
        <w:rPr>
          <w:rFonts w:ascii="Times New Roman" w:hAnsi="Times New Roman" w:cs="Times New Roman"/>
          <w:i/>
          <w:sz w:val="24"/>
          <w:szCs w:val="24"/>
        </w:rPr>
        <w:t xml:space="preserve"> </w:t>
      </w:r>
      <w:r w:rsidRPr="000936DD">
        <w:rPr>
          <w:rFonts w:ascii="Times New Roman" w:hAnsi="Times New Roman" w:cs="Times New Roman"/>
          <w:b/>
          <w:sz w:val="24"/>
          <w:szCs w:val="24"/>
        </w:rPr>
        <w:t>CS,  A</w:t>
      </w:r>
      <w:r w:rsidR="006839CE" w:rsidRPr="000936DD">
        <w:rPr>
          <w:rFonts w:ascii="Times New Roman" w:hAnsi="Times New Roman" w:cs="Times New Roman"/>
          <w:b/>
          <w:sz w:val="24"/>
          <w:szCs w:val="24"/>
        </w:rPr>
        <w:t>rrêt N° 137 du 04 novembre 2010,</w:t>
      </w:r>
      <w:r w:rsidRPr="000936DD">
        <w:rPr>
          <w:rFonts w:ascii="Times New Roman" w:hAnsi="Times New Roman" w:cs="Times New Roman"/>
          <w:b/>
          <w:sz w:val="24"/>
          <w:szCs w:val="24"/>
        </w:rPr>
        <w:t xml:space="preserve"> MP et </w:t>
      </w:r>
      <w:proofErr w:type="spellStart"/>
      <w:r w:rsidRPr="000936DD">
        <w:rPr>
          <w:rFonts w:ascii="Times New Roman" w:hAnsi="Times New Roman" w:cs="Times New Roman"/>
          <w:b/>
          <w:sz w:val="24"/>
          <w:szCs w:val="24"/>
        </w:rPr>
        <w:t>Toumany</w:t>
      </w:r>
      <w:proofErr w:type="spellEnd"/>
      <w:r w:rsidRPr="000936DD">
        <w:rPr>
          <w:rFonts w:ascii="Times New Roman" w:hAnsi="Times New Roman" w:cs="Times New Roman"/>
          <w:b/>
          <w:sz w:val="24"/>
          <w:szCs w:val="24"/>
        </w:rPr>
        <w:t xml:space="preserve"> CISSOKHO (Es qualité de sa fille mineure </w:t>
      </w:r>
      <w:proofErr w:type="spellStart"/>
      <w:r w:rsidRPr="000936DD">
        <w:rPr>
          <w:rFonts w:ascii="Times New Roman" w:hAnsi="Times New Roman" w:cs="Times New Roman"/>
          <w:b/>
          <w:sz w:val="24"/>
          <w:szCs w:val="24"/>
        </w:rPr>
        <w:t>Fily</w:t>
      </w:r>
      <w:proofErr w:type="spellEnd"/>
      <w:r w:rsidRPr="000936DD">
        <w:rPr>
          <w:rFonts w:ascii="Times New Roman" w:hAnsi="Times New Roman" w:cs="Times New Roman"/>
          <w:b/>
          <w:sz w:val="24"/>
          <w:szCs w:val="24"/>
        </w:rPr>
        <w:t xml:space="preserve"> CISSOKHO) c. / Jacques  BATIGA,</w:t>
      </w:r>
      <w:r w:rsidRPr="00FC2F96">
        <w:rPr>
          <w:rFonts w:ascii="Times New Roman" w:hAnsi="Times New Roman" w:cs="Times New Roman"/>
          <w:b/>
          <w:i/>
          <w:sz w:val="24"/>
          <w:szCs w:val="24"/>
        </w:rPr>
        <w:t xml:space="preserve">  Bulletin  des Arrêts, </w:t>
      </w:r>
      <w:r w:rsidR="00235192">
        <w:rPr>
          <w:rFonts w:ascii="Times New Roman" w:hAnsi="Times New Roman" w:cs="Times New Roman"/>
          <w:b/>
          <w:sz w:val="24"/>
          <w:szCs w:val="24"/>
        </w:rPr>
        <w:t>N°</w:t>
      </w:r>
      <w:r w:rsidRPr="000936DD">
        <w:rPr>
          <w:rFonts w:ascii="Times New Roman" w:hAnsi="Times New Roman" w:cs="Times New Roman"/>
          <w:b/>
          <w:sz w:val="24"/>
          <w:szCs w:val="24"/>
        </w:rPr>
        <w:t xml:space="preserve"> 2, Année judiciaire 2010-2011, novembre 2012, p. 14</w:t>
      </w:r>
      <w:r w:rsidR="00FC2F96" w:rsidRPr="000936DD">
        <w:rPr>
          <w:rFonts w:ascii="Times New Roman" w:hAnsi="Times New Roman" w:cs="Times New Roman"/>
          <w:b/>
          <w:sz w:val="24"/>
          <w:szCs w:val="24"/>
        </w:rPr>
        <w:t>.</w:t>
      </w:r>
      <w:r w:rsidR="008536D0" w:rsidRPr="000936DD">
        <w:rPr>
          <w:rFonts w:ascii="Times New Roman" w:hAnsi="Times New Roman" w:cs="Times New Roman"/>
          <w:b/>
          <w:sz w:val="24"/>
          <w:szCs w:val="24"/>
        </w:rPr>
        <w:t xml:space="preserve">  </w:t>
      </w:r>
    </w:p>
    <w:p w:rsidR="00701185" w:rsidRPr="009A5FC9" w:rsidRDefault="00701185" w:rsidP="004D64BB">
      <w:pPr>
        <w:spacing w:after="0" w:line="360" w:lineRule="auto"/>
        <w:ind w:left="708"/>
        <w:jc w:val="both"/>
        <w:rPr>
          <w:rFonts w:ascii="Times New Roman" w:hAnsi="Times New Roman" w:cs="Times New Roman"/>
          <w:i/>
          <w:sz w:val="24"/>
          <w:szCs w:val="24"/>
        </w:rPr>
      </w:pPr>
    </w:p>
    <w:p w:rsidR="00701185" w:rsidRPr="00FC2F96" w:rsidRDefault="00701185" w:rsidP="004D64BB">
      <w:pPr>
        <w:spacing w:line="360" w:lineRule="auto"/>
        <w:ind w:left="708"/>
        <w:jc w:val="both"/>
        <w:rPr>
          <w:rFonts w:ascii="Times New Roman" w:hAnsi="Times New Roman" w:cs="Times New Roman"/>
          <w:b/>
          <w:i/>
          <w:sz w:val="24"/>
          <w:szCs w:val="24"/>
        </w:rPr>
      </w:pPr>
      <w:r w:rsidRPr="009A5FC9">
        <w:rPr>
          <w:rFonts w:ascii="Times New Roman" w:hAnsi="Times New Roman" w:cs="Times New Roman"/>
          <w:i/>
          <w:sz w:val="24"/>
          <w:szCs w:val="24"/>
        </w:rPr>
        <w:t>« Est jugé que ne peut participer au délibéré  et / ou du prononcé de la décision un conseiller qui n’a pas siégé à l’audience à laquelle la cause a été débattue au fond</w:t>
      </w:r>
      <w:r w:rsidR="00FC2F96">
        <w:rPr>
          <w:rFonts w:ascii="Times New Roman" w:hAnsi="Times New Roman" w:cs="Times New Roman"/>
          <w:i/>
          <w:sz w:val="24"/>
          <w:szCs w:val="24"/>
        </w:rPr>
        <w:t>.</w:t>
      </w:r>
      <w:r w:rsidRPr="009A5FC9">
        <w:rPr>
          <w:rFonts w:ascii="Times New Roman" w:hAnsi="Times New Roman" w:cs="Times New Roman"/>
          <w:i/>
          <w:sz w:val="24"/>
          <w:szCs w:val="24"/>
        </w:rPr>
        <w:t> </w:t>
      </w:r>
      <w:r w:rsidR="00FC2F96" w:rsidRPr="00FC2F96">
        <w:rPr>
          <w:rFonts w:ascii="Times New Roman" w:hAnsi="Times New Roman" w:cs="Times New Roman"/>
          <w:i/>
          <w:sz w:val="24"/>
          <w:szCs w:val="24"/>
        </w:rPr>
        <w:t>»</w:t>
      </w:r>
      <w:r w:rsidRPr="00FC2F96">
        <w:rPr>
          <w:rFonts w:ascii="Times New Roman" w:hAnsi="Times New Roman" w:cs="Times New Roman"/>
          <w:b/>
          <w:i/>
          <w:sz w:val="24"/>
          <w:szCs w:val="24"/>
        </w:rPr>
        <w:t xml:space="preserve"> </w:t>
      </w:r>
      <w:r w:rsidRPr="00235192">
        <w:rPr>
          <w:rFonts w:ascii="Times New Roman" w:hAnsi="Times New Roman" w:cs="Times New Roman"/>
          <w:b/>
          <w:sz w:val="24"/>
          <w:szCs w:val="24"/>
        </w:rPr>
        <w:t>CS, Arrêt N° 38 du 26 juin 1985</w:t>
      </w:r>
      <w:r w:rsidR="006839CE" w:rsidRPr="00235192">
        <w:rPr>
          <w:rFonts w:ascii="Times New Roman" w:hAnsi="Times New Roman" w:cs="Times New Roman"/>
          <w:b/>
          <w:sz w:val="24"/>
          <w:szCs w:val="24"/>
        </w:rPr>
        <w:t xml:space="preserve">, </w:t>
      </w:r>
      <w:r w:rsidRPr="00235192">
        <w:rPr>
          <w:rFonts w:ascii="Times New Roman" w:hAnsi="Times New Roman" w:cs="Times New Roman"/>
          <w:b/>
          <w:sz w:val="24"/>
          <w:szCs w:val="24"/>
        </w:rPr>
        <w:t xml:space="preserve"> Alassane SY c. / MP.</w:t>
      </w:r>
    </w:p>
    <w:p w:rsidR="00A90165" w:rsidRDefault="00701185" w:rsidP="00870D9F">
      <w:pPr>
        <w:spacing w:line="360" w:lineRule="auto"/>
        <w:ind w:left="708"/>
        <w:jc w:val="both"/>
        <w:rPr>
          <w:rFonts w:ascii="Times New Roman" w:hAnsi="Times New Roman" w:cs="Times New Roman"/>
          <w:b/>
          <w:i/>
          <w:sz w:val="24"/>
          <w:szCs w:val="24"/>
        </w:rPr>
      </w:pPr>
      <w:r w:rsidRPr="00FC2F96">
        <w:rPr>
          <w:rFonts w:ascii="Times New Roman" w:hAnsi="Times New Roman" w:cs="Times New Roman"/>
          <w:sz w:val="24"/>
          <w:szCs w:val="24"/>
          <w:u w:val="single"/>
        </w:rPr>
        <w:t>Note </w:t>
      </w:r>
      <w:r w:rsidRPr="00FC2F96">
        <w:rPr>
          <w:rFonts w:ascii="Times New Roman" w:hAnsi="Times New Roman" w:cs="Times New Roman"/>
          <w:sz w:val="24"/>
          <w:szCs w:val="24"/>
        </w:rPr>
        <w:t xml:space="preserve">: sur le principe de la régularité des </w:t>
      </w:r>
      <w:r w:rsidR="00800AC3" w:rsidRPr="00FC2F96">
        <w:rPr>
          <w:rFonts w:ascii="Times New Roman" w:hAnsi="Times New Roman" w:cs="Times New Roman"/>
          <w:sz w:val="24"/>
          <w:szCs w:val="24"/>
        </w:rPr>
        <w:t>compositions des juridictions, </w:t>
      </w:r>
      <w:r w:rsidR="00800AC3" w:rsidRPr="00AC53C6">
        <w:rPr>
          <w:rFonts w:ascii="Times New Roman" w:hAnsi="Times New Roman" w:cs="Times New Roman"/>
          <w:b/>
          <w:i/>
          <w:sz w:val="24"/>
          <w:szCs w:val="24"/>
        </w:rPr>
        <w:t>C</w:t>
      </w:r>
      <w:r w:rsidRPr="00AC53C6">
        <w:rPr>
          <w:rFonts w:ascii="Times New Roman" w:hAnsi="Times New Roman" w:cs="Times New Roman"/>
          <w:b/>
          <w:i/>
          <w:sz w:val="24"/>
          <w:szCs w:val="24"/>
        </w:rPr>
        <w:t>f.</w:t>
      </w:r>
      <w:r w:rsidRPr="00FC2F96">
        <w:rPr>
          <w:rFonts w:ascii="Times New Roman" w:hAnsi="Times New Roman" w:cs="Times New Roman"/>
          <w:b/>
          <w:i/>
          <w:sz w:val="24"/>
          <w:szCs w:val="24"/>
        </w:rPr>
        <w:t xml:space="preserve">  </w:t>
      </w:r>
      <w:r w:rsidRPr="00F04A70">
        <w:rPr>
          <w:rFonts w:ascii="Times New Roman" w:hAnsi="Times New Roman" w:cs="Times New Roman"/>
          <w:b/>
          <w:sz w:val="24"/>
          <w:szCs w:val="24"/>
        </w:rPr>
        <w:t>Amadou BAL, « Panorama de la jurisprudence de la chambre criminelle de la Cour suprême »,</w:t>
      </w:r>
      <w:r w:rsidRPr="00FC2F96">
        <w:rPr>
          <w:rFonts w:ascii="Times New Roman" w:hAnsi="Times New Roman" w:cs="Times New Roman"/>
          <w:b/>
          <w:i/>
          <w:sz w:val="24"/>
          <w:szCs w:val="24"/>
        </w:rPr>
        <w:t xml:space="preserve"> Bulletin d’information, </w:t>
      </w:r>
      <w:r w:rsidRPr="00F04A70">
        <w:rPr>
          <w:rFonts w:ascii="Times New Roman" w:hAnsi="Times New Roman" w:cs="Times New Roman"/>
          <w:b/>
          <w:sz w:val="24"/>
          <w:szCs w:val="24"/>
        </w:rPr>
        <w:t>N° 9-10, février 2017, p. 59.</w:t>
      </w:r>
      <w:r w:rsidRPr="00FC2F96">
        <w:rPr>
          <w:rFonts w:ascii="Times New Roman" w:hAnsi="Times New Roman" w:cs="Times New Roman"/>
          <w:b/>
          <w:i/>
          <w:sz w:val="24"/>
          <w:szCs w:val="24"/>
        </w:rPr>
        <w:t xml:space="preserve">  </w:t>
      </w:r>
    </w:p>
    <w:p w:rsidR="00870D9F" w:rsidRPr="00870D9F" w:rsidRDefault="00870D9F" w:rsidP="00870D9F">
      <w:pPr>
        <w:spacing w:line="360" w:lineRule="auto"/>
        <w:ind w:left="708"/>
        <w:jc w:val="both"/>
        <w:rPr>
          <w:rFonts w:ascii="Times New Roman" w:hAnsi="Times New Roman" w:cs="Times New Roman"/>
          <w:b/>
          <w:i/>
          <w:sz w:val="24"/>
          <w:szCs w:val="24"/>
        </w:rPr>
      </w:pPr>
    </w:p>
    <w:p w:rsidR="00870D9F" w:rsidRDefault="00870D9F" w:rsidP="00701185">
      <w:pPr>
        <w:spacing w:line="360" w:lineRule="auto"/>
        <w:jc w:val="both"/>
        <w:rPr>
          <w:rFonts w:ascii="Times New Roman" w:hAnsi="Times New Roman" w:cs="Times New Roman"/>
          <w:b/>
          <w:sz w:val="24"/>
          <w:szCs w:val="24"/>
        </w:rPr>
      </w:pPr>
    </w:p>
    <w:p w:rsidR="00870D9F" w:rsidRDefault="00870D9F" w:rsidP="00701185">
      <w:pPr>
        <w:spacing w:line="360" w:lineRule="auto"/>
        <w:jc w:val="both"/>
        <w:rPr>
          <w:rFonts w:ascii="Times New Roman" w:hAnsi="Times New Roman" w:cs="Times New Roman"/>
          <w:b/>
          <w:sz w:val="24"/>
          <w:szCs w:val="24"/>
        </w:rPr>
      </w:pPr>
    </w:p>
    <w:p w:rsidR="00870D9F" w:rsidRDefault="00870D9F" w:rsidP="00701185">
      <w:pPr>
        <w:spacing w:line="360" w:lineRule="auto"/>
        <w:jc w:val="both"/>
        <w:rPr>
          <w:rFonts w:ascii="Times New Roman" w:hAnsi="Times New Roman" w:cs="Times New Roman"/>
          <w:b/>
          <w:sz w:val="24"/>
          <w:szCs w:val="24"/>
        </w:rPr>
      </w:pPr>
    </w:p>
    <w:p w:rsidR="00870D9F" w:rsidRDefault="00870D9F" w:rsidP="00701185">
      <w:pPr>
        <w:spacing w:line="360" w:lineRule="auto"/>
        <w:jc w:val="both"/>
        <w:rPr>
          <w:rFonts w:ascii="Times New Roman" w:hAnsi="Times New Roman" w:cs="Times New Roman"/>
          <w:b/>
          <w:sz w:val="24"/>
          <w:szCs w:val="24"/>
        </w:rPr>
      </w:pPr>
    </w:p>
    <w:p w:rsidR="00870D9F" w:rsidRDefault="00870D9F" w:rsidP="00701185">
      <w:pPr>
        <w:spacing w:line="360" w:lineRule="auto"/>
        <w:jc w:val="both"/>
        <w:rPr>
          <w:rFonts w:ascii="Times New Roman" w:hAnsi="Times New Roman" w:cs="Times New Roman"/>
          <w:b/>
          <w:sz w:val="24"/>
          <w:szCs w:val="24"/>
        </w:rPr>
      </w:pPr>
    </w:p>
    <w:p w:rsidR="00701185" w:rsidRPr="009A5FC9" w:rsidRDefault="00701185" w:rsidP="00701185">
      <w:pPr>
        <w:spacing w:line="360" w:lineRule="auto"/>
        <w:jc w:val="both"/>
        <w:rPr>
          <w:rFonts w:ascii="Arial Narrow" w:hAnsi="Arial Narrow" w:cs="Times New Roman"/>
          <w:b/>
          <w:sz w:val="24"/>
          <w:szCs w:val="24"/>
        </w:rPr>
      </w:pPr>
      <w:r w:rsidRPr="00360453">
        <w:rPr>
          <w:rFonts w:ascii="Times New Roman" w:hAnsi="Times New Roman" w:cs="Times New Roman"/>
          <w:b/>
          <w:sz w:val="24"/>
          <w:szCs w:val="24"/>
        </w:rPr>
        <w:t>Article 499</w:t>
      </w:r>
      <w:r w:rsidR="009A5FC9" w:rsidRPr="00360453">
        <w:rPr>
          <w:rFonts w:ascii="Times New Roman" w:hAnsi="Times New Roman" w:cs="Times New Roman"/>
          <w:b/>
          <w:sz w:val="24"/>
          <w:szCs w:val="24"/>
        </w:rPr>
        <w:t> : -</w:t>
      </w:r>
      <w:r w:rsidRPr="00360453">
        <w:rPr>
          <w:rFonts w:ascii="Times New Roman" w:hAnsi="Times New Roman" w:cs="Times New Roman"/>
          <w:b/>
          <w:sz w:val="24"/>
          <w:szCs w:val="24"/>
        </w:rPr>
        <w:t>Le</w:t>
      </w:r>
      <w:r w:rsidRPr="009A5FC9">
        <w:rPr>
          <w:rFonts w:ascii="Times New Roman" w:hAnsi="Times New Roman" w:cs="Times New Roman"/>
          <w:b/>
          <w:sz w:val="24"/>
          <w:szCs w:val="24"/>
        </w:rPr>
        <w:t xml:space="preserve"> nombre des audiences correctionnelles est déterminé à la fin de chaque année judiciai</w:t>
      </w:r>
      <w:r w:rsidR="00227C58" w:rsidRPr="009A5FC9">
        <w:rPr>
          <w:rFonts w:ascii="Times New Roman" w:hAnsi="Times New Roman" w:cs="Times New Roman"/>
          <w:b/>
          <w:sz w:val="24"/>
          <w:szCs w:val="24"/>
        </w:rPr>
        <w:t>re pour l’année suivante par l’Assemblée générale de la C</w:t>
      </w:r>
      <w:r w:rsidRPr="009A5FC9">
        <w:rPr>
          <w:rFonts w:ascii="Times New Roman" w:hAnsi="Times New Roman" w:cs="Times New Roman"/>
          <w:b/>
          <w:sz w:val="24"/>
          <w:szCs w:val="24"/>
        </w:rPr>
        <w:t xml:space="preserve">our. </w:t>
      </w:r>
    </w:p>
    <w:p w:rsidR="00701185" w:rsidRPr="009A5FC9" w:rsidRDefault="00701185" w:rsidP="00701185">
      <w:pPr>
        <w:spacing w:line="360" w:lineRule="auto"/>
        <w:jc w:val="both"/>
        <w:rPr>
          <w:rFonts w:ascii="Times New Roman" w:hAnsi="Times New Roman" w:cs="Times New Roman"/>
          <w:b/>
          <w:sz w:val="24"/>
          <w:szCs w:val="24"/>
        </w:rPr>
      </w:pPr>
      <w:r w:rsidRPr="009A5FC9">
        <w:rPr>
          <w:rFonts w:ascii="Times New Roman" w:hAnsi="Times New Roman" w:cs="Times New Roman"/>
          <w:b/>
          <w:sz w:val="24"/>
          <w:szCs w:val="24"/>
        </w:rPr>
        <w:t xml:space="preserve">         Il peut être modifié, dans les mêmes conditions en cours d’année, suivant les nécessités.</w:t>
      </w:r>
    </w:p>
    <w:p w:rsidR="00701185" w:rsidRPr="009A5FC9" w:rsidRDefault="00701185" w:rsidP="004D64BB">
      <w:pPr>
        <w:spacing w:line="360" w:lineRule="auto"/>
        <w:ind w:left="708"/>
        <w:jc w:val="both"/>
        <w:rPr>
          <w:rFonts w:ascii="Times New Roman" w:hAnsi="Times New Roman" w:cs="Times New Roman"/>
          <w:i/>
          <w:sz w:val="24"/>
          <w:szCs w:val="24"/>
        </w:rPr>
      </w:pPr>
      <w:r w:rsidRPr="009A5FC9">
        <w:rPr>
          <w:rFonts w:ascii="Times New Roman" w:hAnsi="Times New Roman" w:cs="Times New Roman"/>
          <w:i/>
          <w:sz w:val="24"/>
          <w:szCs w:val="24"/>
        </w:rPr>
        <w:t xml:space="preserve">« L’ordonnance du premier </w:t>
      </w:r>
      <w:r w:rsidR="006839CE" w:rsidRPr="009A5FC9">
        <w:rPr>
          <w:rFonts w:ascii="Times New Roman" w:hAnsi="Times New Roman" w:cs="Times New Roman"/>
          <w:i/>
          <w:sz w:val="24"/>
          <w:szCs w:val="24"/>
        </w:rPr>
        <w:t>P</w:t>
      </w:r>
      <w:r w:rsidRPr="009A5FC9">
        <w:rPr>
          <w:rFonts w:ascii="Times New Roman" w:hAnsi="Times New Roman" w:cs="Times New Roman"/>
          <w:i/>
          <w:sz w:val="24"/>
          <w:szCs w:val="24"/>
        </w:rPr>
        <w:t xml:space="preserve">résident de la Cour d’Appel  fixant le nombre des audiences correctionnelles </w:t>
      </w:r>
      <w:r w:rsidR="003E7038" w:rsidRPr="009A5FC9">
        <w:rPr>
          <w:rFonts w:ascii="Times New Roman" w:hAnsi="Times New Roman" w:cs="Times New Roman"/>
          <w:i/>
          <w:sz w:val="24"/>
          <w:szCs w:val="24"/>
        </w:rPr>
        <w:t xml:space="preserve">durant l’année judiciaire </w:t>
      </w:r>
      <w:r w:rsidRPr="009A5FC9">
        <w:rPr>
          <w:rFonts w:ascii="Times New Roman" w:hAnsi="Times New Roman" w:cs="Times New Roman"/>
          <w:i/>
          <w:sz w:val="24"/>
          <w:szCs w:val="24"/>
        </w:rPr>
        <w:t xml:space="preserve">est une mesure d’administration de la justice insusceptible de recours juridictionnel ». </w:t>
      </w:r>
    </w:p>
    <w:p w:rsidR="004F58CC" w:rsidRDefault="008D3218" w:rsidP="004D64BB">
      <w:pPr>
        <w:spacing w:line="360" w:lineRule="auto"/>
        <w:ind w:left="708"/>
        <w:jc w:val="both"/>
        <w:rPr>
          <w:rFonts w:ascii="Times New Roman" w:hAnsi="Times New Roman" w:cs="Times New Roman"/>
          <w:i/>
          <w:sz w:val="24"/>
          <w:szCs w:val="24"/>
        </w:rPr>
      </w:pPr>
      <w:r w:rsidRPr="009A5FC9">
        <w:rPr>
          <w:rFonts w:ascii="Times New Roman" w:hAnsi="Times New Roman" w:cs="Times New Roman"/>
          <w:i/>
          <w:sz w:val="24"/>
          <w:szCs w:val="24"/>
        </w:rPr>
        <w:lastRenderedPageBreak/>
        <w:t>« L’o</w:t>
      </w:r>
      <w:r w:rsidR="003E7038" w:rsidRPr="009A5FC9">
        <w:rPr>
          <w:rFonts w:ascii="Times New Roman" w:hAnsi="Times New Roman" w:cs="Times New Roman"/>
          <w:i/>
          <w:sz w:val="24"/>
          <w:szCs w:val="24"/>
        </w:rPr>
        <w:t>rdonnance</w:t>
      </w:r>
      <w:r w:rsidR="006839CE" w:rsidRPr="009A5FC9">
        <w:rPr>
          <w:rFonts w:ascii="Times New Roman" w:hAnsi="Times New Roman" w:cs="Times New Roman"/>
          <w:i/>
          <w:sz w:val="24"/>
          <w:szCs w:val="24"/>
        </w:rPr>
        <w:t xml:space="preserve"> du premi</w:t>
      </w:r>
      <w:r w:rsidR="001544B8">
        <w:rPr>
          <w:rFonts w:ascii="Times New Roman" w:hAnsi="Times New Roman" w:cs="Times New Roman"/>
          <w:i/>
          <w:sz w:val="24"/>
          <w:szCs w:val="24"/>
        </w:rPr>
        <w:t>er Président de la Cour d’Appel</w:t>
      </w:r>
      <w:r w:rsidR="006839CE" w:rsidRPr="009A5FC9">
        <w:rPr>
          <w:rFonts w:ascii="Times New Roman" w:hAnsi="Times New Roman" w:cs="Times New Roman"/>
          <w:i/>
          <w:sz w:val="24"/>
          <w:szCs w:val="24"/>
        </w:rPr>
        <w:t xml:space="preserve"> </w:t>
      </w:r>
      <w:r w:rsidR="003E7038" w:rsidRPr="009A5FC9">
        <w:rPr>
          <w:rFonts w:ascii="Times New Roman" w:hAnsi="Times New Roman" w:cs="Times New Roman"/>
          <w:i/>
          <w:sz w:val="24"/>
          <w:szCs w:val="24"/>
        </w:rPr>
        <w:t xml:space="preserve">modifiant le nombre des </w:t>
      </w:r>
      <w:r w:rsidRPr="009A5FC9">
        <w:rPr>
          <w:rFonts w:ascii="Times New Roman" w:hAnsi="Times New Roman" w:cs="Times New Roman"/>
          <w:i/>
          <w:sz w:val="24"/>
          <w:szCs w:val="24"/>
        </w:rPr>
        <w:t>audience</w:t>
      </w:r>
      <w:r w:rsidR="003E7038" w:rsidRPr="009A5FC9">
        <w:rPr>
          <w:rFonts w:ascii="Times New Roman" w:hAnsi="Times New Roman" w:cs="Times New Roman"/>
          <w:i/>
          <w:sz w:val="24"/>
          <w:szCs w:val="24"/>
        </w:rPr>
        <w:t>s</w:t>
      </w:r>
      <w:r w:rsidRPr="009A5FC9">
        <w:rPr>
          <w:rFonts w:ascii="Times New Roman" w:hAnsi="Times New Roman" w:cs="Times New Roman"/>
          <w:i/>
          <w:sz w:val="24"/>
          <w:szCs w:val="24"/>
        </w:rPr>
        <w:t xml:space="preserve"> correctionnelle</w:t>
      </w:r>
      <w:r w:rsidR="003E7038" w:rsidRPr="009A5FC9">
        <w:rPr>
          <w:rFonts w:ascii="Times New Roman" w:hAnsi="Times New Roman" w:cs="Times New Roman"/>
          <w:i/>
          <w:sz w:val="24"/>
          <w:szCs w:val="24"/>
        </w:rPr>
        <w:t>s durant</w:t>
      </w:r>
      <w:r w:rsidRPr="009A5FC9">
        <w:rPr>
          <w:rFonts w:ascii="Times New Roman" w:hAnsi="Times New Roman" w:cs="Times New Roman"/>
          <w:i/>
          <w:sz w:val="24"/>
          <w:szCs w:val="24"/>
        </w:rPr>
        <w:t xml:space="preserve"> l’année judiciaire est une mesure d’administration de la justice insusceptible de recours juridictionnel ». </w:t>
      </w:r>
      <w:r w:rsidR="00F3118C" w:rsidRPr="009A5FC9">
        <w:rPr>
          <w:rFonts w:ascii="Times New Roman" w:hAnsi="Times New Roman" w:cs="Times New Roman"/>
          <w:i/>
          <w:sz w:val="24"/>
          <w:szCs w:val="24"/>
        </w:rPr>
        <w:t xml:space="preserve"> </w:t>
      </w:r>
    </w:p>
    <w:p w:rsidR="00AC53C6" w:rsidRDefault="00AC53C6" w:rsidP="00AC53C6">
      <w:pPr>
        <w:spacing w:line="360" w:lineRule="auto"/>
        <w:jc w:val="both"/>
        <w:rPr>
          <w:rFonts w:ascii="Times New Roman" w:hAnsi="Times New Roman" w:cs="Times New Roman"/>
          <w:i/>
          <w:sz w:val="24"/>
          <w:szCs w:val="24"/>
        </w:rPr>
      </w:pPr>
    </w:p>
    <w:p w:rsidR="00AC53C6" w:rsidRDefault="00AC53C6" w:rsidP="00AC53C6">
      <w:pPr>
        <w:spacing w:line="360" w:lineRule="auto"/>
        <w:jc w:val="both"/>
        <w:rPr>
          <w:rFonts w:ascii="Times New Roman" w:hAnsi="Times New Roman" w:cs="Times New Roman"/>
          <w:i/>
          <w:sz w:val="24"/>
          <w:szCs w:val="24"/>
        </w:rPr>
      </w:pPr>
    </w:p>
    <w:tbl>
      <w:tblPr>
        <w:tblStyle w:val="Grilledutableau"/>
        <w:tblW w:w="0" w:type="auto"/>
        <w:tblLook w:val="04A0" w:firstRow="1" w:lastRow="0" w:firstColumn="1" w:lastColumn="0" w:noHBand="0" w:noVBand="1"/>
      </w:tblPr>
      <w:tblGrid>
        <w:gridCol w:w="4606"/>
        <w:gridCol w:w="4606"/>
      </w:tblGrid>
      <w:tr w:rsidR="00885C1D" w:rsidRPr="00885C1D" w:rsidTr="00885C1D">
        <w:tc>
          <w:tcPr>
            <w:tcW w:w="4606" w:type="dxa"/>
          </w:tcPr>
          <w:p w:rsidR="00885C1D" w:rsidRPr="00885C1D" w:rsidRDefault="00885C1D" w:rsidP="00AC53C6">
            <w:pPr>
              <w:spacing w:line="360" w:lineRule="auto"/>
              <w:jc w:val="both"/>
              <w:rPr>
                <w:rFonts w:ascii="Times New Roman" w:hAnsi="Times New Roman" w:cs="Times New Roman"/>
                <w:b/>
                <w:sz w:val="24"/>
                <w:szCs w:val="24"/>
              </w:rPr>
            </w:pPr>
            <w:bookmarkStart w:id="2" w:name="_GoBack"/>
            <w:r w:rsidRPr="00885C1D">
              <w:rPr>
                <w:rFonts w:ascii="Times New Roman" w:hAnsi="Times New Roman" w:cs="Times New Roman"/>
                <w:b/>
                <w:sz w:val="24"/>
                <w:szCs w:val="24"/>
              </w:rPr>
              <w:t xml:space="preserve">Appréciation </w:t>
            </w:r>
          </w:p>
        </w:tc>
        <w:tc>
          <w:tcPr>
            <w:tcW w:w="4606" w:type="dxa"/>
          </w:tcPr>
          <w:p w:rsidR="00885C1D" w:rsidRPr="00885C1D" w:rsidRDefault="00885C1D" w:rsidP="00AC53C6">
            <w:pPr>
              <w:spacing w:line="360" w:lineRule="auto"/>
              <w:jc w:val="both"/>
              <w:rPr>
                <w:rFonts w:ascii="Times New Roman" w:hAnsi="Times New Roman" w:cs="Times New Roman"/>
                <w:b/>
                <w:sz w:val="24"/>
                <w:szCs w:val="24"/>
              </w:rPr>
            </w:pPr>
            <w:r w:rsidRPr="00885C1D">
              <w:rPr>
                <w:rFonts w:ascii="Times New Roman" w:hAnsi="Times New Roman" w:cs="Times New Roman"/>
                <w:b/>
                <w:sz w:val="24"/>
                <w:szCs w:val="24"/>
              </w:rPr>
              <w:t>Note</w:t>
            </w:r>
          </w:p>
        </w:tc>
      </w:tr>
      <w:tr w:rsidR="00885C1D" w:rsidTr="00885C1D">
        <w:tc>
          <w:tcPr>
            <w:tcW w:w="4606" w:type="dxa"/>
          </w:tcPr>
          <w:p w:rsidR="00885C1D" w:rsidRDefault="00885C1D" w:rsidP="00AC53C6">
            <w:pPr>
              <w:spacing w:line="360" w:lineRule="auto"/>
              <w:jc w:val="both"/>
              <w:rPr>
                <w:rFonts w:ascii="Times New Roman" w:hAnsi="Times New Roman" w:cs="Times New Roman"/>
                <w:sz w:val="24"/>
                <w:szCs w:val="24"/>
              </w:rPr>
            </w:pPr>
          </w:p>
        </w:tc>
        <w:tc>
          <w:tcPr>
            <w:tcW w:w="4606" w:type="dxa"/>
          </w:tcPr>
          <w:p w:rsidR="00885C1D" w:rsidRDefault="00885C1D" w:rsidP="00AC53C6">
            <w:pPr>
              <w:spacing w:line="360" w:lineRule="auto"/>
              <w:jc w:val="both"/>
              <w:rPr>
                <w:rFonts w:ascii="Times New Roman" w:hAnsi="Times New Roman" w:cs="Times New Roman"/>
                <w:sz w:val="24"/>
                <w:szCs w:val="24"/>
              </w:rPr>
            </w:pPr>
            <w:r>
              <w:rPr>
                <w:rFonts w:ascii="Times New Roman" w:hAnsi="Times New Roman" w:cs="Times New Roman"/>
                <w:sz w:val="24"/>
                <w:szCs w:val="24"/>
              </w:rPr>
              <w:t>16/20</w:t>
            </w:r>
          </w:p>
        </w:tc>
      </w:tr>
      <w:bookmarkEnd w:id="2"/>
    </w:tbl>
    <w:p w:rsidR="00AC53C6" w:rsidRPr="00885C1D" w:rsidRDefault="00AC53C6" w:rsidP="00AC53C6">
      <w:pPr>
        <w:spacing w:line="360" w:lineRule="auto"/>
        <w:jc w:val="both"/>
        <w:rPr>
          <w:rFonts w:ascii="Times New Roman" w:hAnsi="Times New Roman" w:cs="Times New Roman"/>
          <w:sz w:val="24"/>
          <w:szCs w:val="24"/>
        </w:rPr>
      </w:pPr>
    </w:p>
    <w:p w:rsidR="00AC53C6" w:rsidRDefault="00AC53C6" w:rsidP="00AC53C6">
      <w:pPr>
        <w:spacing w:line="360" w:lineRule="auto"/>
        <w:jc w:val="both"/>
        <w:rPr>
          <w:rFonts w:ascii="Times New Roman" w:hAnsi="Times New Roman" w:cs="Times New Roman"/>
          <w:i/>
          <w:sz w:val="24"/>
          <w:szCs w:val="24"/>
        </w:rPr>
      </w:pPr>
    </w:p>
    <w:p w:rsidR="00AC53C6" w:rsidRDefault="00AC53C6" w:rsidP="00AC53C6">
      <w:pPr>
        <w:spacing w:line="360" w:lineRule="auto"/>
        <w:jc w:val="both"/>
        <w:rPr>
          <w:rFonts w:ascii="Times New Roman" w:hAnsi="Times New Roman" w:cs="Times New Roman"/>
          <w:i/>
          <w:sz w:val="24"/>
          <w:szCs w:val="24"/>
        </w:rPr>
      </w:pPr>
    </w:p>
    <w:p w:rsidR="00AC53C6" w:rsidRDefault="00AC53C6" w:rsidP="00AC53C6">
      <w:pPr>
        <w:spacing w:line="360" w:lineRule="auto"/>
        <w:jc w:val="both"/>
        <w:rPr>
          <w:rFonts w:ascii="Times New Roman" w:hAnsi="Times New Roman" w:cs="Times New Roman"/>
          <w:i/>
          <w:sz w:val="24"/>
          <w:szCs w:val="24"/>
        </w:rPr>
      </w:pPr>
    </w:p>
    <w:p w:rsidR="00AC53C6" w:rsidRPr="00AC53C6" w:rsidRDefault="00AC53C6" w:rsidP="00AC53C6">
      <w:pPr>
        <w:spacing w:line="360" w:lineRule="auto"/>
        <w:jc w:val="both"/>
        <w:rPr>
          <w:rFonts w:ascii="Times New Roman" w:hAnsi="Times New Roman" w:cs="Times New Roman"/>
          <w:i/>
          <w:sz w:val="24"/>
          <w:szCs w:val="24"/>
        </w:rPr>
      </w:pPr>
    </w:p>
    <w:p w:rsidR="0044478B" w:rsidRDefault="0044478B" w:rsidP="00133287">
      <w:pPr>
        <w:spacing w:line="360" w:lineRule="auto"/>
        <w:rPr>
          <w:rFonts w:ascii="Times New Roman" w:hAnsi="Times New Roman" w:cs="Times New Roman"/>
          <w:b/>
          <w:sz w:val="180"/>
          <w:szCs w:val="20"/>
        </w:rPr>
      </w:pPr>
    </w:p>
    <w:p w:rsidR="0044478B" w:rsidRDefault="0044478B" w:rsidP="00133287">
      <w:pPr>
        <w:spacing w:line="360" w:lineRule="auto"/>
        <w:rPr>
          <w:rFonts w:ascii="Times New Roman" w:hAnsi="Times New Roman" w:cs="Times New Roman"/>
          <w:b/>
          <w:sz w:val="180"/>
          <w:szCs w:val="20"/>
        </w:rPr>
      </w:pPr>
    </w:p>
    <w:p w:rsidR="004D64BB" w:rsidRDefault="004D64BB" w:rsidP="00133287">
      <w:pPr>
        <w:spacing w:line="360" w:lineRule="auto"/>
        <w:rPr>
          <w:rFonts w:ascii="Times New Roman" w:hAnsi="Times New Roman" w:cs="Times New Roman"/>
          <w:b/>
          <w:sz w:val="180"/>
          <w:szCs w:val="20"/>
        </w:rPr>
      </w:pPr>
    </w:p>
    <w:p w:rsidR="00133287" w:rsidRDefault="00133287" w:rsidP="00133287">
      <w:pPr>
        <w:spacing w:line="360" w:lineRule="auto"/>
        <w:rPr>
          <w:rFonts w:ascii="Times New Roman" w:hAnsi="Times New Roman" w:cs="Times New Roman"/>
          <w:b/>
          <w:sz w:val="180"/>
          <w:szCs w:val="20"/>
        </w:rPr>
      </w:pPr>
      <w:r>
        <w:rPr>
          <w:rFonts w:ascii="Times New Roman" w:hAnsi="Times New Roman" w:cs="Times New Roman"/>
          <w:b/>
          <w:sz w:val="180"/>
          <w:szCs w:val="20"/>
        </w:rPr>
        <w:t>ANNEXES</w:t>
      </w:r>
    </w:p>
    <w:p w:rsidR="00236A6B" w:rsidRDefault="00236A6B" w:rsidP="008D3218">
      <w:pPr>
        <w:spacing w:line="360" w:lineRule="auto"/>
        <w:jc w:val="both"/>
        <w:rPr>
          <w:rFonts w:ascii="Times New Roman" w:hAnsi="Times New Roman" w:cs="Times New Roman"/>
          <w:b/>
          <w:sz w:val="20"/>
          <w:szCs w:val="20"/>
        </w:rPr>
      </w:pPr>
    </w:p>
    <w:sectPr w:rsidR="00236A6B">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7-10-23T09:22:00Z" w:initials="U">
    <w:p w:rsidR="009D4628" w:rsidRDefault="009D4628">
      <w:pPr>
        <w:pStyle w:val="Commentaire"/>
      </w:pPr>
      <w:r>
        <w:rPr>
          <w:rStyle w:val="Marquedecommentaire"/>
        </w:rPr>
        <w:annotationRef/>
      </w:r>
      <w:r>
        <w:t>?</w:t>
      </w:r>
    </w:p>
  </w:comment>
  <w:comment w:id="1" w:author="User" w:date="2017-10-23T09:23:00Z" w:initials="U">
    <w:p w:rsidR="009D4628" w:rsidRDefault="009D4628">
      <w:pPr>
        <w:pStyle w:val="Commentaire"/>
      </w:pPr>
      <w:r>
        <w:rPr>
          <w:rStyle w:val="Marquedecommentaire"/>
        </w:rPr>
        <w:annotationRef/>
      </w:r>
      <w:r>
        <w:t>Déjà cité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8E" w:rsidRDefault="00A5078E" w:rsidP="00360629">
      <w:pPr>
        <w:spacing w:after="0" w:line="240" w:lineRule="auto"/>
      </w:pPr>
      <w:r>
        <w:separator/>
      </w:r>
    </w:p>
  </w:endnote>
  <w:endnote w:type="continuationSeparator" w:id="0">
    <w:p w:rsidR="00A5078E" w:rsidRDefault="00A5078E" w:rsidP="0036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775273"/>
      <w:docPartObj>
        <w:docPartGallery w:val="Page Numbers (Bottom of Page)"/>
        <w:docPartUnique/>
      </w:docPartObj>
    </w:sdtPr>
    <w:sdtEndPr/>
    <w:sdtContent>
      <w:p w:rsidR="008567A3" w:rsidRDefault="008567A3">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567A3" w:rsidRDefault="008567A3">
                              <w:pPr>
                                <w:jc w:val="center"/>
                              </w:pPr>
                              <w:r>
                                <w:fldChar w:fldCharType="begin"/>
                              </w:r>
                              <w:r>
                                <w:instrText>PAGE    \* MERGEFORMAT</w:instrText>
                              </w:r>
                              <w:r>
                                <w:fldChar w:fldCharType="separate"/>
                              </w:r>
                              <w:r w:rsidR="00885C1D" w:rsidRPr="00885C1D">
                                <w:rPr>
                                  <w:noProof/>
                                  <w:sz w:val="16"/>
                                  <w:szCs w:val="16"/>
                                </w:rPr>
                                <w:t>45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8567A3" w:rsidRDefault="008567A3">
                        <w:pPr>
                          <w:jc w:val="center"/>
                        </w:pPr>
                        <w:r>
                          <w:fldChar w:fldCharType="begin"/>
                        </w:r>
                        <w:r>
                          <w:instrText>PAGE    \* MERGEFORMAT</w:instrText>
                        </w:r>
                        <w:r>
                          <w:fldChar w:fldCharType="separate"/>
                        </w:r>
                        <w:r w:rsidR="00885C1D" w:rsidRPr="00885C1D">
                          <w:rPr>
                            <w:noProof/>
                            <w:sz w:val="16"/>
                            <w:szCs w:val="16"/>
                          </w:rPr>
                          <w:t>45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8E" w:rsidRDefault="00A5078E" w:rsidP="00360629">
      <w:pPr>
        <w:spacing w:after="0" w:line="240" w:lineRule="auto"/>
      </w:pPr>
      <w:r>
        <w:separator/>
      </w:r>
    </w:p>
  </w:footnote>
  <w:footnote w:type="continuationSeparator" w:id="0">
    <w:p w:rsidR="00A5078E" w:rsidRDefault="00A5078E" w:rsidP="00360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D7C01"/>
    <w:multiLevelType w:val="hybridMultilevel"/>
    <w:tmpl w:val="C6E619F6"/>
    <w:lvl w:ilvl="0" w:tplc="E38E68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DB5D26"/>
    <w:multiLevelType w:val="hybridMultilevel"/>
    <w:tmpl w:val="A692C7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EB66299"/>
    <w:multiLevelType w:val="hybridMultilevel"/>
    <w:tmpl w:val="2AE636EA"/>
    <w:lvl w:ilvl="0" w:tplc="15EA20C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185"/>
    <w:rsid w:val="000045A3"/>
    <w:rsid w:val="000202AF"/>
    <w:rsid w:val="00025804"/>
    <w:rsid w:val="00025852"/>
    <w:rsid w:val="00035204"/>
    <w:rsid w:val="00046DEB"/>
    <w:rsid w:val="00055D00"/>
    <w:rsid w:val="00062E03"/>
    <w:rsid w:val="0007030D"/>
    <w:rsid w:val="00077142"/>
    <w:rsid w:val="000843D0"/>
    <w:rsid w:val="00086820"/>
    <w:rsid w:val="000936DD"/>
    <w:rsid w:val="000A27E5"/>
    <w:rsid w:val="000A3F15"/>
    <w:rsid w:val="000A7B78"/>
    <w:rsid w:val="000B5BCD"/>
    <w:rsid w:val="000B7311"/>
    <w:rsid w:val="000C3730"/>
    <w:rsid w:val="000D648B"/>
    <w:rsid w:val="000D785C"/>
    <w:rsid w:val="000E2AD4"/>
    <w:rsid w:val="000F4EEE"/>
    <w:rsid w:val="000F64C9"/>
    <w:rsid w:val="000F6AEA"/>
    <w:rsid w:val="001055BC"/>
    <w:rsid w:val="00131649"/>
    <w:rsid w:val="001324C2"/>
    <w:rsid w:val="00133287"/>
    <w:rsid w:val="0013641A"/>
    <w:rsid w:val="00140324"/>
    <w:rsid w:val="001544B8"/>
    <w:rsid w:val="00163EAD"/>
    <w:rsid w:val="0018171F"/>
    <w:rsid w:val="00186B57"/>
    <w:rsid w:val="00194F3B"/>
    <w:rsid w:val="0019572B"/>
    <w:rsid w:val="001C45F1"/>
    <w:rsid w:val="001C4737"/>
    <w:rsid w:val="001C7EC5"/>
    <w:rsid w:val="001D53F5"/>
    <w:rsid w:val="001D5BF0"/>
    <w:rsid w:val="002076BC"/>
    <w:rsid w:val="00227C58"/>
    <w:rsid w:val="00235192"/>
    <w:rsid w:val="00236A6B"/>
    <w:rsid w:val="00240493"/>
    <w:rsid w:val="00241E17"/>
    <w:rsid w:val="00247D7B"/>
    <w:rsid w:val="002518AD"/>
    <w:rsid w:val="0025199C"/>
    <w:rsid w:val="002537E0"/>
    <w:rsid w:val="00254036"/>
    <w:rsid w:val="00261E92"/>
    <w:rsid w:val="00262C87"/>
    <w:rsid w:val="00263485"/>
    <w:rsid w:val="00271E53"/>
    <w:rsid w:val="00272291"/>
    <w:rsid w:val="00272338"/>
    <w:rsid w:val="00272C8E"/>
    <w:rsid w:val="0027312E"/>
    <w:rsid w:val="00281BB9"/>
    <w:rsid w:val="0028437E"/>
    <w:rsid w:val="002C3AFC"/>
    <w:rsid w:val="002E140B"/>
    <w:rsid w:val="002E28FE"/>
    <w:rsid w:val="002E4B34"/>
    <w:rsid w:val="002E6EE5"/>
    <w:rsid w:val="002F76FA"/>
    <w:rsid w:val="0030211F"/>
    <w:rsid w:val="00307D58"/>
    <w:rsid w:val="0031596D"/>
    <w:rsid w:val="00325196"/>
    <w:rsid w:val="00334946"/>
    <w:rsid w:val="00336089"/>
    <w:rsid w:val="0034094B"/>
    <w:rsid w:val="00341B5E"/>
    <w:rsid w:val="003427A3"/>
    <w:rsid w:val="00345901"/>
    <w:rsid w:val="0035530F"/>
    <w:rsid w:val="003568D3"/>
    <w:rsid w:val="00360453"/>
    <w:rsid w:val="00360629"/>
    <w:rsid w:val="003635F3"/>
    <w:rsid w:val="00394C97"/>
    <w:rsid w:val="00397144"/>
    <w:rsid w:val="003973EA"/>
    <w:rsid w:val="003A37FA"/>
    <w:rsid w:val="003B3125"/>
    <w:rsid w:val="003B5E79"/>
    <w:rsid w:val="003B6E6C"/>
    <w:rsid w:val="003C0233"/>
    <w:rsid w:val="003D47AB"/>
    <w:rsid w:val="003D5783"/>
    <w:rsid w:val="003D595C"/>
    <w:rsid w:val="003E2325"/>
    <w:rsid w:val="003E7038"/>
    <w:rsid w:val="003E7339"/>
    <w:rsid w:val="003F6EE9"/>
    <w:rsid w:val="004138AE"/>
    <w:rsid w:val="00421B54"/>
    <w:rsid w:val="00426383"/>
    <w:rsid w:val="00432ACF"/>
    <w:rsid w:val="00433EF8"/>
    <w:rsid w:val="0044379E"/>
    <w:rsid w:val="0044478B"/>
    <w:rsid w:val="00444CF9"/>
    <w:rsid w:val="0044553B"/>
    <w:rsid w:val="00450496"/>
    <w:rsid w:val="00451591"/>
    <w:rsid w:val="0046732C"/>
    <w:rsid w:val="00475664"/>
    <w:rsid w:val="00486D55"/>
    <w:rsid w:val="004A330B"/>
    <w:rsid w:val="004A7D75"/>
    <w:rsid w:val="004D64BB"/>
    <w:rsid w:val="004E6DB4"/>
    <w:rsid w:val="004E731B"/>
    <w:rsid w:val="004F15D7"/>
    <w:rsid w:val="004F58CC"/>
    <w:rsid w:val="00535E74"/>
    <w:rsid w:val="00561F3B"/>
    <w:rsid w:val="0056217F"/>
    <w:rsid w:val="00563FAF"/>
    <w:rsid w:val="00565A01"/>
    <w:rsid w:val="00571EE1"/>
    <w:rsid w:val="00572E94"/>
    <w:rsid w:val="00573C97"/>
    <w:rsid w:val="005916B6"/>
    <w:rsid w:val="0059779A"/>
    <w:rsid w:val="005C7022"/>
    <w:rsid w:val="005D1DE1"/>
    <w:rsid w:val="005E79E4"/>
    <w:rsid w:val="005F3CC7"/>
    <w:rsid w:val="005F6EE4"/>
    <w:rsid w:val="005F71B5"/>
    <w:rsid w:val="00602E22"/>
    <w:rsid w:val="00614BC1"/>
    <w:rsid w:val="00616590"/>
    <w:rsid w:val="006169FF"/>
    <w:rsid w:val="006201FE"/>
    <w:rsid w:val="00624C77"/>
    <w:rsid w:val="00634558"/>
    <w:rsid w:val="00635EA2"/>
    <w:rsid w:val="00643A1C"/>
    <w:rsid w:val="00655CA9"/>
    <w:rsid w:val="006715EF"/>
    <w:rsid w:val="00674949"/>
    <w:rsid w:val="00681756"/>
    <w:rsid w:val="006839CE"/>
    <w:rsid w:val="00695EE9"/>
    <w:rsid w:val="006B3C4D"/>
    <w:rsid w:val="006B5316"/>
    <w:rsid w:val="006C3233"/>
    <w:rsid w:val="006C41E2"/>
    <w:rsid w:val="006D2C66"/>
    <w:rsid w:val="006F06FE"/>
    <w:rsid w:val="00701185"/>
    <w:rsid w:val="0070252A"/>
    <w:rsid w:val="00710443"/>
    <w:rsid w:val="00714733"/>
    <w:rsid w:val="007223D1"/>
    <w:rsid w:val="007276F7"/>
    <w:rsid w:val="00730D0D"/>
    <w:rsid w:val="00736AB0"/>
    <w:rsid w:val="00750878"/>
    <w:rsid w:val="007643D4"/>
    <w:rsid w:val="007771DB"/>
    <w:rsid w:val="00781112"/>
    <w:rsid w:val="00786365"/>
    <w:rsid w:val="00796C54"/>
    <w:rsid w:val="007B3B71"/>
    <w:rsid w:val="007B6380"/>
    <w:rsid w:val="007B7B68"/>
    <w:rsid w:val="007C34C3"/>
    <w:rsid w:val="007C3C4B"/>
    <w:rsid w:val="007C414A"/>
    <w:rsid w:val="007C57C9"/>
    <w:rsid w:val="007C7800"/>
    <w:rsid w:val="007F695E"/>
    <w:rsid w:val="007F704C"/>
    <w:rsid w:val="00800AC3"/>
    <w:rsid w:val="00806471"/>
    <w:rsid w:val="00810E6B"/>
    <w:rsid w:val="008136D6"/>
    <w:rsid w:val="00821072"/>
    <w:rsid w:val="008379FA"/>
    <w:rsid w:val="00851D5F"/>
    <w:rsid w:val="008536D0"/>
    <w:rsid w:val="008567A3"/>
    <w:rsid w:val="00860B0B"/>
    <w:rsid w:val="00866285"/>
    <w:rsid w:val="00867CB1"/>
    <w:rsid w:val="00870D9F"/>
    <w:rsid w:val="00874574"/>
    <w:rsid w:val="0087611F"/>
    <w:rsid w:val="00885088"/>
    <w:rsid w:val="00885C1D"/>
    <w:rsid w:val="00894D2A"/>
    <w:rsid w:val="008A0E90"/>
    <w:rsid w:val="008B0280"/>
    <w:rsid w:val="008B4C3A"/>
    <w:rsid w:val="008B5FB4"/>
    <w:rsid w:val="008D3218"/>
    <w:rsid w:val="008E0E3F"/>
    <w:rsid w:val="008E1705"/>
    <w:rsid w:val="0091502C"/>
    <w:rsid w:val="009151F1"/>
    <w:rsid w:val="009163D6"/>
    <w:rsid w:val="00916855"/>
    <w:rsid w:val="00924E65"/>
    <w:rsid w:val="0092646D"/>
    <w:rsid w:val="00926F1C"/>
    <w:rsid w:val="0094111B"/>
    <w:rsid w:val="0094594A"/>
    <w:rsid w:val="00951695"/>
    <w:rsid w:val="00957351"/>
    <w:rsid w:val="00966599"/>
    <w:rsid w:val="009676A4"/>
    <w:rsid w:val="009808BC"/>
    <w:rsid w:val="009A4A09"/>
    <w:rsid w:val="009A5FC9"/>
    <w:rsid w:val="009B4BD1"/>
    <w:rsid w:val="009B7836"/>
    <w:rsid w:val="009B7E33"/>
    <w:rsid w:val="009C30A8"/>
    <w:rsid w:val="009C3C37"/>
    <w:rsid w:val="009D3894"/>
    <w:rsid w:val="009D4628"/>
    <w:rsid w:val="009D7DDA"/>
    <w:rsid w:val="00A030BB"/>
    <w:rsid w:val="00A102BD"/>
    <w:rsid w:val="00A3360A"/>
    <w:rsid w:val="00A349CC"/>
    <w:rsid w:val="00A34BE2"/>
    <w:rsid w:val="00A5078E"/>
    <w:rsid w:val="00A5186C"/>
    <w:rsid w:val="00A614F9"/>
    <w:rsid w:val="00A64D74"/>
    <w:rsid w:val="00A722B9"/>
    <w:rsid w:val="00A778F7"/>
    <w:rsid w:val="00A90165"/>
    <w:rsid w:val="00A919AD"/>
    <w:rsid w:val="00A927C7"/>
    <w:rsid w:val="00A961B0"/>
    <w:rsid w:val="00AA604C"/>
    <w:rsid w:val="00AA6234"/>
    <w:rsid w:val="00AB1CFF"/>
    <w:rsid w:val="00AB3CFD"/>
    <w:rsid w:val="00AC53C6"/>
    <w:rsid w:val="00AC5A4D"/>
    <w:rsid w:val="00AD2523"/>
    <w:rsid w:val="00AE1ED7"/>
    <w:rsid w:val="00AE3D50"/>
    <w:rsid w:val="00AE6557"/>
    <w:rsid w:val="00AF125F"/>
    <w:rsid w:val="00AF4692"/>
    <w:rsid w:val="00B109F5"/>
    <w:rsid w:val="00B13794"/>
    <w:rsid w:val="00B143D4"/>
    <w:rsid w:val="00B14BFF"/>
    <w:rsid w:val="00B2526F"/>
    <w:rsid w:val="00B31E48"/>
    <w:rsid w:val="00B35800"/>
    <w:rsid w:val="00B448AA"/>
    <w:rsid w:val="00B47279"/>
    <w:rsid w:val="00B65623"/>
    <w:rsid w:val="00B76052"/>
    <w:rsid w:val="00B767FF"/>
    <w:rsid w:val="00B84043"/>
    <w:rsid w:val="00B84550"/>
    <w:rsid w:val="00B9423E"/>
    <w:rsid w:val="00B946A4"/>
    <w:rsid w:val="00BA1BC5"/>
    <w:rsid w:val="00BA27CD"/>
    <w:rsid w:val="00BA63E1"/>
    <w:rsid w:val="00BB022D"/>
    <w:rsid w:val="00BB2B6A"/>
    <w:rsid w:val="00BB448C"/>
    <w:rsid w:val="00BC1A2C"/>
    <w:rsid w:val="00BC39AD"/>
    <w:rsid w:val="00BC499E"/>
    <w:rsid w:val="00BD3965"/>
    <w:rsid w:val="00BE3D0D"/>
    <w:rsid w:val="00C05CEB"/>
    <w:rsid w:val="00C23030"/>
    <w:rsid w:val="00C25681"/>
    <w:rsid w:val="00C34B0D"/>
    <w:rsid w:val="00C50107"/>
    <w:rsid w:val="00C5261B"/>
    <w:rsid w:val="00C53427"/>
    <w:rsid w:val="00C55FEA"/>
    <w:rsid w:val="00C75C42"/>
    <w:rsid w:val="00C84F9B"/>
    <w:rsid w:val="00C94DE5"/>
    <w:rsid w:val="00C97E16"/>
    <w:rsid w:val="00CC3644"/>
    <w:rsid w:val="00CD1D1E"/>
    <w:rsid w:val="00CE69ED"/>
    <w:rsid w:val="00CF696D"/>
    <w:rsid w:val="00D31D44"/>
    <w:rsid w:val="00D40C2E"/>
    <w:rsid w:val="00D46287"/>
    <w:rsid w:val="00D5204B"/>
    <w:rsid w:val="00D6095F"/>
    <w:rsid w:val="00D6487E"/>
    <w:rsid w:val="00D648A3"/>
    <w:rsid w:val="00D812C3"/>
    <w:rsid w:val="00D82489"/>
    <w:rsid w:val="00DA272A"/>
    <w:rsid w:val="00DB594C"/>
    <w:rsid w:val="00DD258A"/>
    <w:rsid w:val="00DE68DF"/>
    <w:rsid w:val="00DF60D5"/>
    <w:rsid w:val="00E00960"/>
    <w:rsid w:val="00E07327"/>
    <w:rsid w:val="00E32284"/>
    <w:rsid w:val="00E56A44"/>
    <w:rsid w:val="00E60778"/>
    <w:rsid w:val="00E673A3"/>
    <w:rsid w:val="00E725C7"/>
    <w:rsid w:val="00E90704"/>
    <w:rsid w:val="00E97317"/>
    <w:rsid w:val="00EA426A"/>
    <w:rsid w:val="00EA534A"/>
    <w:rsid w:val="00EC3909"/>
    <w:rsid w:val="00EC721A"/>
    <w:rsid w:val="00EE7C38"/>
    <w:rsid w:val="00F04A70"/>
    <w:rsid w:val="00F04C96"/>
    <w:rsid w:val="00F106CF"/>
    <w:rsid w:val="00F14F75"/>
    <w:rsid w:val="00F20508"/>
    <w:rsid w:val="00F30ABB"/>
    <w:rsid w:val="00F3118C"/>
    <w:rsid w:val="00F42A5D"/>
    <w:rsid w:val="00F450CA"/>
    <w:rsid w:val="00F47908"/>
    <w:rsid w:val="00F51949"/>
    <w:rsid w:val="00F52062"/>
    <w:rsid w:val="00F533C2"/>
    <w:rsid w:val="00F7051C"/>
    <w:rsid w:val="00F7795D"/>
    <w:rsid w:val="00F82707"/>
    <w:rsid w:val="00F9611A"/>
    <w:rsid w:val="00FA04C9"/>
    <w:rsid w:val="00FA3F32"/>
    <w:rsid w:val="00FA73C8"/>
    <w:rsid w:val="00FC1B2E"/>
    <w:rsid w:val="00FC2F96"/>
    <w:rsid w:val="00FC37EB"/>
    <w:rsid w:val="00FC4F5E"/>
    <w:rsid w:val="00FD278B"/>
    <w:rsid w:val="00FD3BDA"/>
    <w:rsid w:val="00FE2F57"/>
    <w:rsid w:val="00FE59F0"/>
    <w:rsid w:val="00FE7ED5"/>
    <w:rsid w:val="00FF1E33"/>
    <w:rsid w:val="00FF3787"/>
    <w:rsid w:val="00FF489A"/>
    <w:rsid w:val="00FF68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8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01185"/>
    <w:pPr>
      <w:spacing w:after="0" w:line="240" w:lineRule="auto"/>
    </w:pPr>
    <w:rPr>
      <w:noProof/>
      <w:sz w:val="20"/>
      <w:szCs w:val="20"/>
      <w:lang w:val="fr-SN"/>
    </w:rPr>
  </w:style>
  <w:style w:type="character" w:customStyle="1" w:styleId="NotedebasdepageCar">
    <w:name w:val="Note de bas de page Car"/>
    <w:basedOn w:val="Policepardfaut"/>
    <w:link w:val="Notedebasdepage"/>
    <w:uiPriority w:val="99"/>
    <w:semiHidden/>
    <w:rsid w:val="00701185"/>
    <w:rPr>
      <w:noProof/>
      <w:sz w:val="20"/>
      <w:szCs w:val="20"/>
      <w:lang w:val="fr-SN"/>
    </w:rPr>
  </w:style>
  <w:style w:type="paragraph" w:styleId="Paragraphedeliste">
    <w:name w:val="List Paragraph"/>
    <w:basedOn w:val="Normal"/>
    <w:uiPriority w:val="34"/>
    <w:qFormat/>
    <w:rsid w:val="00F533C2"/>
    <w:pPr>
      <w:spacing w:after="200" w:line="276" w:lineRule="auto"/>
      <w:ind w:left="720"/>
      <w:contextualSpacing/>
    </w:pPr>
    <w:rPr>
      <w:rFonts w:eastAsiaTheme="minorEastAsia"/>
      <w:lang w:eastAsia="fr-FR"/>
    </w:rPr>
  </w:style>
  <w:style w:type="paragraph" w:styleId="En-tte">
    <w:name w:val="header"/>
    <w:basedOn w:val="Normal"/>
    <w:link w:val="En-tteCar"/>
    <w:uiPriority w:val="99"/>
    <w:unhideWhenUsed/>
    <w:rsid w:val="00360629"/>
    <w:pPr>
      <w:tabs>
        <w:tab w:val="center" w:pos="4536"/>
        <w:tab w:val="right" w:pos="9072"/>
      </w:tabs>
      <w:spacing w:after="0" w:line="240" w:lineRule="auto"/>
    </w:pPr>
  </w:style>
  <w:style w:type="character" w:customStyle="1" w:styleId="En-tteCar">
    <w:name w:val="En-tête Car"/>
    <w:basedOn w:val="Policepardfaut"/>
    <w:link w:val="En-tte"/>
    <w:uiPriority w:val="99"/>
    <w:rsid w:val="00360629"/>
  </w:style>
  <w:style w:type="paragraph" w:styleId="Pieddepage">
    <w:name w:val="footer"/>
    <w:basedOn w:val="Normal"/>
    <w:link w:val="PieddepageCar"/>
    <w:uiPriority w:val="99"/>
    <w:unhideWhenUsed/>
    <w:rsid w:val="00360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0629"/>
  </w:style>
  <w:style w:type="character" w:styleId="Marquedecommentaire">
    <w:name w:val="annotation reference"/>
    <w:basedOn w:val="Policepardfaut"/>
    <w:uiPriority w:val="99"/>
    <w:semiHidden/>
    <w:unhideWhenUsed/>
    <w:rsid w:val="009D4628"/>
    <w:rPr>
      <w:sz w:val="16"/>
      <w:szCs w:val="16"/>
    </w:rPr>
  </w:style>
  <w:style w:type="paragraph" w:styleId="Commentaire">
    <w:name w:val="annotation text"/>
    <w:basedOn w:val="Normal"/>
    <w:link w:val="CommentaireCar"/>
    <w:uiPriority w:val="99"/>
    <w:semiHidden/>
    <w:unhideWhenUsed/>
    <w:rsid w:val="009D4628"/>
    <w:pPr>
      <w:spacing w:line="240" w:lineRule="auto"/>
    </w:pPr>
    <w:rPr>
      <w:sz w:val="20"/>
      <w:szCs w:val="20"/>
    </w:rPr>
  </w:style>
  <w:style w:type="character" w:customStyle="1" w:styleId="CommentaireCar">
    <w:name w:val="Commentaire Car"/>
    <w:basedOn w:val="Policepardfaut"/>
    <w:link w:val="Commentaire"/>
    <w:uiPriority w:val="99"/>
    <w:semiHidden/>
    <w:rsid w:val="009D4628"/>
    <w:rPr>
      <w:sz w:val="20"/>
      <w:szCs w:val="20"/>
    </w:rPr>
  </w:style>
  <w:style w:type="paragraph" w:styleId="Objetducommentaire">
    <w:name w:val="annotation subject"/>
    <w:basedOn w:val="Commentaire"/>
    <w:next w:val="Commentaire"/>
    <w:link w:val="ObjetducommentaireCar"/>
    <w:uiPriority w:val="99"/>
    <w:semiHidden/>
    <w:unhideWhenUsed/>
    <w:rsid w:val="009D4628"/>
    <w:rPr>
      <w:b/>
      <w:bCs/>
    </w:rPr>
  </w:style>
  <w:style w:type="character" w:customStyle="1" w:styleId="ObjetducommentaireCar">
    <w:name w:val="Objet du commentaire Car"/>
    <w:basedOn w:val="CommentaireCar"/>
    <w:link w:val="Objetducommentaire"/>
    <w:uiPriority w:val="99"/>
    <w:semiHidden/>
    <w:rsid w:val="009D4628"/>
    <w:rPr>
      <w:b/>
      <w:bCs/>
      <w:sz w:val="20"/>
      <w:szCs w:val="20"/>
    </w:rPr>
  </w:style>
  <w:style w:type="paragraph" w:styleId="Textedebulles">
    <w:name w:val="Balloon Text"/>
    <w:basedOn w:val="Normal"/>
    <w:link w:val="TextedebullesCar"/>
    <w:uiPriority w:val="99"/>
    <w:semiHidden/>
    <w:unhideWhenUsed/>
    <w:rsid w:val="009D46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4628"/>
    <w:rPr>
      <w:rFonts w:ascii="Tahoma" w:hAnsi="Tahoma" w:cs="Tahoma"/>
      <w:sz w:val="16"/>
      <w:szCs w:val="16"/>
    </w:rPr>
  </w:style>
  <w:style w:type="table" w:styleId="Grilledutableau">
    <w:name w:val="Table Grid"/>
    <w:basedOn w:val="TableauNormal"/>
    <w:uiPriority w:val="39"/>
    <w:rsid w:val="0088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185"/>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01185"/>
    <w:pPr>
      <w:spacing w:after="0" w:line="240" w:lineRule="auto"/>
    </w:pPr>
    <w:rPr>
      <w:noProof/>
      <w:sz w:val="20"/>
      <w:szCs w:val="20"/>
      <w:lang w:val="fr-SN"/>
    </w:rPr>
  </w:style>
  <w:style w:type="character" w:customStyle="1" w:styleId="NotedebasdepageCar">
    <w:name w:val="Note de bas de page Car"/>
    <w:basedOn w:val="Policepardfaut"/>
    <w:link w:val="Notedebasdepage"/>
    <w:uiPriority w:val="99"/>
    <w:semiHidden/>
    <w:rsid w:val="00701185"/>
    <w:rPr>
      <w:noProof/>
      <w:sz w:val="20"/>
      <w:szCs w:val="20"/>
      <w:lang w:val="fr-SN"/>
    </w:rPr>
  </w:style>
  <w:style w:type="paragraph" w:styleId="Paragraphedeliste">
    <w:name w:val="List Paragraph"/>
    <w:basedOn w:val="Normal"/>
    <w:uiPriority w:val="34"/>
    <w:qFormat/>
    <w:rsid w:val="00F533C2"/>
    <w:pPr>
      <w:spacing w:after="200" w:line="276" w:lineRule="auto"/>
      <w:ind w:left="720"/>
      <w:contextualSpacing/>
    </w:pPr>
    <w:rPr>
      <w:rFonts w:eastAsiaTheme="minorEastAsia"/>
      <w:lang w:eastAsia="fr-FR"/>
    </w:rPr>
  </w:style>
  <w:style w:type="paragraph" w:styleId="En-tte">
    <w:name w:val="header"/>
    <w:basedOn w:val="Normal"/>
    <w:link w:val="En-tteCar"/>
    <w:uiPriority w:val="99"/>
    <w:unhideWhenUsed/>
    <w:rsid w:val="00360629"/>
    <w:pPr>
      <w:tabs>
        <w:tab w:val="center" w:pos="4536"/>
        <w:tab w:val="right" w:pos="9072"/>
      </w:tabs>
      <w:spacing w:after="0" w:line="240" w:lineRule="auto"/>
    </w:pPr>
  </w:style>
  <w:style w:type="character" w:customStyle="1" w:styleId="En-tteCar">
    <w:name w:val="En-tête Car"/>
    <w:basedOn w:val="Policepardfaut"/>
    <w:link w:val="En-tte"/>
    <w:uiPriority w:val="99"/>
    <w:rsid w:val="00360629"/>
  </w:style>
  <w:style w:type="paragraph" w:styleId="Pieddepage">
    <w:name w:val="footer"/>
    <w:basedOn w:val="Normal"/>
    <w:link w:val="PieddepageCar"/>
    <w:uiPriority w:val="99"/>
    <w:unhideWhenUsed/>
    <w:rsid w:val="003606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0629"/>
  </w:style>
  <w:style w:type="character" w:styleId="Marquedecommentaire">
    <w:name w:val="annotation reference"/>
    <w:basedOn w:val="Policepardfaut"/>
    <w:uiPriority w:val="99"/>
    <w:semiHidden/>
    <w:unhideWhenUsed/>
    <w:rsid w:val="009D4628"/>
    <w:rPr>
      <w:sz w:val="16"/>
      <w:szCs w:val="16"/>
    </w:rPr>
  </w:style>
  <w:style w:type="paragraph" w:styleId="Commentaire">
    <w:name w:val="annotation text"/>
    <w:basedOn w:val="Normal"/>
    <w:link w:val="CommentaireCar"/>
    <w:uiPriority w:val="99"/>
    <w:semiHidden/>
    <w:unhideWhenUsed/>
    <w:rsid w:val="009D4628"/>
    <w:pPr>
      <w:spacing w:line="240" w:lineRule="auto"/>
    </w:pPr>
    <w:rPr>
      <w:sz w:val="20"/>
      <w:szCs w:val="20"/>
    </w:rPr>
  </w:style>
  <w:style w:type="character" w:customStyle="1" w:styleId="CommentaireCar">
    <w:name w:val="Commentaire Car"/>
    <w:basedOn w:val="Policepardfaut"/>
    <w:link w:val="Commentaire"/>
    <w:uiPriority w:val="99"/>
    <w:semiHidden/>
    <w:rsid w:val="009D4628"/>
    <w:rPr>
      <w:sz w:val="20"/>
      <w:szCs w:val="20"/>
    </w:rPr>
  </w:style>
  <w:style w:type="paragraph" w:styleId="Objetducommentaire">
    <w:name w:val="annotation subject"/>
    <w:basedOn w:val="Commentaire"/>
    <w:next w:val="Commentaire"/>
    <w:link w:val="ObjetducommentaireCar"/>
    <w:uiPriority w:val="99"/>
    <w:semiHidden/>
    <w:unhideWhenUsed/>
    <w:rsid w:val="009D4628"/>
    <w:rPr>
      <w:b/>
      <w:bCs/>
    </w:rPr>
  </w:style>
  <w:style w:type="character" w:customStyle="1" w:styleId="ObjetducommentaireCar">
    <w:name w:val="Objet du commentaire Car"/>
    <w:basedOn w:val="CommentaireCar"/>
    <w:link w:val="Objetducommentaire"/>
    <w:uiPriority w:val="99"/>
    <w:semiHidden/>
    <w:rsid w:val="009D4628"/>
    <w:rPr>
      <w:b/>
      <w:bCs/>
      <w:sz w:val="20"/>
      <w:szCs w:val="20"/>
    </w:rPr>
  </w:style>
  <w:style w:type="paragraph" w:styleId="Textedebulles">
    <w:name w:val="Balloon Text"/>
    <w:basedOn w:val="Normal"/>
    <w:link w:val="TextedebullesCar"/>
    <w:uiPriority w:val="99"/>
    <w:semiHidden/>
    <w:unhideWhenUsed/>
    <w:rsid w:val="009D46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4628"/>
    <w:rPr>
      <w:rFonts w:ascii="Tahoma" w:hAnsi="Tahoma" w:cs="Tahoma"/>
      <w:sz w:val="16"/>
      <w:szCs w:val="16"/>
    </w:rPr>
  </w:style>
  <w:style w:type="table" w:styleId="Grilledutableau">
    <w:name w:val="Table Grid"/>
    <w:basedOn w:val="TableauNormal"/>
    <w:uiPriority w:val="39"/>
    <w:rsid w:val="0088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7978">
      <w:bodyDiv w:val="1"/>
      <w:marLeft w:val="0"/>
      <w:marRight w:val="0"/>
      <w:marTop w:val="0"/>
      <w:marBottom w:val="0"/>
      <w:divBdr>
        <w:top w:val="none" w:sz="0" w:space="0" w:color="auto"/>
        <w:left w:val="none" w:sz="0" w:space="0" w:color="auto"/>
        <w:bottom w:val="none" w:sz="0" w:space="0" w:color="auto"/>
        <w:right w:val="none" w:sz="0" w:space="0" w:color="auto"/>
      </w:divBdr>
    </w:div>
    <w:div w:id="16739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1386</TotalTime>
  <Pages>46</Pages>
  <Words>12870</Words>
  <Characters>70785</Characters>
  <Application>Microsoft Office Word</Application>
  <DocSecurity>0</DocSecurity>
  <Lines>589</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289</cp:revision>
  <dcterms:created xsi:type="dcterms:W3CDTF">2017-07-07T10:42:00Z</dcterms:created>
  <dcterms:modified xsi:type="dcterms:W3CDTF">2017-10-23T12:38:00Z</dcterms:modified>
</cp:coreProperties>
</file>