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39DD" w:rsidRDefault="007045D5" w:rsidP="007F39DD">
      <w:pPr>
        <w:spacing w:after="0"/>
      </w:pPr>
      <w:r>
        <w:rPr>
          <w:noProof/>
          <w:lang w:eastAsia="fr-F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2232714</wp:posOffset>
            </wp:positionH>
            <wp:positionV relativeFrom="paragraph">
              <wp:posOffset>257</wp:posOffset>
            </wp:positionV>
            <wp:extent cx="1162050" cy="561340"/>
            <wp:effectExtent l="0" t="0" r="0" b="0"/>
            <wp:wrapSquare wrapText="bothSides"/>
            <wp:docPr id="6" name="Image 1" descr="http://t3.gstatic.com/images?q=tbn:ANd9GcTiqmAW3uBDXGA4xhU7oi46vEctH-hpFfQ6W4pujCB07WDDuAn6xQ">
              <a:hlinkClick xmlns:a="http://schemas.openxmlformats.org/drawingml/2006/main" r:id="rId8"/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 1" descr="http://t3.gstatic.com/images?q=tbn:ANd9GcTiqmAW3uBDXGA4xhU7oi46vEctH-hpFfQ6W4pujCB07WDDuAn6xQ">
                      <a:hlinkClick r:id="rId8"/>
                    </pic:cNvPr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561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F59D7" w:rsidRDefault="001F59D7" w:rsidP="001F59D7">
      <w:pPr>
        <w:tabs>
          <w:tab w:val="left" w:pos="3186"/>
        </w:tabs>
        <w:spacing w:after="0"/>
      </w:pPr>
    </w:p>
    <w:p w:rsidR="001F59D7" w:rsidRDefault="007F39DD" w:rsidP="005E556C">
      <w:pPr>
        <w:tabs>
          <w:tab w:val="left" w:pos="3186"/>
        </w:tabs>
        <w:spacing w:after="0"/>
        <w:ind w:left="708"/>
        <w:rPr>
          <w:rFonts w:ascii="Bookman Old Style" w:hAnsi="Bookman Old Style"/>
          <w:b/>
          <w:sz w:val="18"/>
          <w:szCs w:val="18"/>
        </w:rPr>
      </w:pPr>
      <w:r>
        <w:tab/>
      </w:r>
      <w:r w:rsidR="001F59D7">
        <w:rPr>
          <w:rFonts w:ascii="Bookman Old Style" w:hAnsi="Bookman Old Style"/>
          <w:b/>
          <w:sz w:val="18"/>
          <w:szCs w:val="18"/>
        </w:rPr>
        <w:t xml:space="preserve">                                </w:t>
      </w:r>
    </w:p>
    <w:p w:rsidR="005E556C" w:rsidRDefault="005E556C" w:rsidP="005E556C">
      <w:pPr>
        <w:spacing w:after="0"/>
        <w:ind w:left="1416"/>
        <w:jc w:val="center"/>
        <w:rPr>
          <w:rFonts w:ascii="Bookman Old Style" w:hAnsi="Bookman Old Style"/>
          <w:b/>
          <w:sz w:val="18"/>
          <w:szCs w:val="18"/>
        </w:rPr>
      </w:pPr>
    </w:p>
    <w:p w:rsidR="007A7A00" w:rsidRPr="004E598A" w:rsidRDefault="007045D5" w:rsidP="005E556C">
      <w:pPr>
        <w:spacing w:after="0"/>
        <w:jc w:val="center"/>
        <w:rPr>
          <w:rFonts w:ascii="Bookman Old Style" w:hAnsi="Bookman Old Style"/>
          <w:b/>
          <w:sz w:val="18"/>
          <w:szCs w:val="18"/>
        </w:rPr>
      </w:pPr>
      <w:r w:rsidRPr="004E598A">
        <w:rPr>
          <w:rFonts w:ascii="Bookman Old Style" w:hAnsi="Bookman Old Style"/>
          <w:b/>
          <w:sz w:val="18"/>
          <w:szCs w:val="18"/>
        </w:rPr>
        <w:t>REPUBLIQUE DU SENEGAL</w:t>
      </w:r>
    </w:p>
    <w:p w:rsidR="005A1760" w:rsidRDefault="007045D5" w:rsidP="00E7090B">
      <w:pPr>
        <w:spacing w:after="0"/>
        <w:jc w:val="center"/>
        <w:rPr>
          <w:rFonts w:ascii="Brush Script MT" w:hAnsi="Brush Script MT"/>
          <w:b/>
          <w:sz w:val="16"/>
          <w:szCs w:val="16"/>
        </w:rPr>
      </w:pPr>
      <w:r w:rsidRPr="004E598A">
        <w:rPr>
          <w:rFonts w:ascii="Brush Script MT" w:hAnsi="Brush Script MT"/>
          <w:b/>
          <w:sz w:val="16"/>
          <w:szCs w:val="16"/>
        </w:rPr>
        <w:t>Un Peuple – Un But – Une Foi</w:t>
      </w:r>
    </w:p>
    <w:p w:rsidR="005A1760" w:rsidRDefault="005A1760" w:rsidP="00E7090B">
      <w:pPr>
        <w:spacing w:after="0"/>
        <w:jc w:val="center"/>
        <w:rPr>
          <w:rFonts w:ascii="Brush Script MT" w:hAnsi="Brush Script MT"/>
          <w:b/>
          <w:sz w:val="16"/>
          <w:szCs w:val="16"/>
        </w:rPr>
      </w:pPr>
      <w:r>
        <w:rPr>
          <w:rFonts w:ascii="Brush Script MT" w:hAnsi="Brush Script MT"/>
          <w:b/>
          <w:sz w:val="16"/>
          <w:szCs w:val="16"/>
        </w:rPr>
        <w:t>________________</w:t>
      </w:r>
    </w:p>
    <w:p w:rsidR="00E7090B" w:rsidRPr="00E7090B" w:rsidRDefault="00E7090B" w:rsidP="00E7090B">
      <w:pPr>
        <w:spacing w:after="0"/>
        <w:jc w:val="center"/>
        <w:rPr>
          <w:rFonts w:ascii="Bookman Old Style" w:hAnsi="Bookman Old Style"/>
          <w:b/>
          <w:sz w:val="20"/>
          <w:szCs w:val="20"/>
        </w:rPr>
      </w:pPr>
      <w:r w:rsidRPr="00E7090B">
        <w:rPr>
          <w:rFonts w:ascii="Bookman Old Style" w:hAnsi="Bookman Old Style"/>
          <w:b/>
          <w:sz w:val="20"/>
          <w:szCs w:val="20"/>
        </w:rPr>
        <w:t>MINISTERE DE LA JUSTICE</w:t>
      </w:r>
    </w:p>
    <w:p w:rsidR="00E7090B" w:rsidRPr="00E7090B" w:rsidRDefault="00E7090B" w:rsidP="001F59D7">
      <w:pPr>
        <w:spacing w:after="0" w:line="240" w:lineRule="auto"/>
        <w:jc w:val="center"/>
        <w:rPr>
          <w:rFonts w:ascii="Bookman Old Style" w:hAnsi="Bookman Old Style"/>
          <w:b/>
          <w:sz w:val="16"/>
          <w:szCs w:val="16"/>
        </w:rPr>
      </w:pPr>
      <w:r w:rsidRPr="00E7090B">
        <w:rPr>
          <w:rFonts w:ascii="Bookman Old Style" w:hAnsi="Bookman Old Style"/>
          <w:b/>
          <w:sz w:val="20"/>
          <w:szCs w:val="20"/>
        </w:rPr>
        <w:t>CENTRE DE FORMATION JUDICIAIRE</w:t>
      </w:r>
    </w:p>
    <w:p w:rsidR="00E7090B" w:rsidRPr="004E598A" w:rsidRDefault="00E7090B" w:rsidP="001F59D7">
      <w:pPr>
        <w:spacing w:after="0" w:line="240" w:lineRule="auto"/>
        <w:jc w:val="center"/>
        <w:rPr>
          <w:rFonts w:ascii="Brush Script MT" w:hAnsi="Brush Script MT"/>
          <w:b/>
          <w:sz w:val="16"/>
          <w:szCs w:val="16"/>
        </w:rPr>
      </w:pPr>
      <w:r>
        <w:rPr>
          <w:rFonts w:ascii="Brush Script MT" w:hAnsi="Brush Script MT"/>
          <w:b/>
          <w:sz w:val="16"/>
          <w:szCs w:val="16"/>
        </w:rPr>
        <w:t>_______________</w:t>
      </w:r>
    </w:p>
    <w:p w:rsidR="00E7090B" w:rsidRDefault="00E7090B" w:rsidP="001F59D7">
      <w:pPr>
        <w:spacing w:after="0" w:line="240" w:lineRule="auto"/>
        <w:rPr>
          <w:rFonts w:ascii="Bookman Old Style" w:hAnsi="Bookman Old Style"/>
          <w:b/>
          <w:sz w:val="28"/>
          <w:szCs w:val="28"/>
        </w:rPr>
      </w:pPr>
    </w:p>
    <w:p w:rsidR="007045D5" w:rsidRPr="004E598A" w:rsidRDefault="00C91C16" w:rsidP="001F59D7">
      <w:pPr>
        <w:tabs>
          <w:tab w:val="left" w:pos="3735"/>
          <w:tab w:val="center" w:pos="4535"/>
        </w:tabs>
        <w:spacing w:after="0" w:line="240" w:lineRule="auto"/>
        <w:rPr>
          <w:rFonts w:ascii="Bookman Old Style" w:hAnsi="Bookman Old Style"/>
          <w:b/>
          <w:sz w:val="16"/>
          <w:szCs w:val="16"/>
        </w:rPr>
      </w:pPr>
      <w:r>
        <w:rPr>
          <w:rFonts w:ascii="Bookman Old Style" w:hAnsi="Bookman Old Style"/>
          <w:b/>
          <w:sz w:val="28"/>
          <w:szCs w:val="28"/>
        </w:rPr>
        <w:tab/>
      </w:r>
      <w:r w:rsidR="001F59D7">
        <w:rPr>
          <w:rFonts w:ascii="Bookman Old Style" w:hAnsi="Bookman Old Style"/>
          <w:b/>
          <w:sz w:val="28"/>
          <w:szCs w:val="28"/>
        </w:rPr>
        <w:tab/>
      </w:r>
    </w:p>
    <w:p w:rsidR="00C31B7F" w:rsidRPr="001F59D7" w:rsidRDefault="00CC59AA" w:rsidP="001F59D7">
      <w:pPr>
        <w:spacing w:after="0" w:line="240" w:lineRule="auto"/>
        <w:jc w:val="center"/>
        <w:rPr>
          <w:rFonts w:ascii="Bookman Old Style" w:hAnsi="Bookman Old Style"/>
          <w:b/>
          <w:sz w:val="32"/>
          <w:szCs w:val="32"/>
        </w:rPr>
      </w:pPr>
      <w:r w:rsidRPr="001F59D7">
        <w:rPr>
          <w:rFonts w:ascii="Bookman Old Style" w:hAnsi="Bookman Old Style"/>
          <w:b/>
          <w:sz w:val="32"/>
          <w:szCs w:val="32"/>
        </w:rPr>
        <w:t>TERMES DE REFERENCE</w:t>
      </w:r>
    </w:p>
    <w:p w:rsidR="00CC59AA" w:rsidRPr="001F59D7" w:rsidRDefault="005375AB" w:rsidP="001F59D7">
      <w:pPr>
        <w:spacing w:after="0" w:line="240" w:lineRule="auto"/>
        <w:jc w:val="center"/>
        <w:rPr>
          <w:rFonts w:ascii="Bookman Old Style" w:hAnsi="Bookman Old Style"/>
          <w:b/>
          <w:sz w:val="28"/>
          <w:szCs w:val="28"/>
        </w:rPr>
      </w:pPr>
      <w:r>
        <w:rPr>
          <w:rFonts w:ascii="Bookman Old Style" w:hAnsi="Bookman Old Style"/>
          <w:b/>
          <w:noProof/>
          <w:color w:val="000000" w:themeColor="text1"/>
          <w:sz w:val="28"/>
          <w:szCs w:val="28"/>
          <w:lang w:eastAsia="fr-FR"/>
        </w:rPr>
        <w:pict>
          <v:oval id="Ellipse 1" o:spid="_x0000_s1026" style="position:absolute;left:0;text-align:left;margin-left:219.35pt;margin-top:9.1pt;width:20.1pt;height:9.35pt;z-index:25165926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MBwmAIAAKYFAAAOAAAAZHJzL2Uyb0RvYy54bWysVN1P2zAQf5+0/8Hy+0hS2gEVKarYmCYx&#10;QIOJZ+M4xJLt82y3affX72ynaQdoD9Nekvv83Yfv7vxioxVZC+clmJpWRyUlwnBopHmu6Y+Hqw+n&#10;lPjATMMUGFHTrfD0YvH+3Xlv52ICHahGOIIgxs97W9MuBDsvCs87oZk/AisMKltwmgVk3XPRONYj&#10;ulbFpCw/Fj24xjrgwnuUfspKukj4bSt4uG1bLwJRNcXcQvq69H2K32JxzubPjtlO8iEN9g9ZaCYN&#10;Bh2hPrHAyMrJV1Bacgce2nDEQRfQtpKLVANWU5UvqrnvmBWpFmyOt2Ob/P+D5TfrO0dkg29HiWEa&#10;n+izUtJ6QarYnN76Odrc2zs3cB7JWOmmdTr+sQaySQ3djg0Vm0A4Ciez2fHJMSUcVVV1ejKdRcxi&#10;72ydD18EaBKJmoocOnWSra99yNY7qxjOg5LNlVQqMXFMxKVyZM3wgcOmSq5qpb9Bk2Vns7IcnhnF&#10;OAxZvJNiLmnWIkjK7AC/iMXnchMVtkrEqMp8Fy32LBaY4o0IGZtxLkzIqfiONWIfMmXyKmYCjMgt&#10;1jViDwB/lrjDzo0Z7KOrSMM+Opd/Syw7jx4pMpgwOmtpwL0FoLCqIXK2x5YdtCaST9BscaIc5FXz&#10;ll9JfNtr5sMdc7hbuIV4L8ItfloFfU1hoCjpwP16Sx7tceRRS0mPu1pT/3PFnKBEfTW4DGfVdBqX&#10;OzHT2ckEGXeoeTrUmJW+BJwWHHjMLpHRPqgd2TrQj3hWljEqqpjhGLumPLgdcxnyDcHDxMVymcxw&#10;oS0L1+be8ggeuxoH92HzyJwdBjzgZtzAbq/Z/MWQZ9voaWC5CtDKtAH7vg79xmOQhnU4XPHaHPLJ&#10;an9eF78BAAD//wMAUEsDBBQABgAIAAAAIQB7G1et3wAAAAkBAAAPAAAAZHJzL2Rvd25yZXYueG1s&#10;TI9BT4NAEIXvJv6HzZh4s4stUoosjWmixPQkevG2wBSI7CyyC0V/veNJj5P35b1v0v1iejHj6DpL&#10;Cm5XAQikytYdNQreXh9vYhDOa6p1bwkVfKGDfXZ5keqktmd6wbnwjeAScolW0Ho/JFK6qkWj3coO&#10;SJyd7Gi053NsZD3qM5ebXq6DIJJGd8QLrR7w0GL1UUxGwVOXU3m6m4/R4TOcv4v3/NlNuVLXV8vD&#10;PQiPi/+D4Vef1SFjp9JOVDvRKwg38ZZRDuI1CAbCbbwDUSrYRDuQWSr/f5D9AAAA//8DAFBLAQIt&#10;ABQABgAIAAAAIQC2gziS/gAAAOEBAAATAAAAAAAAAAAAAAAAAAAAAABbQ29udGVudF9UeXBlc10u&#10;eG1sUEsBAi0AFAAGAAgAAAAhADj9If/WAAAAlAEAAAsAAAAAAAAAAAAAAAAALwEAAF9yZWxzLy5y&#10;ZWxzUEsBAi0AFAAGAAgAAAAhAKYcwHCYAgAApgUAAA4AAAAAAAAAAAAAAAAALgIAAGRycy9lMm9E&#10;b2MueG1sUEsBAi0AFAAGAAgAAAAhAHsbV63fAAAACQEAAA8AAAAAAAAAAAAAAAAA8gQAAGRycy9k&#10;b3ducmV2LnhtbFBLBQYAAAAABAAEAPMAAAD+BQAAAAA=&#10;" fillcolor="#0d0d0d [3069]" strokecolor="#1f4d78 [1604]" strokeweight="1pt">
            <v:stroke joinstyle="miter"/>
          </v:oval>
        </w:pict>
      </w:r>
      <w:r w:rsidR="00CC59AA" w:rsidRPr="001F59D7">
        <w:rPr>
          <w:rFonts w:ascii="Bookman Old Style" w:hAnsi="Bookman Old Style"/>
          <w:b/>
          <w:sz w:val="28"/>
          <w:szCs w:val="28"/>
        </w:rPr>
        <w:t>______________</w:t>
      </w:r>
    </w:p>
    <w:p w:rsidR="007A7A00" w:rsidRPr="001F59D7" w:rsidRDefault="007A7A00" w:rsidP="001F59D7">
      <w:pPr>
        <w:spacing w:after="0" w:line="240" w:lineRule="auto"/>
        <w:jc w:val="both"/>
        <w:rPr>
          <w:rFonts w:ascii="Bookman Old Style" w:hAnsi="Bookman Old Style"/>
          <w:b/>
          <w:sz w:val="16"/>
          <w:szCs w:val="16"/>
          <w:u w:val="single"/>
        </w:rPr>
      </w:pPr>
    </w:p>
    <w:p w:rsidR="00CC59AA" w:rsidRPr="001F59D7" w:rsidRDefault="00CC59AA" w:rsidP="001F59D7">
      <w:pPr>
        <w:spacing w:after="0" w:line="240" w:lineRule="auto"/>
        <w:jc w:val="center"/>
        <w:rPr>
          <w:rFonts w:ascii="Bookman Old Style" w:hAnsi="Bookman Old Style"/>
          <w:b/>
          <w:sz w:val="16"/>
          <w:szCs w:val="16"/>
          <w:u w:val="single"/>
        </w:rPr>
      </w:pPr>
    </w:p>
    <w:p w:rsidR="007A7A00" w:rsidRPr="001F59D7" w:rsidRDefault="00CC59AA" w:rsidP="001F59D7">
      <w:pPr>
        <w:spacing w:after="0" w:line="240" w:lineRule="auto"/>
        <w:jc w:val="center"/>
        <w:rPr>
          <w:rFonts w:ascii="Bookman Old Style" w:hAnsi="Bookman Old Style"/>
          <w:b/>
          <w:sz w:val="28"/>
          <w:szCs w:val="28"/>
        </w:rPr>
      </w:pPr>
      <w:r w:rsidRPr="001F59D7">
        <w:rPr>
          <w:rFonts w:ascii="Bookman Old Style" w:hAnsi="Bookman Old Style"/>
          <w:b/>
          <w:sz w:val="28"/>
          <w:szCs w:val="28"/>
        </w:rPr>
        <w:t>SEMINAIRE S</w:t>
      </w:r>
      <w:r w:rsidR="007A7A00" w:rsidRPr="001F59D7">
        <w:rPr>
          <w:rFonts w:ascii="Bookman Old Style" w:hAnsi="Bookman Old Style"/>
          <w:b/>
          <w:sz w:val="28"/>
          <w:szCs w:val="28"/>
        </w:rPr>
        <w:t>UR LES CHAMBRES CRIMINELLES</w:t>
      </w:r>
    </w:p>
    <w:p w:rsidR="007A7A00" w:rsidRPr="001F59D7" w:rsidRDefault="005375AB" w:rsidP="001F59D7">
      <w:pPr>
        <w:spacing w:after="0" w:line="240" w:lineRule="auto"/>
        <w:jc w:val="both"/>
        <w:rPr>
          <w:rFonts w:ascii="Bookman Old Style" w:hAnsi="Bookman Old Style"/>
          <w:b/>
          <w:sz w:val="28"/>
          <w:szCs w:val="28"/>
        </w:rPr>
      </w:pPr>
      <w:r>
        <w:rPr>
          <w:rFonts w:ascii="Bookman Old Style" w:hAnsi="Bookman Old Style"/>
          <w:b/>
          <w:noProof/>
          <w:sz w:val="28"/>
          <w:szCs w:val="28"/>
          <w:lang w:eastAsia="fr-FR"/>
        </w:rPr>
        <w:pict>
          <v:oval id="Ellipse 5" o:spid="_x0000_s1028" style="position:absolute;left:0;text-align:left;margin-left:223.1pt;margin-top:9.5pt;width:19.45pt;height:9.25pt;z-index:25166028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H6ImAIAAKYFAAAOAAAAZHJzL2Uyb0RvYy54bWysVEtPGzEQvlfqf7B8L7ubJqREbFAEpapE&#10;ISpUnI3XZi3ZHtd2Xv31HXs3mxRQD1Uv3nl+89iZOb/YGk3WwgcFtqbVSUmJsBwaZZ9r+uPh+sMn&#10;SkJktmEarKjpTgR6MX//7nzjZmIELehGeIIgNsw2rqZtjG5WFIG3wrBwAk5YVErwhkVk/XPReLZB&#10;dKOLUVmeFhvwjfPARQgoveqUdJ7xpRQ83kkZRCS6pphbzK/P71N6i/k5mz175lrF+zTYP2RhmLIY&#10;dIC6YpGRlVevoIziHgLIeMLBFCCl4iLXgNVU5Ytq7lvmRK4FmxPc0Kbw/2D57XrpiWpqOqHEMoO/&#10;6LPWygVBJqk5GxdmaHPvlr7nApKp0q30Jn2xBrLNDd0NDRXbSDgKR+Np9fGUEo6qqpqOpxmzODg7&#10;H+IXAYYkoqaiC507ydY3IWJMtN5bpXABtGquldaZSWMiLrUna4Y/OG6r7KpX5hs0nexsUpb9b0Yx&#10;DkMn3ksRPc9aAsmxjvCLVHxXbqbiTosUVdvvQmLPUoE53oDQYTPOhY1dKqFljTiEzJm8ipkBE7LE&#10;ugbsHuDPEvfYXWN6++Qq8rAPzuXfEuucB48cGWwcnI2y4N8C0FhVH7mzx5YdtSaRT9DscKI8dKsW&#10;HL9W+G9vWIhL5nG3cAvxXsQ7fKSGTU2hpyhpwf96S57sceRRS8kGd7Wm4eeKeUGJ/mpxGc6q8Tgt&#10;d2bGk+kIGX+seTrW2JW5BJyWCi+T45lM9lHvSenBPOJZWaSoqGKWY+ya8uj3zGXsbggeJi4Wi2yG&#10;C+1YvLH3jifw1NU0uA/bR+ZdP+ARN+MW9nvNZi+GvLNNnhYWqwhS5Q049LXvNx6DPKz94UrX5pjP&#10;VofzOv8NAAD//wMAUEsDBBQABgAIAAAAIQDlwpmI3wAAAAkBAAAPAAAAZHJzL2Rvd25yZXYueG1s&#10;TI9BT4NAEIXvJv6HzZh4s0srYIssjWmixHgSvfS2wBSI7CyyC0V/veNJj5P35c330v1iejHj6DpL&#10;CtarAARSZeuOGgXvb483WxDOa6p1bwkVfKGDfXZ5keqktmd6xbnwjeAScolW0Ho/JFK6qkWj3coO&#10;SJyd7Gi053NsZD3qM5ebXm6CIJZGd8QfWj3gocXqo5iMgqcup/IUzS/x4TOcv4tj/uymXKnrq+Xh&#10;HoTHxf/B8KvP6pCxU2knqp3oFYRhvGGUgx1vYiDcRmsQpYLbuwhklsr/C7IfAAAA//8DAFBLAQIt&#10;ABQABgAIAAAAIQC2gziS/gAAAOEBAAATAAAAAAAAAAAAAAAAAAAAAABbQ29udGVudF9UeXBlc10u&#10;eG1sUEsBAi0AFAAGAAgAAAAhADj9If/WAAAAlAEAAAsAAAAAAAAAAAAAAAAALwEAAF9yZWxzLy5y&#10;ZWxzUEsBAi0AFAAGAAgAAAAhACbQfoiYAgAApgUAAA4AAAAAAAAAAAAAAAAALgIAAGRycy9lMm9E&#10;b2MueG1sUEsBAi0AFAAGAAgAAAAhAOXCmYjfAAAACQEAAA8AAAAAAAAAAAAAAAAA8gQAAGRycy9k&#10;b3ducmV2LnhtbFBLBQYAAAAABAAEAPMAAAD+BQAAAAA=&#10;" fillcolor="#0d0d0d [3069]" strokecolor="#1f4d78 [1604]" strokeweight="1pt">
            <v:stroke joinstyle="miter"/>
          </v:oval>
        </w:pict>
      </w:r>
      <w:r w:rsidR="004E598A" w:rsidRPr="001F59D7">
        <w:rPr>
          <w:rFonts w:ascii="Bookman Old Style" w:hAnsi="Bookman Old Style"/>
          <w:b/>
          <w:sz w:val="28"/>
          <w:szCs w:val="28"/>
        </w:rPr>
        <w:t xml:space="preserve">                                        ______________</w:t>
      </w:r>
    </w:p>
    <w:p w:rsidR="006D27B8" w:rsidRPr="001F59D7" w:rsidRDefault="006D27B8" w:rsidP="001F59D7">
      <w:pPr>
        <w:tabs>
          <w:tab w:val="left" w:pos="3375"/>
        </w:tabs>
        <w:spacing w:after="0" w:line="240" w:lineRule="auto"/>
        <w:jc w:val="both"/>
        <w:rPr>
          <w:rFonts w:ascii="Bookman Old Style" w:hAnsi="Bookman Old Style"/>
          <w:b/>
          <w:sz w:val="16"/>
          <w:szCs w:val="16"/>
          <w:u w:val="single"/>
        </w:rPr>
      </w:pPr>
    </w:p>
    <w:p w:rsidR="006D27B8" w:rsidRPr="001F59D7" w:rsidRDefault="00437063" w:rsidP="001F59D7">
      <w:pPr>
        <w:spacing w:after="0" w:line="240" w:lineRule="auto"/>
        <w:jc w:val="center"/>
        <w:rPr>
          <w:rFonts w:ascii="Bookman Old Style" w:hAnsi="Bookman Old Style"/>
          <w:b/>
          <w:sz w:val="28"/>
          <w:szCs w:val="28"/>
        </w:rPr>
      </w:pPr>
      <w:r>
        <w:rPr>
          <w:rFonts w:ascii="Bookman Old Style" w:hAnsi="Bookman Old Style"/>
          <w:b/>
          <w:sz w:val="28"/>
          <w:szCs w:val="28"/>
        </w:rPr>
        <w:t>Ziguinchor, LE 08 Février</w:t>
      </w:r>
      <w:r w:rsidR="001F59D7" w:rsidRPr="001F59D7">
        <w:rPr>
          <w:rFonts w:ascii="Bookman Old Style" w:hAnsi="Bookman Old Style"/>
          <w:b/>
          <w:sz w:val="28"/>
          <w:szCs w:val="28"/>
        </w:rPr>
        <w:t xml:space="preserve"> 2018</w:t>
      </w:r>
    </w:p>
    <w:p w:rsidR="006D27B8" w:rsidRPr="006D27B8" w:rsidRDefault="006D27B8" w:rsidP="001F59D7">
      <w:pPr>
        <w:spacing w:after="0" w:line="240" w:lineRule="auto"/>
        <w:jc w:val="center"/>
        <w:rPr>
          <w:rFonts w:ascii="Bookman Old Style" w:hAnsi="Bookman Old Style"/>
          <w:b/>
          <w:sz w:val="10"/>
          <w:szCs w:val="10"/>
        </w:rPr>
      </w:pPr>
    </w:p>
    <w:p w:rsidR="006D27B8" w:rsidRPr="006D27B8" w:rsidRDefault="005375AB" w:rsidP="001F59D7">
      <w:pPr>
        <w:spacing w:after="0" w:line="240" w:lineRule="auto"/>
        <w:jc w:val="center"/>
        <w:rPr>
          <w:rFonts w:ascii="Bookman Old Style" w:hAnsi="Bookman Old Style"/>
          <w:sz w:val="16"/>
          <w:szCs w:val="16"/>
        </w:rPr>
      </w:pPr>
      <w:r>
        <w:rPr>
          <w:rFonts w:ascii="Bookman Old Style" w:hAnsi="Bookman Old Style"/>
          <w:noProof/>
          <w:sz w:val="16"/>
          <w:szCs w:val="16"/>
          <w:lang w:eastAsia="fr-FR"/>
        </w:rPr>
        <w:pict>
          <v:oval id="Ellipse 2" o:spid="_x0000_s1027" style="position:absolute;left:0;text-align:left;margin-left:223.85pt;margin-top:4.1pt;width:19.5pt;height:9pt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foKiwIAACcFAAAOAAAAZHJzL2Uyb0RvYy54bWysVMtOGzEU3VfqP1jel0mmSYGICQqkVJUo&#10;IEHF2vF4Mpb8qu1kkn59jz1JCNBV1Swc37nvc8/1xeVGK7IWPkhrKjo8GVAiDLe1NMuK/ny6+XRG&#10;SYjM1ExZIyq6FYFeTj9+uOjcRJS2taoWniCICZPOVbSN0U2KIvBWaBZOrBMGysZ6zSJEvyxqzzpE&#10;16ooB4MvRWd97bzlIgR8nfdKOs3xm0bweN80QUSiKoraYj59PhfpLKYXbLL0zLWS78pg/1CFZtIg&#10;6SHUnEVGVl6+C6Ul9zbYJp5wqwvbNJKL3AO6GQ7edPPYMidyLwAnuANM4f+F5XfrB09kXdGSEsM0&#10;RvRVKemCIGUCp3NhAptH9+B3UsA1dbppvE7/6IFsMqDbA6BiEwnHx3J0+mUM2DlUw+Ho8yADXrw4&#10;Ox/iN2E1SZeKij51RpKtb0NETljvrVK6YJWsb6RSWdiGa+XJmmG6IEVtuyekpkSxEKFAPfmXGkGY&#10;V67KkA5FlaeoiXAG6jWKwZVrBzCCWVLC1BKc5tHnel55B79cHDKPr86v5uNspFb6h637gsYp9z51&#10;b/++jNTanIW2d8k5kgubaBmxGErqip4dN6FM0opM7R1AaUb9VNJtYestRuptz/Xg+I1EkltA8sA8&#10;yI1+sbDxHkejLECwuxslrfW///Y92YNz0FLSYVkA0K8V8wJIfzdg4/lwNErblYXR+LSE4I81i2ON&#10;Welri4kN8TQ4nq/JPqr9tfFWP2OvZykrVMxw5O5HsROuY7/EeBm4mM2yGTbKsXhrHh1PwRNOCd6n&#10;zTPzbsewCH7c2f1isckblvW2ydPY2SraRmYKvuCKCSYB25hnuXs50rofy9nq5X2b/gEAAP//AwBQ&#10;SwMEFAAGAAgAAAAhAB2c7PPcAAAACAEAAA8AAABkcnMvZG93bnJldi54bWxMjz9PwzAUxHckvoP1&#10;kNioQxTSkOalQkgwsDVlYHTsRxLVf4LttqGfHjPBeLrT3e+a7WI0O5EPk7MI96sMGFnp1GQHhPf9&#10;y10FLERhldDOEsI3Bdi211eNqJU72x2dujiwVGJDLRDGGOea8yBHMiKs3Ew2eZ/OGxGT9ANXXpxT&#10;udE8z7KSGzHZtDCKmZ5HkofuaBBkpy+v2cOburj+a9nJD+UX/4h4e7M8bYBFWuJfGH7xEzq0ial3&#10;R6sC0whFsV6nKEKVA0t+UZVJ9wh5mQNvG/7/QPsDAAD//wMAUEsBAi0AFAAGAAgAAAAhALaDOJL+&#10;AAAA4QEAABMAAAAAAAAAAAAAAAAAAAAAAFtDb250ZW50X1R5cGVzXS54bWxQSwECLQAUAAYACAAA&#10;ACEAOP0h/9YAAACUAQAACwAAAAAAAAAAAAAAAAAvAQAAX3JlbHMvLnJlbHNQSwECLQAUAAYACAAA&#10;ACEAY6H6CosCAAAnBQAADgAAAAAAAAAAAAAAAAAuAgAAZHJzL2Uyb0RvYy54bWxQSwECLQAUAAYA&#10;CAAAACEAHZzs89wAAAAIAQAADwAAAAAAAAAAAAAAAADlBAAAZHJzL2Rvd25yZXYueG1sUEsFBgAA&#10;AAAEAAQA8wAAAO4FAAAAAA==&#10;" fillcolor="windowText" strokecolor="#1f4e79" strokeweight="1pt">
            <v:stroke joinstyle="miter"/>
          </v:oval>
        </w:pict>
      </w:r>
      <w:r w:rsidR="006D27B8" w:rsidRPr="006D27B8">
        <w:rPr>
          <w:rFonts w:ascii="Bookman Old Style" w:hAnsi="Bookman Old Style"/>
          <w:sz w:val="16"/>
          <w:szCs w:val="16"/>
        </w:rPr>
        <w:t>_________________________</w:t>
      </w:r>
    </w:p>
    <w:p w:rsidR="004E598A" w:rsidRDefault="004E598A" w:rsidP="001F59D7">
      <w:pPr>
        <w:spacing w:after="0" w:line="240" w:lineRule="auto"/>
        <w:jc w:val="both"/>
        <w:rPr>
          <w:rFonts w:ascii="Bookman Old Style" w:hAnsi="Bookman Old Style"/>
          <w:b/>
          <w:sz w:val="28"/>
          <w:szCs w:val="28"/>
          <w:u w:val="single"/>
        </w:rPr>
      </w:pPr>
    </w:p>
    <w:p w:rsidR="004E598A" w:rsidRPr="004E598A" w:rsidRDefault="004E598A" w:rsidP="00073CC3">
      <w:pPr>
        <w:spacing w:after="0"/>
        <w:jc w:val="right"/>
        <w:rPr>
          <w:rFonts w:ascii="Bookman Old Style" w:hAnsi="Bookman Old Style"/>
          <w:b/>
          <w:sz w:val="16"/>
          <w:szCs w:val="16"/>
          <w:u w:val="single"/>
        </w:rPr>
      </w:pPr>
    </w:p>
    <w:p w:rsidR="007A7A00" w:rsidRPr="00CC59AA" w:rsidRDefault="007A7A00" w:rsidP="00CC59AA">
      <w:pPr>
        <w:spacing w:after="0"/>
        <w:jc w:val="both"/>
        <w:rPr>
          <w:rFonts w:ascii="Bookman Old Style" w:hAnsi="Bookman Old Style"/>
          <w:sz w:val="28"/>
          <w:szCs w:val="28"/>
        </w:rPr>
      </w:pPr>
      <w:r w:rsidRPr="00CC59AA">
        <w:rPr>
          <w:rFonts w:ascii="Bookman Old Style" w:hAnsi="Bookman Old Style"/>
          <w:b/>
          <w:sz w:val="28"/>
          <w:szCs w:val="28"/>
          <w:u w:val="single"/>
        </w:rPr>
        <w:t>CONTEXTE</w:t>
      </w:r>
      <w:r w:rsidRPr="00CC59AA">
        <w:rPr>
          <w:rFonts w:ascii="Bookman Old Style" w:hAnsi="Bookman Old Style"/>
          <w:sz w:val="28"/>
          <w:szCs w:val="28"/>
        </w:rPr>
        <w:t> :</w:t>
      </w:r>
    </w:p>
    <w:p w:rsidR="007A7A00" w:rsidRPr="00CC59AA" w:rsidRDefault="007A7A00" w:rsidP="00CC59AA">
      <w:pPr>
        <w:spacing w:after="0"/>
        <w:jc w:val="both"/>
        <w:rPr>
          <w:rFonts w:ascii="Bookman Old Style" w:hAnsi="Bookman Old Style"/>
          <w:sz w:val="28"/>
          <w:szCs w:val="28"/>
        </w:rPr>
      </w:pPr>
    </w:p>
    <w:p w:rsidR="007A7A00" w:rsidRPr="00CC59AA" w:rsidRDefault="007A7A00" w:rsidP="00CC59AA">
      <w:pPr>
        <w:spacing w:after="0"/>
        <w:jc w:val="both"/>
        <w:rPr>
          <w:rFonts w:ascii="Bookman Old Style" w:hAnsi="Bookman Old Style"/>
          <w:sz w:val="28"/>
          <w:szCs w:val="28"/>
        </w:rPr>
      </w:pPr>
      <w:r w:rsidRPr="00CC59AA">
        <w:rPr>
          <w:rFonts w:ascii="Bookman Old Style" w:hAnsi="Bookman Old Style"/>
          <w:sz w:val="28"/>
          <w:szCs w:val="28"/>
        </w:rPr>
        <w:t xml:space="preserve">L’instruction et le jugement </w:t>
      </w:r>
      <w:r w:rsidR="003D3112" w:rsidRPr="00CC59AA">
        <w:rPr>
          <w:rFonts w:ascii="Bookman Old Style" w:hAnsi="Bookman Old Style"/>
          <w:sz w:val="28"/>
          <w:szCs w:val="28"/>
        </w:rPr>
        <w:t>des affaires criminelles a connu des changements importants</w:t>
      </w:r>
      <w:r w:rsidR="00B2491B">
        <w:rPr>
          <w:rFonts w:ascii="Bookman Old Style" w:hAnsi="Bookman Old Style"/>
          <w:sz w:val="28"/>
          <w:szCs w:val="28"/>
        </w:rPr>
        <w:t>, tant</w:t>
      </w:r>
      <w:r w:rsidR="003D3112" w:rsidRPr="00CC59AA">
        <w:rPr>
          <w:rFonts w:ascii="Bookman Old Style" w:hAnsi="Bookman Old Style"/>
          <w:sz w:val="28"/>
          <w:szCs w:val="28"/>
        </w:rPr>
        <w:t xml:space="preserve"> au niveau procédural qu’organique</w:t>
      </w:r>
      <w:r w:rsidR="00556D9E">
        <w:rPr>
          <w:rFonts w:ascii="Bookman Old Style" w:hAnsi="Bookman Old Style"/>
          <w:sz w:val="28"/>
          <w:szCs w:val="28"/>
        </w:rPr>
        <w:t xml:space="preserve"> à travers la loi 2008-50 du 23 septembre 2008 portant modification du Code de procédure pénale, la loi 2014-26 du 03 novembre 2014 abrogeant et remplaçant la loi n°84-19 du 02 février 84 fixant l’organisation judiciaire et la loi n°2016-30 du 08 novembre 2016 portant modification du Code de procédure pénale</w:t>
      </w:r>
      <w:r w:rsidR="003D3112" w:rsidRPr="00CC59AA">
        <w:rPr>
          <w:rFonts w:ascii="Bookman Old Style" w:hAnsi="Bookman Old Style"/>
          <w:sz w:val="28"/>
          <w:szCs w:val="28"/>
        </w:rPr>
        <w:t>.</w:t>
      </w:r>
    </w:p>
    <w:p w:rsidR="003D3112" w:rsidRPr="00CC59AA" w:rsidRDefault="003D3112" w:rsidP="00CC59AA">
      <w:pPr>
        <w:spacing w:after="0"/>
        <w:jc w:val="both"/>
        <w:rPr>
          <w:rFonts w:ascii="Bookman Old Style" w:hAnsi="Bookman Old Style"/>
          <w:sz w:val="28"/>
          <w:szCs w:val="28"/>
        </w:rPr>
      </w:pPr>
    </w:p>
    <w:p w:rsidR="003D3112" w:rsidRPr="00CC59AA" w:rsidRDefault="00D075D0" w:rsidP="00CC59AA">
      <w:pPr>
        <w:spacing w:after="0"/>
        <w:jc w:val="both"/>
        <w:rPr>
          <w:rFonts w:ascii="Bookman Old Style" w:hAnsi="Bookman Old Style"/>
          <w:sz w:val="28"/>
          <w:szCs w:val="28"/>
        </w:rPr>
      </w:pPr>
      <w:r>
        <w:rPr>
          <w:rFonts w:ascii="Bookman Old Style" w:hAnsi="Bookman Old Style"/>
          <w:sz w:val="28"/>
          <w:szCs w:val="28"/>
        </w:rPr>
        <w:t>En effet, après la suppression</w:t>
      </w:r>
      <w:r w:rsidR="003D3112" w:rsidRPr="00CC59AA">
        <w:rPr>
          <w:rFonts w:ascii="Bookman Old Style" w:hAnsi="Bookman Old Style"/>
          <w:sz w:val="28"/>
          <w:szCs w:val="28"/>
        </w:rPr>
        <w:t xml:space="preserve"> des jurés au niveau des cours d’assises, le législateur a substitué les chambres criminelles aux cours d’assises.</w:t>
      </w:r>
    </w:p>
    <w:p w:rsidR="003D3112" w:rsidRPr="00CC59AA" w:rsidRDefault="003D3112" w:rsidP="00CC59AA">
      <w:pPr>
        <w:spacing w:after="0"/>
        <w:jc w:val="both"/>
        <w:rPr>
          <w:rFonts w:ascii="Bookman Old Style" w:hAnsi="Bookman Old Style"/>
          <w:sz w:val="28"/>
          <w:szCs w:val="28"/>
        </w:rPr>
      </w:pPr>
    </w:p>
    <w:p w:rsidR="003D3112" w:rsidRPr="00CC59AA" w:rsidRDefault="003D3112" w:rsidP="00CC59AA">
      <w:pPr>
        <w:spacing w:after="0"/>
        <w:jc w:val="both"/>
        <w:rPr>
          <w:rFonts w:ascii="Bookman Old Style" w:hAnsi="Bookman Old Style"/>
          <w:sz w:val="28"/>
          <w:szCs w:val="28"/>
        </w:rPr>
      </w:pPr>
      <w:r w:rsidRPr="00CC59AA">
        <w:rPr>
          <w:rFonts w:ascii="Bookman Old Style" w:hAnsi="Bookman Old Style"/>
          <w:sz w:val="28"/>
          <w:szCs w:val="28"/>
        </w:rPr>
        <w:t>L’impact procédural essentiel de cette mutation consiste en la suppression du double degré d’instruction qui avait la vertu de purger le dossier</w:t>
      </w:r>
      <w:r w:rsidR="00556D9E">
        <w:rPr>
          <w:rFonts w:ascii="Bookman Old Style" w:hAnsi="Bookman Old Style"/>
          <w:sz w:val="28"/>
          <w:szCs w:val="28"/>
        </w:rPr>
        <w:t xml:space="preserve"> de tous vices </w:t>
      </w:r>
      <w:r w:rsidRPr="00CC59AA">
        <w:rPr>
          <w:rFonts w:ascii="Bookman Old Style" w:hAnsi="Bookman Old Style"/>
          <w:sz w:val="28"/>
          <w:szCs w:val="28"/>
        </w:rPr>
        <w:t>formels : les avocats ont désormais la faculté de soulever des exceptions de nullité devant les juridictions de jugement.</w:t>
      </w:r>
    </w:p>
    <w:p w:rsidR="00556D9E" w:rsidRDefault="00556D9E" w:rsidP="00CC59AA">
      <w:pPr>
        <w:spacing w:after="0"/>
        <w:jc w:val="both"/>
        <w:rPr>
          <w:rFonts w:ascii="Bookman Old Style" w:hAnsi="Bookman Old Style"/>
          <w:sz w:val="28"/>
          <w:szCs w:val="28"/>
        </w:rPr>
      </w:pPr>
    </w:p>
    <w:p w:rsidR="003D3112" w:rsidRPr="00CC59AA" w:rsidRDefault="003D3112" w:rsidP="00CC59AA">
      <w:pPr>
        <w:spacing w:after="0"/>
        <w:jc w:val="both"/>
        <w:rPr>
          <w:rFonts w:ascii="Bookman Old Style" w:hAnsi="Bookman Old Style"/>
          <w:sz w:val="28"/>
          <w:szCs w:val="28"/>
        </w:rPr>
      </w:pPr>
      <w:r w:rsidRPr="00CC59AA">
        <w:rPr>
          <w:rFonts w:ascii="Bookman Old Style" w:hAnsi="Bookman Old Style"/>
          <w:sz w:val="28"/>
          <w:szCs w:val="28"/>
        </w:rPr>
        <w:t>Après quelques années de mise en œuvre de cette réforme, un constat s’impose et des interrogations subsistent :</w:t>
      </w:r>
    </w:p>
    <w:p w:rsidR="003D3112" w:rsidRPr="001F59D7" w:rsidRDefault="001F59D7" w:rsidP="00CC59AA">
      <w:pPr>
        <w:spacing w:after="0"/>
        <w:jc w:val="both"/>
        <w:rPr>
          <w:rFonts w:ascii="Bookman Old Style" w:hAnsi="Bookman Old Style"/>
          <w:b/>
          <w:sz w:val="28"/>
          <w:szCs w:val="28"/>
        </w:rPr>
      </w:pPr>
      <w:r>
        <w:rPr>
          <w:rFonts w:ascii="Bookman Old Style" w:hAnsi="Bookman Old Style"/>
          <w:sz w:val="16"/>
          <w:szCs w:val="16"/>
        </w:rPr>
        <w:tab/>
      </w:r>
      <w:r>
        <w:rPr>
          <w:rFonts w:ascii="Bookman Old Style" w:hAnsi="Bookman Old Style"/>
          <w:sz w:val="16"/>
          <w:szCs w:val="16"/>
        </w:rPr>
        <w:tab/>
      </w:r>
      <w:r>
        <w:rPr>
          <w:rFonts w:ascii="Bookman Old Style" w:hAnsi="Bookman Old Style"/>
          <w:sz w:val="16"/>
          <w:szCs w:val="16"/>
        </w:rPr>
        <w:tab/>
      </w:r>
      <w:r>
        <w:rPr>
          <w:rFonts w:ascii="Bookman Old Style" w:hAnsi="Bookman Old Style"/>
          <w:sz w:val="16"/>
          <w:szCs w:val="16"/>
        </w:rPr>
        <w:tab/>
      </w:r>
      <w:r>
        <w:rPr>
          <w:rFonts w:ascii="Bookman Old Style" w:hAnsi="Bookman Old Style"/>
          <w:sz w:val="16"/>
          <w:szCs w:val="16"/>
        </w:rPr>
        <w:tab/>
      </w:r>
      <w:r>
        <w:rPr>
          <w:rFonts w:ascii="Bookman Old Style" w:hAnsi="Bookman Old Style"/>
          <w:sz w:val="16"/>
          <w:szCs w:val="16"/>
        </w:rPr>
        <w:tab/>
      </w:r>
      <w:r>
        <w:rPr>
          <w:rFonts w:ascii="Bookman Old Style" w:hAnsi="Bookman Old Style"/>
          <w:sz w:val="16"/>
          <w:szCs w:val="16"/>
        </w:rPr>
        <w:tab/>
      </w:r>
      <w:r>
        <w:rPr>
          <w:rFonts w:ascii="Bookman Old Style" w:hAnsi="Bookman Old Style"/>
          <w:sz w:val="16"/>
          <w:szCs w:val="16"/>
        </w:rPr>
        <w:tab/>
      </w:r>
      <w:r>
        <w:rPr>
          <w:rFonts w:ascii="Bookman Old Style" w:hAnsi="Bookman Old Style"/>
          <w:sz w:val="16"/>
          <w:szCs w:val="16"/>
        </w:rPr>
        <w:tab/>
      </w:r>
      <w:r>
        <w:rPr>
          <w:rFonts w:ascii="Bookman Old Style" w:hAnsi="Bookman Old Style"/>
          <w:sz w:val="16"/>
          <w:szCs w:val="16"/>
        </w:rPr>
        <w:tab/>
      </w:r>
      <w:r w:rsidRPr="001F59D7">
        <w:rPr>
          <w:rFonts w:ascii="Bookman Old Style" w:hAnsi="Bookman Old Style"/>
          <w:b/>
          <w:sz w:val="28"/>
          <w:szCs w:val="28"/>
        </w:rPr>
        <w:tab/>
        <w:t>…/…</w:t>
      </w:r>
    </w:p>
    <w:p w:rsidR="00D5214B" w:rsidRPr="00CC59AA" w:rsidRDefault="00D5214B" w:rsidP="00CC59AA">
      <w:pPr>
        <w:pStyle w:val="Paragraphedeliste"/>
        <w:numPr>
          <w:ilvl w:val="0"/>
          <w:numId w:val="2"/>
        </w:numPr>
        <w:spacing w:after="0"/>
        <w:jc w:val="both"/>
        <w:rPr>
          <w:rFonts w:ascii="Bookman Old Style" w:hAnsi="Bookman Old Style"/>
          <w:sz w:val="28"/>
          <w:szCs w:val="28"/>
        </w:rPr>
      </w:pPr>
      <w:r w:rsidRPr="00CC59AA">
        <w:rPr>
          <w:rFonts w:ascii="Bookman Old Style" w:hAnsi="Bookman Old Style"/>
          <w:sz w:val="28"/>
          <w:szCs w:val="28"/>
        </w:rPr>
        <w:lastRenderedPageBreak/>
        <w:t>La recrudescence des cas de nullité témoigne d’un</w:t>
      </w:r>
      <w:r w:rsidR="00C866AA">
        <w:rPr>
          <w:rFonts w:ascii="Bookman Old Style" w:hAnsi="Bookman Old Style"/>
          <w:sz w:val="28"/>
          <w:szCs w:val="28"/>
        </w:rPr>
        <w:t>e</w:t>
      </w:r>
      <w:r w:rsidRPr="00CC59AA">
        <w:rPr>
          <w:rFonts w:ascii="Bookman Old Style" w:hAnsi="Bookman Old Style"/>
          <w:sz w:val="28"/>
          <w:szCs w:val="28"/>
        </w:rPr>
        <w:t xml:space="preserve"> contrariété d’interprétation voir de compréhension des différents textes issus de la réforme ;</w:t>
      </w:r>
    </w:p>
    <w:p w:rsidR="00D5214B" w:rsidRPr="004E598A" w:rsidRDefault="00D5214B" w:rsidP="00CC59AA">
      <w:pPr>
        <w:pStyle w:val="Paragraphedeliste"/>
        <w:spacing w:after="0"/>
        <w:jc w:val="both"/>
        <w:rPr>
          <w:rFonts w:ascii="Bookman Old Style" w:hAnsi="Bookman Old Style"/>
          <w:sz w:val="16"/>
          <w:szCs w:val="16"/>
        </w:rPr>
      </w:pPr>
    </w:p>
    <w:p w:rsidR="0002003F" w:rsidRDefault="0002003F" w:rsidP="00CC59AA">
      <w:pPr>
        <w:pStyle w:val="Paragraphedeliste"/>
        <w:numPr>
          <w:ilvl w:val="0"/>
          <w:numId w:val="2"/>
        </w:numPr>
        <w:spacing w:after="0"/>
        <w:jc w:val="both"/>
        <w:rPr>
          <w:rFonts w:ascii="Bookman Old Style" w:hAnsi="Bookman Old Style"/>
          <w:sz w:val="28"/>
          <w:szCs w:val="28"/>
        </w:rPr>
      </w:pPr>
      <w:r w:rsidRPr="00CC59AA">
        <w:rPr>
          <w:rFonts w:ascii="Bookman Old Style" w:hAnsi="Bookman Old Style"/>
          <w:sz w:val="28"/>
          <w:szCs w:val="28"/>
        </w:rPr>
        <w:t>La réforme a-t-elle atteint les objectifs que la loi lui avait fixé en terme</w:t>
      </w:r>
      <w:r w:rsidR="0010343F">
        <w:rPr>
          <w:rFonts w:ascii="Bookman Old Style" w:hAnsi="Bookman Old Style"/>
          <w:sz w:val="28"/>
          <w:szCs w:val="28"/>
        </w:rPr>
        <w:t>s</w:t>
      </w:r>
      <w:r w:rsidRPr="00CC59AA">
        <w:rPr>
          <w:rFonts w:ascii="Bookman Old Style" w:hAnsi="Bookman Old Style"/>
          <w:sz w:val="28"/>
          <w:szCs w:val="28"/>
        </w:rPr>
        <w:t xml:space="preserve"> de lutte contre les longues détentions et de désengorgement des rôles.</w:t>
      </w:r>
    </w:p>
    <w:p w:rsidR="005A1760" w:rsidRDefault="005A1760" w:rsidP="00CC59AA">
      <w:pPr>
        <w:spacing w:after="0"/>
        <w:jc w:val="both"/>
        <w:rPr>
          <w:rFonts w:ascii="Bookman Old Style" w:hAnsi="Bookman Old Style"/>
          <w:sz w:val="28"/>
          <w:szCs w:val="28"/>
        </w:rPr>
      </w:pPr>
    </w:p>
    <w:p w:rsidR="003D3112" w:rsidRPr="00CC59AA" w:rsidRDefault="00556D9E" w:rsidP="00CC59AA">
      <w:pPr>
        <w:spacing w:after="0"/>
        <w:jc w:val="both"/>
        <w:rPr>
          <w:rFonts w:ascii="Bookman Old Style" w:hAnsi="Bookman Old Style"/>
          <w:sz w:val="28"/>
          <w:szCs w:val="28"/>
        </w:rPr>
      </w:pPr>
      <w:r>
        <w:rPr>
          <w:rFonts w:ascii="Bookman Old Style" w:hAnsi="Bookman Old Style"/>
          <w:sz w:val="28"/>
          <w:szCs w:val="28"/>
        </w:rPr>
        <w:t>L</w:t>
      </w:r>
      <w:r w:rsidRPr="00CC59AA">
        <w:rPr>
          <w:rFonts w:ascii="Bookman Old Style" w:hAnsi="Bookman Old Style"/>
          <w:sz w:val="28"/>
          <w:szCs w:val="28"/>
        </w:rPr>
        <w:t xml:space="preserve">e Centre de Formation Judiciaire </w:t>
      </w:r>
      <w:r>
        <w:rPr>
          <w:rFonts w:ascii="Bookman Old Style" w:hAnsi="Bookman Old Style"/>
          <w:sz w:val="28"/>
          <w:szCs w:val="28"/>
        </w:rPr>
        <w:t>d</w:t>
      </w:r>
      <w:r w:rsidR="0002003F" w:rsidRPr="00CC59AA">
        <w:rPr>
          <w:rFonts w:ascii="Bookman Old Style" w:hAnsi="Bookman Old Style"/>
          <w:sz w:val="28"/>
          <w:szCs w:val="28"/>
        </w:rPr>
        <w:t>ans son rôle d’accompagnement des réformes</w:t>
      </w:r>
      <w:r w:rsidR="00C866AA">
        <w:rPr>
          <w:rFonts w:ascii="Bookman Old Style" w:hAnsi="Bookman Old Style"/>
          <w:sz w:val="28"/>
          <w:szCs w:val="28"/>
        </w:rPr>
        <w:t>,</w:t>
      </w:r>
      <w:r w:rsidR="0002003F" w:rsidRPr="00CC59AA">
        <w:rPr>
          <w:rFonts w:ascii="Bookman Old Style" w:hAnsi="Bookman Old Style"/>
          <w:sz w:val="28"/>
          <w:szCs w:val="28"/>
        </w:rPr>
        <w:t xml:space="preserve"> </w:t>
      </w:r>
      <w:r>
        <w:rPr>
          <w:rFonts w:ascii="Bookman Old Style" w:hAnsi="Bookman Old Style"/>
          <w:sz w:val="28"/>
          <w:szCs w:val="28"/>
        </w:rPr>
        <w:t>entend procé</w:t>
      </w:r>
      <w:r w:rsidR="0002003F" w:rsidRPr="00CC59AA">
        <w:rPr>
          <w:rFonts w:ascii="Bookman Old Style" w:hAnsi="Bookman Old Style"/>
          <w:sz w:val="28"/>
          <w:szCs w:val="28"/>
        </w:rPr>
        <w:t>de</w:t>
      </w:r>
      <w:r>
        <w:rPr>
          <w:rFonts w:ascii="Bookman Old Style" w:hAnsi="Bookman Old Style"/>
          <w:sz w:val="28"/>
          <w:szCs w:val="28"/>
        </w:rPr>
        <w:t>r</w:t>
      </w:r>
      <w:r w:rsidR="0002003F" w:rsidRPr="00CC59AA">
        <w:rPr>
          <w:rFonts w:ascii="Bookman Old Style" w:hAnsi="Bookman Old Style"/>
          <w:sz w:val="28"/>
          <w:szCs w:val="28"/>
        </w:rPr>
        <w:t xml:space="preserve"> à un audit de la jurisprudence en vue notamment d’aplanir les divergences et contrariété</w:t>
      </w:r>
      <w:r w:rsidR="00C866AA">
        <w:rPr>
          <w:rFonts w:ascii="Bookman Old Style" w:hAnsi="Bookman Old Style"/>
          <w:sz w:val="28"/>
          <w:szCs w:val="28"/>
        </w:rPr>
        <w:t>s</w:t>
      </w:r>
      <w:r w:rsidR="0002003F" w:rsidRPr="00CC59AA">
        <w:rPr>
          <w:rFonts w:ascii="Bookman Old Style" w:hAnsi="Bookman Old Style"/>
          <w:sz w:val="28"/>
          <w:szCs w:val="28"/>
        </w:rPr>
        <w:t xml:space="preserve"> entre juridiction</w:t>
      </w:r>
      <w:r w:rsidR="00AC067C">
        <w:rPr>
          <w:rFonts w:ascii="Bookman Old Style" w:hAnsi="Bookman Old Style"/>
          <w:sz w:val="28"/>
          <w:szCs w:val="28"/>
        </w:rPr>
        <w:t>s</w:t>
      </w:r>
      <w:r w:rsidR="0002003F" w:rsidRPr="00CC59AA">
        <w:rPr>
          <w:rFonts w:ascii="Bookman Old Style" w:hAnsi="Bookman Old Style"/>
          <w:sz w:val="28"/>
          <w:szCs w:val="28"/>
        </w:rPr>
        <w:t xml:space="preserve"> d’instruction et jurid</w:t>
      </w:r>
      <w:r w:rsidR="00C866AA">
        <w:rPr>
          <w:rFonts w:ascii="Bookman Old Style" w:hAnsi="Bookman Old Style"/>
          <w:sz w:val="28"/>
          <w:szCs w:val="28"/>
        </w:rPr>
        <w:t>iction</w:t>
      </w:r>
      <w:r w:rsidR="00AC067C">
        <w:rPr>
          <w:rFonts w:ascii="Bookman Old Style" w:hAnsi="Bookman Old Style"/>
          <w:sz w:val="28"/>
          <w:szCs w:val="28"/>
        </w:rPr>
        <w:t>s</w:t>
      </w:r>
      <w:r w:rsidR="0002003F" w:rsidRPr="00CC59AA">
        <w:rPr>
          <w:rFonts w:ascii="Bookman Old Style" w:hAnsi="Bookman Old Style"/>
          <w:sz w:val="28"/>
          <w:szCs w:val="28"/>
        </w:rPr>
        <w:t xml:space="preserve"> de jugement d’une part, et entre juridiction</w:t>
      </w:r>
      <w:r w:rsidR="00AC067C">
        <w:rPr>
          <w:rFonts w:ascii="Bookman Old Style" w:hAnsi="Bookman Old Style"/>
          <w:sz w:val="28"/>
          <w:szCs w:val="28"/>
        </w:rPr>
        <w:t>s</w:t>
      </w:r>
      <w:r w:rsidR="0002003F" w:rsidRPr="00CC59AA">
        <w:rPr>
          <w:rFonts w:ascii="Bookman Old Style" w:hAnsi="Bookman Old Style"/>
          <w:sz w:val="28"/>
          <w:szCs w:val="28"/>
        </w:rPr>
        <w:t xml:space="preserve"> d’instance et juridiction</w:t>
      </w:r>
      <w:r w:rsidR="00AC067C">
        <w:rPr>
          <w:rFonts w:ascii="Bookman Old Style" w:hAnsi="Bookman Old Style"/>
          <w:sz w:val="28"/>
          <w:szCs w:val="28"/>
        </w:rPr>
        <w:t>s</w:t>
      </w:r>
      <w:r w:rsidR="0002003F" w:rsidRPr="00CC59AA">
        <w:rPr>
          <w:rFonts w:ascii="Bookman Old Style" w:hAnsi="Bookman Old Style"/>
          <w:sz w:val="28"/>
          <w:szCs w:val="28"/>
        </w:rPr>
        <w:t xml:space="preserve"> d’appel d’autre part</w:t>
      </w:r>
      <w:r w:rsidR="004C200E" w:rsidRPr="00CC59AA">
        <w:rPr>
          <w:rFonts w:ascii="Bookman Old Style" w:hAnsi="Bookman Old Style"/>
          <w:sz w:val="28"/>
          <w:szCs w:val="28"/>
        </w:rPr>
        <w:t>.</w:t>
      </w:r>
    </w:p>
    <w:p w:rsidR="004C200E" w:rsidRPr="00CC59AA" w:rsidRDefault="004C200E" w:rsidP="00CC59AA">
      <w:pPr>
        <w:spacing w:after="0"/>
        <w:jc w:val="both"/>
        <w:rPr>
          <w:rFonts w:ascii="Bookman Old Style" w:hAnsi="Bookman Old Style"/>
          <w:sz w:val="28"/>
          <w:szCs w:val="28"/>
        </w:rPr>
      </w:pPr>
    </w:p>
    <w:p w:rsidR="004C200E" w:rsidRPr="00CC59AA" w:rsidRDefault="004C200E" w:rsidP="00CC59AA">
      <w:pPr>
        <w:spacing w:after="0"/>
        <w:jc w:val="both"/>
        <w:rPr>
          <w:rFonts w:ascii="Bookman Old Style" w:hAnsi="Bookman Old Style"/>
          <w:sz w:val="28"/>
          <w:szCs w:val="28"/>
        </w:rPr>
      </w:pPr>
      <w:r w:rsidRPr="00CC59AA">
        <w:rPr>
          <w:rFonts w:ascii="Bookman Old Style" w:hAnsi="Bookman Old Style"/>
          <w:b/>
          <w:sz w:val="28"/>
          <w:szCs w:val="28"/>
          <w:u w:val="single"/>
        </w:rPr>
        <w:t>OBJECTIF GENERAL</w:t>
      </w:r>
      <w:r w:rsidRPr="00CC59AA">
        <w:rPr>
          <w:rFonts w:ascii="Bookman Old Style" w:hAnsi="Bookman Old Style"/>
          <w:sz w:val="28"/>
          <w:szCs w:val="28"/>
        </w:rPr>
        <w:t> :</w:t>
      </w:r>
    </w:p>
    <w:p w:rsidR="004C200E" w:rsidRPr="00DC1DF1" w:rsidRDefault="004C200E" w:rsidP="00CC59AA">
      <w:pPr>
        <w:spacing w:after="0"/>
        <w:jc w:val="both"/>
        <w:rPr>
          <w:rFonts w:ascii="Bookman Old Style" w:hAnsi="Bookman Old Style"/>
          <w:sz w:val="20"/>
          <w:szCs w:val="20"/>
        </w:rPr>
      </w:pPr>
    </w:p>
    <w:p w:rsidR="004C200E" w:rsidRPr="00CC59AA" w:rsidRDefault="004C200E" w:rsidP="00CC59AA">
      <w:pPr>
        <w:spacing w:after="0"/>
        <w:jc w:val="both"/>
        <w:rPr>
          <w:rFonts w:ascii="Bookman Old Style" w:hAnsi="Bookman Old Style"/>
          <w:sz w:val="28"/>
          <w:szCs w:val="28"/>
        </w:rPr>
      </w:pPr>
      <w:r w:rsidRPr="00CC59AA">
        <w:rPr>
          <w:rFonts w:ascii="Bookman Old Style" w:hAnsi="Bookman Old Style"/>
          <w:sz w:val="28"/>
          <w:szCs w:val="28"/>
        </w:rPr>
        <w:t>Renforcer les capacités des juges d’instruction et des procureurs en vue d’harmoniser les pratiques.</w:t>
      </w:r>
    </w:p>
    <w:p w:rsidR="004C200E" w:rsidRDefault="004C200E" w:rsidP="00CC59AA">
      <w:pPr>
        <w:spacing w:after="0"/>
        <w:jc w:val="both"/>
        <w:rPr>
          <w:rFonts w:ascii="Bookman Old Style" w:hAnsi="Bookman Old Style"/>
          <w:sz w:val="28"/>
          <w:szCs w:val="28"/>
        </w:rPr>
      </w:pPr>
    </w:p>
    <w:p w:rsidR="00556D9E" w:rsidRPr="00556D9E" w:rsidRDefault="00556D9E" w:rsidP="00CC59AA">
      <w:pPr>
        <w:spacing w:after="0"/>
        <w:jc w:val="both"/>
        <w:rPr>
          <w:rFonts w:ascii="Bookman Old Style" w:hAnsi="Bookman Old Style"/>
          <w:b/>
          <w:sz w:val="28"/>
          <w:szCs w:val="28"/>
          <w:u w:val="single"/>
        </w:rPr>
      </w:pPr>
      <w:r w:rsidRPr="00556D9E">
        <w:rPr>
          <w:rFonts w:ascii="Bookman Old Style" w:hAnsi="Bookman Old Style"/>
          <w:b/>
          <w:sz w:val="28"/>
          <w:szCs w:val="28"/>
          <w:u w:val="single"/>
        </w:rPr>
        <w:t>RESULTATS ATENDUS</w:t>
      </w:r>
      <w:r w:rsidRPr="00556D9E">
        <w:rPr>
          <w:rFonts w:ascii="Bookman Old Style" w:hAnsi="Bookman Old Style"/>
          <w:b/>
          <w:sz w:val="28"/>
          <w:szCs w:val="28"/>
        </w:rPr>
        <w:t> :</w:t>
      </w:r>
    </w:p>
    <w:p w:rsidR="00556D9E" w:rsidRPr="00DA47DE" w:rsidRDefault="00556D9E" w:rsidP="00CC59AA">
      <w:pPr>
        <w:spacing w:after="0"/>
        <w:jc w:val="both"/>
        <w:rPr>
          <w:rFonts w:ascii="Bookman Old Style" w:hAnsi="Bookman Old Style"/>
          <w:sz w:val="16"/>
          <w:szCs w:val="16"/>
        </w:rPr>
      </w:pPr>
    </w:p>
    <w:p w:rsidR="00556D9E" w:rsidRDefault="00556D9E" w:rsidP="00556D9E">
      <w:pPr>
        <w:pStyle w:val="Paragraphedeliste"/>
        <w:numPr>
          <w:ilvl w:val="0"/>
          <w:numId w:val="4"/>
        </w:numPr>
        <w:spacing w:after="0"/>
        <w:jc w:val="both"/>
        <w:rPr>
          <w:rFonts w:ascii="Bookman Old Style" w:hAnsi="Bookman Old Style"/>
          <w:sz w:val="28"/>
          <w:szCs w:val="28"/>
        </w:rPr>
      </w:pPr>
      <w:r>
        <w:rPr>
          <w:rFonts w:ascii="Bookman Old Style" w:hAnsi="Bookman Old Style"/>
          <w:sz w:val="28"/>
          <w:szCs w:val="28"/>
        </w:rPr>
        <w:t xml:space="preserve">la jurisprudence relative aux </w:t>
      </w:r>
      <w:r w:rsidR="00944D70">
        <w:rPr>
          <w:rFonts w:ascii="Bookman Old Style" w:hAnsi="Bookman Old Style"/>
          <w:sz w:val="28"/>
          <w:szCs w:val="28"/>
        </w:rPr>
        <w:t xml:space="preserve">nullités </w:t>
      </w:r>
      <w:r>
        <w:rPr>
          <w:rFonts w:ascii="Bookman Old Style" w:hAnsi="Bookman Old Style"/>
          <w:sz w:val="28"/>
          <w:szCs w:val="28"/>
        </w:rPr>
        <w:t xml:space="preserve">de procédure en matière criminelle </w:t>
      </w:r>
      <w:r w:rsidR="00944D70">
        <w:rPr>
          <w:rFonts w:ascii="Bookman Old Style" w:hAnsi="Bookman Old Style"/>
          <w:sz w:val="28"/>
          <w:szCs w:val="28"/>
        </w:rPr>
        <w:t>e</w:t>
      </w:r>
      <w:r w:rsidR="00D075D0">
        <w:rPr>
          <w:rFonts w:ascii="Bookman Old Style" w:hAnsi="Bookman Old Style"/>
          <w:sz w:val="28"/>
          <w:szCs w:val="28"/>
        </w:rPr>
        <w:t>s</w:t>
      </w:r>
      <w:r w:rsidR="00944D70">
        <w:rPr>
          <w:rFonts w:ascii="Bookman Old Style" w:hAnsi="Bookman Old Style"/>
          <w:sz w:val="28"/>
          <w:szCs w:val="28"/>
        </w:rPr>
        <w:t xml:space="preserve">t </w:t>
      </w:r>
      <w:r w:rsidR="00AC067C">
        <w:rPr>
          <w:rFonts w:ascii="Bookman Old Style" w:hAnsi="Bookman Old Style"/>
          <w:sz w:val="28"/>
          <w:szCs w:val="28"/>
        </w:rPr>
        <w:t>harmonisée</w:t>
      </w:r>
      <w:r>
        <w:rPr>
          <w:rFonts w:ascii="Bookman Old Style" w:hAnsi="Bookman Old Style"/>
          <w:sz w:val="28"/>
          <w:szCs w:val="28"/>
        </w:rPr>
        <w:t>.</w:t>
      </w:r>
    </w:p>
    <w:p w:rsidR="00556D9E" w:rsidRDefault="00556D9E" w:rsidP="00556D9E">
      <w:pPr>
        <w:pStyle w:val="Paragraphedeliste"/>
        <w:numPr>
          <w:ilvl w:val="0"/>
          <w:numId w:val="4"/>
        </w:numPr>
        <w:spacing w:after="0"/>
        <w:jc w:val="both"/>
        <w:rPr>
          <w:rFonts w:ascii="Bookman Old Style" w:hAnsi="Bookman Old Style"/>
          <w:sz w:val="28"/>
          <w:szCs w:val="28"/>
        </w:rPr>
      </w:pPr>
      <w:r>
        <w:rPr>
          <w:rFonts w:ascii="Bookman Old Style" w:hAnsi="Bookman Old Style"/>
          <w:sz w:val="28"/>
          <w:szCs w:val="28"/>
        </w:rPr>
        <w:t>les cas de nullité</w:t>
      </w:r>
      <w:r w:rsidR="00AC067C">
        <w:rPr>
          <w:rFonts w:ascii="Bookman Old Style" w:hAnsi="Bookman Old Style"/>
          <w:sz w:val="28"/>
          <w:szCs w:val="28"/>
        </w:rPr>
        <w:t>s</w:t>
      </w:r>
      <w:r>
        <w:rPr>
          <w:rFonts w:ascii="Bookman Old Style" w:hAnsi="Bookman Old Style"/>
          <w:sz w:val="28"/>
          <w:szCs w:val="28"/>
        </w:rPr>
        <w:t xml:space="preserve"> prononcés</w:t>
      </w:r>
      <w:r w:rsidR="00AC067C">
        <w:rPr>
          <w:rFonts w:ascii="Bookman Old Style" w:hAnsi="Bookman Old Style"/>
          <w:sz w:val="28"/>
          <w:szCs w:val="28"/>
        </w:rPr>
        <w:t xml:space="preserve"> pa</w:t>
      </w:r>
      <w:r>
        <w:rPr>
          <w:rFonts w:ascii="Bookman Old Style" w:hAnsi="Bookman Old Style"/>
          <w:sz w:val="28"/>
          <w:szCs w:val="28"/>
        </w:rPr>
        <w:t xml:space="preserve">r la juridiction de jugement sont </w:t>
      </w:r>
      <w:r w:rsidR="00DC1DF1">
        <w:rPr>
          <w:rFonts w:ascii="Bookman Old Style" w:hAnsi="Bookman Old Style"/>
          <w:sz w:val="28"/>
          <w:szCs w:val="28"/>
        </w:rPr>
        <w:t>réduits.</w:t>
      </w:r>
    </w:p>
    <w:p w:rsidR="00DC1DF1" w:rsidRPr="00556D9E" w:rsidRDefault="00DC1DF1" w:rsidP="00DC1DF1">
      <w:pPr>
        <w:pStyle w:val="Paragraphedeliste"/>
        <w:spacing w:after="0"/>
        <w:jc w:val="both"/>
        <w:rPr>
          <w:rFonts w:ascii="Bookman Old Style" w:hAnsi="Bookman Old Style"/>
          <w:sz w:val="28"/>
          <w:szCs w:val="28"/>
        </w:rPr>
      </w:pPr>
    </w:p>
    <w:p w:rsidR="004C200E" w:rsidRPr="00CC59AA" w:rsidRDefault="004C200E" w:rsidP="00CC59AA">
      <w:pPr>
        <w:spacing w:after="0"/>
        <w:jc w:val="both"/>
        <w:rPr>
          <w:rFonts w:ascii="Bookman Old Style" w:hAnsi="Bookman Old Style"/>
          <w:sz w:val="28"/>
          <w:szCs w:val="28"/>
        </w:rPr>
      </w:pPr>
      <w:r w:rsidRPr="00CC59AA">
        <w:rPr>
          <w:rFonts w:ascii="Bookman Old Style" w:hAnsi="Bookman Old Style"/>
          <w:b/>
          <w:sz w:val="28"/>
          <w:szCs w:val="28"/>
          <w:u w:val="single"/>
        </w:rPr>
        <w:t>METHODES PEDAGOGIQUES</w:t>
      </w:r>
      <w:r w:rsidRPr="00CC59AA">
        <w:rPr>
          <w:rFonts w:ascii="Bookman Old Style" w:hAnsi="Bookman Old Style"/>
          <w:sz w:val="28"/>
          <w:szCs w:val="28"/>
        </w:rPr>
        <w:t> :</w:t>
      </w:r>
    </w:p>
    <w:p w:rsidR="004C200E" w:rsidRPr="00DA47DE" w:rsidRDefault="00DA47DE" w:rsidP="00DA47DE">
      <w:pPr>
        <w:tabs>
          <w:tab w:val="left" w:pos="1470"/>
        </w:tabs>
        <w:spacing w:after="0"/>
        <w:jc w:val="both"/>
        <w:rPr>
          <w:rFonts w:ascii="Bookman Old Style" w:hAnsi="Bookman Old Style"/>
          <w:sz w:val="16"/>
          <w:szCs w:val="16"/>
        </w:rPr>
      </w:pPr>
      <w:r>
        <w:rPr>
          <w:rFonts w:ascii="Bookman Old Style" w:hAnsi="Bookman Old Style"/>
          <w:sz w:val="28"/>
          <w:szCs w:val="28"/>
        </w:rPr>
        <w:tab/>
      </w:r>
    </w:p>
    <w:p w:rsidR="004C200E" w:rsidRPr="00CC59AA" w:rsidRDefault="004C200E" w:rsidP="00CC59AA">
      <w:pPr>
        <w:spacing w:after="0"/>
        <w:jc w:val="both"/>
        <w:rPr>
          <w:rFonts w:ascii="Bookman Old Style" w:hAnsi="Bookman Old Style"/>
          <w:sz w:val="28"/>
          <w:szCs w:val="28"/>
        </w:rPr>
      </w:pPr>
      <w:r w:rsidRPr="00CC59AA">
        <w:rPr>
          <w:rFonts w:ascii="Bookman Old Style" w:hAnsi="Bookman Old Style"/>
          <w:sz w:val="28"/>
          <w:szCs w:val="28"/>
        </w:rPr>
        <w:t>Exposés suivi d’échanges sur des cas.</w:t>
      </w:r>
    </w:p>
    <w:p w:rsidR="004C200E" w:rsidRPr="00CC59AA" w:rsidRDefault="004C200E" w:rsidP="00CC59AA">
      <w:pPr>
        <w:spacing w:after="0"/>
        <w:jc w:val="both"/>
        <w:rPr>
          <w:rFonts w:ascii="Bookman Old Style" w:hAnsi="Bookman Old Style"/>
          <w:sz w:val="28"/>
          <w:szCs w:val="28"/>
        </w:rPr>
      </w:pPr>
    </w:p>
    <w:p w:rsidR="004C200E" w:rsidRPr="00CC59AA" w:rsidRDefault="004C200E" w:rsidP="00CC59AA">
      <w:pPr>
        <w:spacing w:after="0"/>
        <w:jc w:val="both"/>
        <w:rPr>
          <w:rFonts w:ascii="Bookman Old Style" w:hAnsi="Bookman Old Style"/>
          <w:sz w:val="28"/>
          <w:szCs w:val="28"/>
        </w:rPr>
      </w:pPr>
      <w:r w:rsidRPr="00CC59AA">
        <w:rPr>
          <w:rFonts w:ascii="Bookman Old Style" w:hAnsi="Bookman Old Style"/>
          <w:b/>
          <w:sz w:val="28"/>
          <w:szCs w:val="28"/>
          <w:u w:val="single"/>
        </w:rPr>
        <w:t>PUBLIC CIBLE</w:t>
      </w:r>
      <w:r w:rsidRPr="00CC59AA">
        <w:rPr>
          <w:rFonts w:ascii="Bookman Old Style" w:hAnsi="Bookman Old Style"/>
          <w:sz w:val="28"/>
          <w:szCs w:val="28"/>
        </w:rPr>
        <w:t xml:space="preserve"> : </w:t>
      </w:r>
    </w:p>
    <w:p w:rsidR="004C200E" w:rsidRPr="00DC1DF1" w:rsidRDefault="004C200E" w:rsidP="00CC59AA">
      <w:pPr>
        <w:spacing w:after="0"/>
        <w:jc w:val="both"/>
        <w:rPr>
          <w:rFonts w:ascii="Bookman Old Style" w:hAnsi="Bookman Old Style"/>
          <w:sz w:val="16"/>
          <w:szCs w:val="16"/>
        </w:rPr>
      </w:pPr>
    </w:p>
    <w:p w:rsidR="004C200E" w:rsidRPr="00CC59AA" w:rsidRDefault="004C200E" w:rsidP="00CC59AA">
      <w:pPr>
        <w:pStyle w:val="Paragraphedeliste"/>
        <w:numPr>
          <w:ilvl w:val="0"/>
          <w:numId w:val="3"/>
        </w:numPr>
        <w:spacing w:after="0"/>
        <w:jc w:val="both"/>
        <w:rPr>
          <w:rFonts w:ascii="Bookman Old Style" w:hAnsi="Bookman Old Style"/>
          <w:sz w:val="28"/>
          <w:szCs w:val="28"/>
        </w:rPr>
      </w:pPr>
      <w:r w:rsidRPr="00CC59AA">
        <w:rPr>
          <w:rFonts w:ascii="Bookman Old Style" w:hAnsi="Bookman Old Style"/>
          <w:sz w:val="28"/>
          <w:szCs w:val="28"/>
        </w:rPr>
        <w:t>Juges de la chambre criminelle ;</w:t>
      </w:r>
    </w:p>
    <w:p w:rsidR="004C200E" w:rsidRPr="00CC59AA" w:rsidRDefault="004C200E" w:rsidP="00CC59AA">
      <w:pPr>
        <w:pStyle w:val="Paragraphedeliste"/>
        <w:numPr>
          <w:ilvl w:val="0"/>
          <w:numId w:val="3"/>
        </w:numPr>
        <w:spacing w:after="0"/>
        <w:jc w:val="both"/>
        <w:rPr>
          <w:rFonts w:ascii="Bookman Old Style" w:hAnsi="Bookman Old Style"/>
          <w:sz w:val="28"/>
          <w:szCs w:val="28"/>
        </w:rPr>
      </w:pPr>
      <w:r w:rsidRPr="00CC59AA">
        <w:rPr>
          <w:rFonts w:ascii="Bookman Old Style" w:hAnsi="Bookman Old Style"/>
          <w:sz w:val="28"/>
          <w:szCs w:val="28"/>
        </w:rPr>
        <w:t>Juge</w:t>
      </w:r>
      <w:r w:rsidR="00C91C16">
        <w:rPr>
          <w:rFonts w:ascii="Bookman Old Style" w:hAnsi="Bookman Old Style"/>
          <w:sz w:val="28"/>
          <w:szCs w:val="28"/>
        </w:rPr>
        <w:t>s</w:t>
      </w:r>
      <w:r w:rsidRPr="00CC59AA">
        <w:rPr>
          <w:rFonts w:ascii="Bookman Old Style" w:hAnsi="Bookman Old Style"/>
          <w:sz w:val="28"/>
          <w:szCs w:val="28"/>
        </w:rPr>
        <w:t xml:space="preserve"> de la chambre criminelle d’appel ;</w:t>
      </w:r>
    </w:p>
    <w:p w:rsidR="004C200E" w:rsidRDefault="00D075D0" w:rsidP="00CC59AA">
      <w:pPr>
        <w:pStyle w:val="Paragraphedeliste"/>
        <w:numPr>
          <w:ilvl w:val="0"/>
          <w:numId w:val="3"/>
        </w:numPr>
        <w:spacing w:after="0"/>
        <w:jc w:val="both"/>
        <w:rPr>
          <w:rFonts w:ascii="Bookman Old Style" w:hAnsi="Bookman Old Style"/>
          <w:sz w:val="28"/>
          <w:szCs w:val="28"/>
        </w:rPr>
      </w:pPr>
      <w:r>
        <w:rPr>
          <w:rFonts w:ascii="Bookman Old Style" w:hAnsi="Bookman Old Style"/>
          <w:sz w:val="28"/>
          <w:szCs w:val="28"/>
        </w:rPr>
        <w:t xml:space="preserve">Magistrats du Parquet de la République </w:t>
      </w:r>
      <w:r w:rsidR="004C200E" w:rsidRPr="00CC59AA">
        <w:rPr>
          <w:rFonts w:ascii="Bookman Old Style" w:hAnsi="Bookman Old Style"/>
          <w:sz w:val="28"/>
          <w:szCs w:val="28"/>
        </w:rPr>
        <w:t>;</w:t>
      </w:r>
    </w:p>
    <w:p w:rsidR="00F37F3E" w:rsidRPr="00CC59AA" w:rsidRDefault="00F37F3E" w:rsidP="00CC59AA">
      <w:pPr>
        <w:pStyle w:val="Paragraphedeliste"/>
        <w:numPr>
          <w:ilvl w:val="0"/>
          <w:numId w:val="3"/>
        </w:numPr>
        <w:spacing w:after="0"/>
        <w:jc w:val="both"/>
        <w:rPr>
          <w:rFonts w:ascii="Bookman Old Style" w:hAnsi="Bookman Old Style"/>
          <w:sz w:val="28"/>
          <w:szCs w:val="28"/>
        </w:rPr>
      </w:pPr>
      <w:r>
        <w:rPr>
          <w:rFonts w:ascii="Bookman Old Style" w:hAnsi="Bookman Old Style"/>
          <w:sz w:val="28"/>
          <w:szCs w:val="28"/>
        </w:rPr>
        <w:t>Magistrats du Parquet général près la Cour d’Appel ;</w:t>
      </w:r>
    </w:p>
    <w:p w:rsidR="004C200E" w:rsidRPr="00CC59AA" w:rsidRDefault="004C200E" w:rsidP="00CC59AA">
      <w:pPr>
        <w:pStyle w:val="Paragraphedeliste"/>
        <w:numPr>
          <w:ilvl w:val="0"/>
          <w:numId w:val="3"/>
        </w:numPr>
        <w:spacing w:after="0"/>
        <w:jc w:val="both"/>
        <w:rPr>
          <w:rFonts w:ascii="Bookman Old Style" w:hAnsi="Bookman Old Style"/>
          <w:sz w:val="28"/>
          <w:szCs w:val="28"/>
        </w:rPr>
      </w:pPr>
      <w:r w:rsidRPr="00CC59AA">
        <w:rPr>
          <w:rFonts w:ascii="Bookman Old Style" w:hAnsi="Bookman Old Style"/>
          <w:sz w:val="28"/>
          <w:szCs w:val="28"/>
        </w:rPr>
        <w:t>Juge</w:t>
      </w:r>
      <w:r w:rsidR="00AC067C">
        <w:rPr>
          <w:rFonts w:ascii="Bookman Old Style" w:hAnsi="Bookman Old Style"/>
          <w:sz w:val="28"/>
          <w:szCs w:val="28"/>
        </w:rPr>
        <w:t>s</w:t>
      </w:r>
      <w:r w:rsidRPr="00CC59AA">
        <w:rPr>
          <w:rFonts w:ascii="Bookman Old Style" w:hAnsi="Bookman Old Style"/>
          <w:sz w:val="28"/>
          <w:szCs w:val="28"/>
        </w:rPr>
        <w:t xml:space="preserve"> d’instruction ;</w:t>
      </w:r>
    </w:p>
    <w:p w:rsidR="004C200E" w:rsidRDefault="004C200E" w:rsidP="00CC59AA">
      <w:pPr>
        <w:pStyle w:val="Paragraphedeliste"/>
        <w:numPr>
          <w:ilvl w:val="0"/>
          <w:numId w:val="3"/>
        </w:numPr>
        <w:spacing w:after="0"/>
        <w:jc w:val="both"/>
        <w:rPr>
          <w:rFonts w:ascii="Bookman Old Style" w:hAnsi="Bookman Old Style"/>
          <w:sz w:val="28"/>
          <w:szCs w:val="28"/>
        </w:rPr>
      </w:pPr>
      <w:r w:rsidRPr="00CC59AA">
        <w:rPr>
          <w:rFonts w:ascii="Bookman Old Style" w:hAnsi="Bookman Old Style"/>
          <w:sz w:val="28"/>
          <w:szCs w:val="28"/>
        </w:rPr>
        <w:t>Juge</w:t>
      </w:r>
      <w:r w:rsidR="00AC067C">
        <w:rPr>
          <w:rFonts w:ascii="Bookman Old Style" w:hAnsi="Bookman Old Style"/>
          <w:sz w:val="28"/>
          <w:szCs w:val="28"/>
        </w:rPr>
        <w:t>s</w:t>
      </w:r>
      <w:r w:rsidRPr="00CC59AA">
        <w:rPr>
          <w:rFonts w:ascii="Bookman Old Style" w:hAnsi="Bookman Old Style"/>
          <w:sz w:val="28"/>
          <w:szCs w:val="28"/>
        </w:rPr>
        <w:t xml:space="preserve"> de la chambre d’accusation</w:t>
      </w:r>
      <w:r w:rsidR="004E598A">
        <w:rPr>
          <w:rFonts w:ascii="Bookman Old Style" w:hAnsi="Bookman Old Style"/>
          <w:sz w:val="28"/>
          <w:szCs w:val="28"/>
        </w:rPr>
        <w:t>.</w:t>
      </w:r>
    </w:p>
    <w:p w:rsidR="00383606" w:rsidRDefault="00383606" w:rsidP="0010343F">
      <w:pPr>
        <w:pStyle w:val="Paragraphedeliste"/>
        <w:spacing w:after="0"/>
        <w:ind w:left="0"/>
        <w:jc w:val="both"/>
        <w:rPr>
          <w:rFonts w:ascii="Bookman Old Style" w:hAnsi="Bookman Old Style"/>
          <w:b/>
          <w:sz w:val="28"/>
          <w:szCs w:val="28"/>
          <w:u w:val="single"/>
        </w:rPr>
      </w:pPr>
    </w:p>
    <w:p w:rsidR="0010343F" w:rsidRDefault="0010343F" w:rsidP="0010343F">
      <w:pPr>
        <w:pStyle w:val="Paragraphedeliste"/>
        <w:spacing w:after="0"/>
        <w:ind w:left="0"/>
        <w:jc w:val="both"/>
        <w:rPr>
          <w:rFonts w:ascii="Bookman Old Style" w:hAnsi="Bookman Old Style"/>
          <w:sz w:val="28"/>
          <w:szCs w:val="28"/>
        </w:rPr>
      </w:pPr>
      <w:r w:rsidRPr="00383606">
        <w:rPr>
          <w:rFonts w:ascii="Bookman Old Style" w:hAnsi="Bookman Old Style"/>
          <w:b/>
          <w:sz w:val="28"/>
          <w:szCs w:val="28"/>
          <w:u w:val="single"/>
        </w:rPr>
        <w:t>DATE</w:t>
      </w:r>
      <w:r w:rsidRPr="0010343F">
        <w:rPr>
          <w:rFonts w:ascii="Bookman Old Style" w:hAnsi="Bookman Old Style"/>
          <w:b/>
          <w:sz w:val="28"/>
          <w:szCs w:val="28"/>
        </w:rPr>
        <w:t> :</w:t>
      </w:r>
      <w:r>
        <w:rPr>
          <w:rFonts w:ascii="Bookman Old Style" w:hAnsi="Bookman Old Style"/>
          <w:sz w:val="28"/>
          <w:szCs w:val="28"/>
        </w:rPr>
        <w:t xml:space="preserve"> le </w:t>
      </w:r>
      <w:r w:rsidR="00B1053F">
        <w:rPr>
          <w:rFonts w:ascii="Bookman Old Style" w:hAnsi="Bookman Old Style"/>
          <w:sz w:val="28"/>
          <w:szCs w:val="28"/>
        </w:rPr>
        <w:t>08 février</w:t>
      </w:r>
      <w:r w:rsidR="001F59D7">
        <w:rPr>
          <w:rFonts w:ascii="Bookman Old Style" w:hAnsi="Bookman Old Style"/>
          <w:sz w:val="28"/>
          <w:szCs w:val="28"/>
        </w:rPr>
        <w:t xml:space="preserve"> 2018</w:t>
      </w:r>
      <w:r>
        <w:rPr>
          <w:rFonts w:ascii="Bookman Old Style" w:hAnsi="Bookman Old Style"/>
          <w:sz w:val="28"/>
          <w:szCs w:val="28"/>
        </w:rPr>
        <w:t xml:space="preserve"> à partir de 09 heures.</w:t>
      </w:r>
    </w:p>
    <w:p w:rsidR="0010343F" w:rsidRDefault="0010343F" w:rsidP="0010343F">
      <w:pPr>
        <w:pStyle w:val="Paragraphedeliste"/>
        <w:spacing w:after="0"/>
        <w:ind w:left="0"/>
        <w:jc w:val="both"/>
        <w:rPr>
          <w:rFonts w:ascii="Bookman Old Style" w:hAnsi="Bookman Old Style"/>
          <w:sz w:val="28"/>
          <w:szCs w:val="28"/>
        </w:rPr>
      </w:pPr>
    </w:p>
    <w:p w:rsidR="005E556C" w:rsidRDefault="0010343F" w:rsidP="0010343F">
      <w:pPr>
        <w:pStyle w:val="Paragraphedeliste"/>
        <w:spacing w:after="0"/>
        <w:ind w:left="1134" w:hanging="1134"/>
        <w:jc w:val="both"/>
        <w:rPr>
          <w:rFonts w:ascii="Bookman Old Style" w:hAnsi="Bookman Old Style"/>
          <w:sz w:val="28"/>
          <w:szCs w:val="28"/>
        </w:rPr>
      </w:pPr>
      <w:r w:rsidRPr="00383606">
        <w:rPr>
          <w:rFonts w:ascii="Bookman Old Style" w:hAnsi="Bookman Old Style"/>
          <w:b/>
          <w:sz w:val="28"/>
          <w:szCs w:val="28"/>
          <w:u w:val="single"/>
        </w:rPr>
        <w:t>LIEU</w:t>
      </w:r>
      <w:r w:rsidRPr="0010343F">
        <w:rPr>
          <w:rFonts w:ascii="Bookman Old Style" w:hAnsi="Bookman Old Style"/>
          <w:b/>
          <w:sz w:val="28"/>
          <w:szCs w:val="28"/>
        </w:rPr>
        <w:t> </w:t>
      </w:r>
      <w:r>
        <w:rPr>
          <w:rFonts w:ascii="Bookman Old Style" w:hAnsi="Bookman Old Style"/>
          <w:sz w:val="28"/>
          <w:szCs w:val="28"/>
        </w:rPr>
        <w:t xml:space="preserve">: </w:t>
      </w:r>
      <w:r w:rsidR="00B1053F">
        <w:rPr>
          <w:rFonts w:ascii="Bookman Old Style" w:hAnsi="Bookman Old Style"/>
          <w:sz w:val="28"/>
          <w:szCs w:val="28"/>
        </w:rPr>
        <w:t>Ziguinchor</w:t>
      </w:r>
    </w:p>
    <w:p w:rsidR="00B1053F" w:rsidRDefault="005E556C" w:rsidP="00B1053F">
      <w:pPr>
        <w:spacing w:after="0"/>
      </w:pPr>
      <w:r>
        <w:rPr>
          <w:rFonts w:ascii="Bookman Old Style" w:hAnsi="Bookman Old Style"/>
          <w:sz w:val="28"/>
          <w:szCs w:val="28"/>
        </w:rPr>
        <w:br w:type="page"/>
      </w:r>
      <w:r>
        <w:lastRenderedPageBreak/>
        <w:tab/>
      </w:r>
      <w:r>
        <w:rPr>
          <w:rFonts w:ascii="Bookman Old Style" w:hAnsi="Bookman Old Style"/>
          <w:b/>
          <w:sz w:val="18"/>
          <w:szCs w:val="18"/>
        </w:rPr>
        <w:t xml:space="preserve">                                </w:t>
      </w:r>
      <w:r w:rsidR="00B1053F">
        <w:rPr>
          <w:noProof/>
          <w:lang w:eastAsia="fr-FR"/>
        </w:rPr>
        <w:drawing>
          <wp:anchor distT="0" distB="0" distL="114300" distR="114300" simplePos="0" relativeHeight="251668480" behindDoc="0" locked="0" layoutInCell="1" allowOverlap="1" wp14:anchorId="348686F4" wp14:editId="27F3FF9B">
            <wp:simplePos x="0" y="0"/>
            <wp:positionH relativeFrom="column">
              <wp:posOffset>2232714</wp:posOffset>
            </wp:positionH>
            <wp:positionV relativeFrom="paragraph">
              <wp:posOffset>257</wp:posOffset>
            </wp:positionV>
            <wp:extent cx="1162050" cy="561340"/>
            <wp:effectExtent l="0" t="0" r="0" b="0"/>
            <wp:wrapSquare wrapText="bothSides"/>
            <wp:docPr id="2" name="Image 1" descr="http://t3.gstatic.com/images?q=tbn:ANd9GcTiqmAW3uBDXGA4xhU7oi46vEctH-hpFfQ6W4pujCB07WDDuAn6xQ">
              <a:hlinkClick xmlns:a="http://schemas.openxmlformats.org/drawingml/2006/main" r:id="rId8"/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 1" descr="http://t3.gstatic.com/images?q=tbn:ANd9GcTiqmAW3uBDXGA4xhU7oi46vEctH-hpFfQ6W4pujCB07WDDuAn6xQ">
                      <a:hlinkClick r:id="rId8"/>
                    </pic:cNvPr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561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1053F" w:rsidRDefault="00B1053F" w:rsidP="00B1053F">
      <w:pPr>
        <w:tabs>
          <w:tab w:val="left" w:pos="3186"/>
        </w:tabs>
        <w:spacing w:after="0"/>
      </w:pPr>
    </w:p>
    <w:p w:rsidR="00B1053F" w:rsidRDefault="00B1053F" w:rsidP="00B1053F">
      <w:pPr>
        <w:tabs>
          <w:tab w:val="left" w:pos="3186"/>
        </w:tabs>
        <w:spacing w:after="0"/>
        <w:ind w:left="708"/>
        <w:rPr>
          <w:rFonts w:ascii="Bookman Old Style" w:hAnsi="Bookman Old Style"/>
          <w:b/>
          <w:sz w:val="18"/>
          <w:szCs w:val="18"/>
        </w:rPr>
      </w:pPr>
      <w:r>
        <w:tab/>
      </w:r>
      <w:r>
        <w:rPr>
          <w:rFonts w:ascii="Bookman Old Style" w:hAnsi="Bookman Old Style"/>
          <w:b/>
          <w:sz w:val="18"/>
          <w:szCs w:val="18"/>
        </w:rPr>
        <w:t xml:space="preserve">                                </w:t>
      </w:r>
    </w:p>
    <w:p w:rsidR="00B1053F" w:rsidRDefault="00B1053F" w:rsidP="00B1053F">
      <w:pPr>
        <w:spacing w:after="0"/>
        <w:ind w:left="1416"/>
        <w:jc w:val="center"/>
        <w:rPr>
          <w:rFonts w:ascii="Bookman Old Style" w:hAnsi="Bookman Old Style"/>
          <w:b/>
          <w:sz w:val="18"/>
          <w:szCs w:val="18"/>
        </w:rPr>
      </w:pPr>
    </w:p>
    <w:p w:rsidR="00B1053F" w:rsidRPr="004E598A" w:rsidRDefault="00B1053F" w:rsidP="00B1053F">
      <w:pPr>
        <w:spacing w:after="0"/>
        <w:jc w:val="center"/>
        <w:rPr>
          <w:rFonts w:ascii="Bookman Old Style" w:hAnsi="Bookman Old Style"/>
          <w:b/>
          <w:sz w:val="18"/>
          <w:szCs w:val="18"/>
        </w:rPr>
      </w:pPr>
      <w:r w:rsidRPr="004E598A">
        <w:rPr>
          <w:rFonts w:ascii="Bookman Old Style" w:hAnsi="Bookman Old Style"/>
          <w:b/>
          <w:sz w:val="18"/>
          <w:szCs w:val="18"/>
        </w:rPr>
        <w:t>REPUBLIQUE DU SENEGAL</w:t>
      </w:r>
    </w:p>
    <w:p w:rsidR="00B1053F" w:rsidRDefault="00B1053F" w:rsidP="00B1053F">
      <w:pPr>
        <w:spacing w:after="0"/>
        <w:jc w:val="center"/>
        <w:rPr>
          <w:rFonts w:ascii="Brush Script MT" w:hAnsi="Brush Script MT"/>
          <w:b/>
          <w:sz w:val="16"/>
          <w:szCs w:val="16"/>
        </w:rPr>
      </w:pPr>
      <w:r w:rsidRPr="004E598A">
        <w:rPr>
          <w:rFonts w:ascii="Brush Script MT" w:hAnsi="Brush Script MT"/>
          <w:b/>
          <w:sz w:val="16"/>
          <w:szCs w:val="16"/>
        </w:rPr>
        <w:t>Un Peuple – Un But – Une Foi</w:t>
      </w:r>
    </w:p>
    <w:p w:rsidR="00B1053F" w:rsidRDefault="00B1053F" w:rsidP="00B1053F">
      <w:pPr>
        <w:spacing w:after="0"/>
        <w:jc w:val="center"/>
        <w:rPr>
          <w:rFonts w:ascii="Brush Script MT" w:hAnsi="Brush Script MT"/>
          <w:b/>
          <w:sz w:val="16"/>
          <w:szCs w:val="16"/>
        </w:rPr>
      </w:pPr>
      <w:r>
        <w:rPr>
          <w:rFonts w:ascii="Brush Script MT" w:hAnsi="Brush Script MT"/>
          <w:b/>
          <w:sz w:val="16"/>
          <w:szCs w:val="16"/>
        </w:rPr>
        <w:t>________________</w:t>
      </w:r>
    </w:p>
    <w:p w:rsidR="00B1053F" w:rsidRPr="00E7090B" w:rsidRDefault="00B1053F" w:rsidP="00B1053F">
      <w:pPr>
        <w:spacing w:after="0"/>
        <w:jc w:val="center"/>
        <w:rPr>
          <w:rFonts w:ascii="Bookman Old Style" w:hAnsi="Bookman Old Style"/>
          <w:b/>
          <w:sz w:val="20"/>
          <w:szCs w:val="20"/>
        </w:rPr>
      </w:pPr>
      <w:r w:rsidRPr="00E7090B">
        <w:rPr>
          <w:rFonts w:ascii="Bookman Old Style" w:hAnsi="Bookman Old Style"/>
          <w:b/>
          <w:sz w:val="20"/>
          <w:szCs w:val="20"/>
        </w:rPr>
        <w:t>MINISTERE DE LA JUSTICE</w:t>
      </w:r>
    </w:p>
    <w:p w:rsidR="00B1053F" w:rsidRPr="00E7090B" w:rsidRDefault="00B1053F" w:rsidP="00B1053F">
      <w:pPr>
        <w:spacing w:after="0" w:line="240" w:lineRule="auto"/>
        <w:jc w:val="center"/>
        <w:rPr>
          <w:rFonts w:ascii="Bookman Old Style" w:hAnsi="Bookman Old Style"/>
          <w:b/>
          <w:sz w:val="16"/>
          <w:szCs w:val="16"/>
        </w:rPr>
      </w:pPr>
      <w:r w:rsidRPr="00E7090B">
        <w:rPr>
          <w:rFonts w:ascii="Bookman Old Style" w:hAnsi="Bookman Old Style"/>
          <w:b/>
          <w:sz w:val="20"/>
          <w:szCs w:val="20"/>
        </w:rPr>
        <w:t>CENTRE DE FORMATION JUDICIAIRE</w:t>
      </w:r>
    </w:p>
    <w:p w:rsidR="00B1053F" w:rsidRPr="004E598A" w:rsidRDefault="00B1053F" w:rsidP="00B1053F">
      <w:pPr>
        <w:spacing w:after="0" w:line="240" w:lineRule="auto"/>
        <w:jc w:val="center"/>
        <w:rPr>
          <w:rFonts w:ascii="Brush Script MT" w:hAnsi="Brush Script MT"/>
          <w:b/>
          <w:sz w:val="16"/>
          <w:szCs w:val="16"/>
        </w:rPr>
      </w:pPr>
      <w:r>
        <w:rPr>
          <w:rFonts w:ascii="Brush Script MT" w:hAnsi="Brush Script MT"/>
          <w:b/>
          <w:sz w:val="16"/>
          <w:szCs w:val="16"/>
        </w:rPr>
        <w:t>_______________</w:t>
      </w:r>
    </w:p>
    <w:p w:rsidR="00B1053F" w:rsidRDefault="00B1053F" w:rsidP="00B1053F">
      <w:pPr>
        <w:spacing w:after="0" w:line="240" w:lineRule="auto"/>
        <w:rPr>
          <w:rFonts w:ascii="Bookman Old Style" w:hAnsi="Bookman Old Style"/>
          <w:b/>
          <w:sz w:val="28"/>
          <w:szCs w:val="28"/>
        </w:rPr>
      </w:pPr>
    </w:p>
    <w:p w:rsidR="00B1053F" w:rsidRPr="004E598A" w:rsidRDefault="00B1053F" w:rsidP="00B1053F">
      <w:pPr>
        <w:tabs>
          <w:tab w:val="left" w:pos="3735"/>
          <w:tab w:val="center" w:pos="4535"/>
        </w:tabs>
        <w:spacing w:after="0" w:line="240" w:lineRule="auto"/>
        <w:rPr>
          <w:rFonts w:ascii="Bookman Old Style" w:hAnsi="Bookman Old Style"/>
          <w:b/>
          <w:sz w:val="16"/>
          <w:szCs w:val="16"/>
        </w:rPr>
      </w:pPr>
      <w:r>
        <w:rPr>
          <w:rFonts w:ascii="Bookman Old Style" w:hAnsi="Bookman Old Style"/>
          <w:b/>
          <w:sz w:val="28"/>
          <w:szCs w:val="28"/>
        </w:rPr>
        <w:tab/>
      </w:r>
      <w:r>
        <w:rPr>
          <w:rFonts w:ascii="Bookman Old Style" w:hAnsi="Bookman Old Style"/>
          <w:b/>
          <w:sz w:val="28"/>
          <w:szCs w:val="28"/>
        </w:rPr>
        <w:tab/>
      </w:r>
    </w:p>
    <w:p w:rsidR="00B1053F" w:rsidRPr="001F59D7" w:rsidRDefault="00B1053F" w:rsidP="00B1053F">
      <w:pPr>
        <w:spacing w:after="0" w:line="240" w:lineRule="auto"/>
        <w:jc w:val="center"/>
        <w:rPr>
          <w:rFonts w:ascii="Bookman Old Style" w:hAnsi="Bookman Old Style"/>
          <w:b/>
          <w:sz w:val="32"/>
          <w:szCs w:val="32"/>
        </w:rPr>
      </w:pPr>
      <w:r w:rsidRPr="001F59D7">
        <w:rPr>
          <w:rFonts w:ascii="Bookman Old Style" w:hAnsi="Bookman Old Style"/>
          <w:b/>
          <w:sz w:val="32"/>
          <w:szCs w:val="32"/>
        </w:rPr>
        <w:t>TERMES DE REFERENCE</w:t>
      </w:r>
    </w:p>
    <w:p w:rsidR="00B1053F" w:rsidRPr="001F59D7" w:rsidRDefault="00B1053F" w:rsidP="00B1053F">
      <w:pPr>
        <w:spacing w:after="0" w:line="240" w:lineRule="auto"/>
        <w:jc w:val="center"/>
        <w:rPr>
          <w:rFonts w:ascii="Bookman Old Style" w:hAnsi="Bookman Old Style"/>
          <w:b/>
          <w:sz w:val="28"/>
          <w:szCs w:val="28"/>
        </w:rPr>
      </w:pPr>
      <w:r>
        <w:rPr>
          <w:rFonts w:ascii="Bookman Old Style" w:hAnsi="Bookman Old Style"/>
          <w:b/>
          <w:noProof/>
          <w:color w:val="000000" w:themeColor="text1"/>
          <w:sz w:val="28"/>
          <w:szCs w:val="28"/>
          <w:lang w:eastAsia="fr-FR"/>
        </w:rPr>
        <w:pict>
          <v:oval id="_x0000_s1032" style="position:absolute;left:0;text-align:left;margin-left:219.35pt;margin-top:9.1pt;width:20.1pt;height:9.35pt;z-index:25166540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MBwmAIAAKYFAAAOAAAAZHJzL2Uyb0RvYy54bWysVN1P2zAQf5+0/8Hy+0hS2gEVKarYmCYx&#10;QIOJZ+M4xJLt82y3affX72ynaQdoD9Nekvv83Yfv7vxioxVZC+clmJpWRyUlwnBopHmu6Y+Hqw+n&#10;lPjATMMUGFHTrfD0YvH+3Xlv52ICHahGOIIgxs97W9MuBDsvCs87oZk/AisMKltwmgVk3XPRONYj&#10;ulbFpCw/Fj24xjrgwnuUfspKukj4bSt4uG1bLwJRNcXcQvq69H2K32JxzubPjtlO8iEN9g9ZaCYN&#10;Bh2hPrHAyMrJV1Bacgce2nDEQRfQtpKLVANWU5UvqrnvmBWpFmyOt2Ob/P+D5TfrO0dkg29HiWEa&#10;n+izUtJ6QarYnN76Odrc2zs3cB7JWOmmdTr+sQaySQ3djg0Vm0A4Ciez2fHJMSUcVVV1ejKdRcxi&#10;72ydD18EaBKJmoocOnWSra99yNY7qxjOg5LNlVQqMXFMxKVyZM3wgcOmSq5qpb9Bk2Vns7IcnhnF&#10;OAxZvJNiLmnWIkjK7AC/iMXnchMVtkrEqMp8Fy32LBaY4o0IGZtxLkzIqfiONWIfMmXyKmYCjMgt&#10;1jViDwB/lrjDzo0Z7KOrSMM+Opd/Syw7jx4pMpgwOmtpwL0FoLCqIXK2x5YdtCaST9BscaIc5FXz&#10;ll9JfNtr5sMdc7hbuIV4L8ItfloFfU1hoCjpwP16Sx7tceRRS0mPu1pT/3PFnKBEfTW4DGfVdBqX&#10;OzHT2ckEGXeoeTrUmJW+BJwWHHjMLpHRPqgd2TrQj3hWljEqqpjhGLumPLgdcxnyDcHDxMVymcxw&#10;oS0L1+be8ggeuxoH92HzyJwdBjzgZtzAbq/Z/MWQZ9voaWC5CtDKtAH7vg79xmOQhnU4XPHaHPLJ&#10;an9eF78BAAD//wMAUEsDBBQABgAIAAAAIQB7G1et3wAAAAkBAAAPAAAAZHJzL2Rvd25yZXYueG1s&#10;TI9BT4NAEIXvJv6HzZh4s4stUoosjWmixPQkevG2wBSI7CyyC0V/veNJj5P35b1v0v1iejHj6DpL&#10;Cm5XAQikytYdNQreXh9vYhDOa6p1bwkVfKGDfXZ5keqktmd6wbnwjeAScolW0Ho/JFK6qkWj3coO&#10;SJyd7Gi053NsZD3qM5ebXq6DIJJGd8QLrR7w0GL1UUxGwVOXU3m6m4/R4TOcv4v3/NlNuVLXV8vD&#10;PQiPi/+D4Vef1SFjp9JOVDvRKwg38ZZRDuI1CAbCbbwDUSrYRDuQWSr/f5D9AAAA//8DAFBLAQIt&#10;ABQABgAIAAAAIQC2gziS/gAAAOEBAAATAAAAAAAAAAAAAAAAAAAAAABbQ29udGVudF9UeXBlc10u&#10;eG1sUEsBAi0AFAAGAAgAAAAhADj9If/WAAAAlAEAAAsAAAAAAAAAAAAAAAAALwEAAF9yZWxzLy5y&#10;ZWxzUEsBAi0AFAAGAAgAAAAhAKYcwHCYAgAApgUAAA4AAAAAAAAAAAAAAAAALgIAAGRycy9lMm9E&#10;b2MueG1sUEsBAi0AFAAGAAgAAAAhAHsbV63fAAAACQEAAA8AAAAAAAAAAAAAAAAA8gQAAGRycy9k&#10;b3ducmV2LnhtbFBLBQYAAAAABAAEAPMAAAD+BQAAAAA=&#10;" fillcolor="#0d0d0d [3069]" strokecolor="#1f4d78 [1604]" strokeweight="1pt">
            <v:stroke joinstyle="miter"/>
          </v:oval>
        </w:pict>
      </w:r>
      <w:r w:rsidRPr="001F59D7">
        <w:rPr>
          <w:rFonts w:ascii="Bookman Old Style" w:hAnsi="Bookman Old Style"/>
          <w:b/>
          <w:sz w:val="28"/>
          <w:szCs w:val="28"/>
        </w:rPr>
        <w:t>______________</w:t>
      </w:r>
    </w:p>
    <w:p w:rsidR="00B1053F" w:rsidRPr="001F59D7" w:rsidRDefault="00B1053F" w:rsidP="00B1053F">
      <w:pPr>
        <w:spacing w:after="0" w:line="240" w:lineRule="auto"/>
        <w:jc w:val="both"/>
        <w:rPr>
          <w:rFonts w:ascii="Bookman Old Style" w:hAnsi="Bookman Old Style"/>
          <w:b/>
          <w:sz w:val="16"/>
          <w:szCs w:val="16"/>
          <w:u w:val="single"/>
        </w:rPr>
      </w:pPr>
    </w:p>
    <w:p w:rsidR="00B1053F" w:rsidRPr="001F59D7" w:rsidRDefault="00B1053F" w:rsidP="00B1053F">
      <w:pPr>
        <w:spacing w:after="0" w:line="240" w:lineRule="auto"/>
        <w:jc w:val="center"/>
        <w:rPr>
          <w:rFonts w:ascii="Bookman Old Style" w:hAnsi="Bookman Old Style"/>
          <w:b/>
          <w:sz w:val="16"/>
          <w:szCs w:val="16"/>
          <w:u w:val="single"/>
        </w:rPr>
      </w:pPr>
    </w:p>
    <w:p w:rsidR="00B1053F" w:rsidRPr="001F59D7" w:rsidRDefault="00B1053F" w:rsidP="00B1053F">
      <w:pPr>
        <w:spacing w:after="0" w:line="240" w:lineRule="auto"/>
        <w:jc w:val="center"/>
        <w:rPr>
          <w:rFonts w:ascii="Bookman Old Style" w:hAnsi="Bookman Old Style"/>
          <w:b/>
          <w:sz w:val="28"/>
          <w:szCs w:val="28"/>
        </w:rPr>
      </w:pPr>
      <w:r w:rsidRPr="001F59D7">
        <w:rPr>
          <w:rFonts w:ascii="Bookman Old Style" w:hAnsi="Bookman Old Style"/>
          <w:b/>
          <w:sz w:val="28"/>
          <w:szCs w:val="28"/>
        </w:rPr>
        <w:t>SEMINAIRE SUR LES CHAMBRES CRIMINELLES</w:t>
      </w:r>
    </w:p>
    <w:p w:rsidR="00B1053F" w:rsidRPr="001F59D7" w:rsidRDefault="00B1053F" w:rsidP="00B1053F">
      <w:pPr>
        <w:spacing w:after="0" w:line="240" w:lineRule="auto"/>
        <w:jc w:val="both"/>
        <w:rPr>
          <w:rFonts w:ascii="Bookman Old Style" w:hAnsi="Bookman Old Style"/>
          <w:b/>
          <w:sz w:val="28"/>
          <w:szCs w:val="28"/>
        </w:rPr>
      </w:pPr>
      <w:r>
        <w:rPr>
          <w:rFonts w:ascii="Bookman Old Style" w:hAnsi="Bookman Old Style"/>
          <w:b/>
          <w:noProof/>
          <w:sz w:val="28"/>
          <w:szCs w:val="28"/>
          <w:lang w:eastAsia="fr-FR"/>
        </w:rPr>
        <w:pict>
          <v:oval id="_x0000_s1033" style="position:absolute;left:0;text-align:left;margin-left:223.1pt;margin-top:9.5pt;width:19.45pt;height:9.25pt;z-index:25166643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H6ImAIAAKYFAAAOAAAAZHJzL2Uyb0RvYy54bWysVEtPGzEQvlfqf7B8L7ubJqREbFAEpapE&#10;ISpUnI3XZi3ZHtd2Xv31HXs3mxRQD1Uv3nl+89iZOb/YGk3WwgcFtqbVSUmJsBwaZZ9r+uPh+sMn&#10;SkJktmEarKjpTgR6MX//7nzjZmIELehGeIIgNsw2rqZtjG5WFIG3wrBwAk5YVErwhkVk/XPReLZB&#10;dKOLUVmeFhvwjfPARQgoveqUdJ7xpRQ83kkZRCS6pphbzK/P71N6i/k5mz175lrF+zTYP2RhmLIY&#10;dIC6YpGRlVevoIziHgLIeMLBFCCl4iLXgNVU5Ytq7lvmRK4FmxPc0Kbw/2D57XrpiWpqOqHEMoO/&#10;6LPWygVBJqk5GxdmaHPvlr7nApKp0q30Jn2xBrLNDd0NDRXbSDgKR+Np9fGUEo6qqpqOpxmzODg7&#10;H+IXAYYkoqaiC507ydY3IWJMtN5bpXABtGquldaZSWMiLrUna4Y/OG6r7KpX5hs0nexsUpb9b0Yx&#10;DkMn3ksRPc9aAsmxjvCLVHxXbqbiTosUVdvvQmLPUoE53oDQYTPOhY1dKqFljTiEzJm8ipkBE7LE&#10;ugbsHuDPEvfYXWN6++Qq8rAPzuXfEuucB48cGWwcnI2y4N8C0FhVH7mzx5YdtSaRT9DscKI8dKsW&#10;HL9W+G9vWIhL5nG3cAvxXsQ7fKSGTU2hpyhpwf96S57sceRRS8kGd7Wm4eeKeUGJ/mpxGc6q8Tgt&#10;d2bGk+kIGX+seTrW2JW5BJyWCi+T45lM9lHvSenBPOJZWaSoqGKWY+ya8uj3zGXsbggeJi4Wi2yG&#10;C+1YvLH3jifw1NU0uA/bR+ZdP+ARN+MW9nvNZi+GvLNNnhYWqwhS5Q049LXvNx6DPKz94UrX5pjP&#10;VofzOv8NAAD//wMAUEsDBBQABgAIAAAAIQDlwpmI3wAAAAkBAAAPAAAAZHJzL2Rvd25yZXYueG1s&#10;TI9BT4NAEIXvJv6HzZh4s0srYIssjWmixHgSvfS2wBSI7CyyC0V/veNJj5P35c330v1iejHj6DpL&#10;CtarAARSZeuOGgXvb483WxDOa6p1bwkVfKGDfXZ5keqktmd6xbnwjeAScolW0Ho/JFK6qkWj3coO&#10;SJyd7Gi053NsZD3qM5ebXm6CIJZGd8QfWj3gocXqo5iMgqcup/IUzS/x4TOcv4tj/uymXKnrq+Xh&#10;HoTHxf/B8KvP6pCxU2knqp3oFYRhvGGUgx1vYiDcRmsQpYLbuwhklsr/C7IfAAAA//8DAFBLAQIt&#10;ABQABgAIAAAAIQC2gziS/gAAAOEBAAATAAAAAAAAAAAAAAAAAAAAAABbQ29udGVudF9UeXBlc10u&#10;eG1sUEsBAi0AFAAGAAgAAAAhADj9If/WAAAAlAEAAAsAAAAAAAAAAAAAAAAALwEAAF9yZWxzLy5y&#10;ZWxzUEsBAi0AFAAGAAgAAAAhACbQfoiYAgAApgUAAA4AAAAAAAAAAAAAAAAALgIAAGRycy9lMm9E&#10;b2MueG1sUEsBAi0AFAAGAAgAAAAhAOXCmYjfAAAACQEAAA8AAAAAAAAAAAAAAAAA8gQAAGRycy9k&#10;b3ducmV2LnhtbFBLBQYAAAAABAAEAPMAAAD+BQAAAAA=&#10;" fillcolor="#0d0d0d [3069]" strokecolor="#1f4d78 [1604]" strokeweight="1pt">
            <v:stroke joinstyle="miter"/>
          </v:oval>
        </w:pict>
      </w:r>
      <w:r w:rsidRPr="001F59D7">
        <w:rPr>
          <w:rFonts w:ascii="Bookman Old Style" w:hAnsi="Bookman Old Style"/>
          <w:b/>
          <w:sz w:val="28"/>
          <w:szCs w:val="28"/>
        </w:rPr>
        <w:t xml:space="preserve">                                        ______________</w:t>
      </w:r>
    </w:p>
    <w:p w:rsidR="00B1053F" w:rsidRPr="001F59D7" w:rsidRDefault="00B1053F" w:rsidP="00B1053F">
      <w:pPr>
        <w:tabs>
          <w:tab w:val="left" w:pos="3375"/>
        </w:tabs>
        <w:spacing w:after="0" w:line="240" w:lineRule="auto"/>
        <w:jc w:val="both"/>
        <w:rPr>
          <w:rFonts w:ascii="Bookman Old Style" w:hAnsi="Bookman Old Style"/>
          <w:b/>
          <w:sz w:val="16"/>
          <w:szCs w:val="16"/>
          <w:u w:val="single"/>
        </w:rPr>
      </w:pPr>
    </w:p>
    <w:p w:rsidR="00B1053F" w:rsidRPr="001F59D7" w:rsidRDefault="00B1053F" w:rsidP="00B1053F">
      <w:pPr>
        <w:spacing w:after="0" w:line="240" w:lineRule="auto"/>
        <w:jc w:val="center"/>
        <w:rPr>
          <w:rFonts w:ascii="Bookman Old Style" w:hAnsi="Bookman Old Style"/>
          <w:b/>
          <w:sz w:val="28"/>
          <w:szCs w:val="28"/>
        </w:rPr>
      </w:pPr>
      <w:r>
        <w:rPr>
          <w:rFonts w:ascii="Bookman Old Style" w:hAnsi="Bookman Old Style"/>
          <w:b/>
          <w:sz w:val="28"/>
          <w:szCs w:val="28"/>
        </w:rPr>
        <w:t>Kaolack</w:t>
      </w:r>
      <w:r>
        <w:rPr>
          <w:rFonts w:ascii="Bookman Old Style" w:hAnsi="Bookman Old Style"/>
          <w:b/>
          <w:sz w:val="28"/>
          <w:szCs w:val="28"/>
        </w:rPr>
        <w:t xml:space="preserve">, </w:t>
      </w:r>
      <w:r>
        <w:rPr>
          <w:rFonts w:ascii="Bookman Old Style" w:hAnsi="Bookman Old Style"/>
          <w:b/>
          <w:sz w:val="28"/>
          <w:szCs w:val="28"/>
        </w:rPr>
        <w:t>le 13</w:t>
      </w:r>
      <w:r>
        <w:rPr>
          <w:rFonts w:ascii="Bookman Old Style" w:hAnsi="Bookman Old Style"/>
          <w:b/>
          <w:sz w:val="28"/>
          <w:szCs w:val="28"/>
        </w:rPr>
        <w:t xml:space="preserve"> Février</w:t>
      </w:r>
      <w:r w:rsidRPr="001F59D7">
        <w:rPr>
          <w:rFonts w:ascii="Bookman Old Style" w:hAnsi="Bookman Old Style"/>
          <w:b/>
          <w:sz w:val="28"/>
          <w:szCs w:val="28"/>
        </w:rPr>
        <w:t xml:space="preserve"> 2018</w:t>
      </w:r>
    </w:p>
    <w:p w:rsidR="00B1053F" w:rsidRPr="006D27B8" w:rsidRDefault="00B1053F" w:rsidP="00B1053F">
      <w:pPr>
        <w:spacing w:after="0" w:line="240" w:lineRule="auto"/>
        <w:jc w:val="center"/>
        <w:rPr>
          <w:rFonts w:ascii="Bookman Old Style" w:hAnsi="Bookman Old Style"/>
          <w:b/>
          <w:sz w:val="10"/>
          <w:szCs w:val="10"/>
        </w:rPr>
      </w:pPr>
    </w:p>
    <w:p w:rsidR="00B1053F" w:rsidRPr="006D27B8" w:rsidRDefault="00B1053F" w:rsidP="00B1053F">
      <w:pPr>
        <w:spacing w:after="0" w:line="240" w:lineRule="auto"/>
        <w:jc w:val="center"/>
        <w:rPr>
          <w:rFonts w:ascii="Bookman Old Style" w:hAnsi="Bookman Old Style"/>
          <w:sz w:val="16"/>
          <w:szCs w:val="16"/>
        </w:rPr>
      </w:pPr>
      <w:r>
        <w:rPr>
          <w:rFonts w:ascii="Bookman Old Style" w:hAnsi="Bookman Old Style"/>
          <w:noProof/>
          <w:sz w:val="16"/>
          <w:szCs w:val="16"/>
          <w:lang w:eastAsia="fr-FR"/>
        </w:rPr>
        <w:pict>
          <v:oval id="_x0000_s1034" style="position:absolute;left:0;text-align:left;margin-left:223.85pt;margin-top:4.1pt;width:19.5pt;height:9pt;z-index:251667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foKiwIAACcFAAAOAAAAZHJzL2Uyb0RvYy54bWysVMtOGzEU3VfqP1jel0mmSYGICQqkVJUo&#10;IEHF2vF4Mpb8qu1kkn59jz1JCNBV1Swc37nvc8/1xeVGK7IWPkhrKjo8GVAiDLe1NMuK/ny6+XRG&#10;SYjM1ExZIyq6FYFeTj9+uOjcRJS2taoWniCICZPOVbSN0U2KIvBWaBZOrBMGysZ6zSJEvyxqzzpE&#10;16ooB4MvRWd97bzlIgR8nfdKOs3xm0bweN80QUSiKoraYj59PhfpLKYXbLL0zLWS78pg/1CFZtIg&#10;6SHUnEVGVl6+C6Ul9zbYJp5wqwvbNJKL3AO6GQ7edPPYMidyLwAnuANM4f+F5XfrB09kXdGSEsM0&#10;RvRVKemCIGUCp3NhAptH9+B3UsA1dbppvE7/6IFsMqDbA6BiEwnHx3J0+mUM2DlUw+Ho8yADXrw4&#10;Ox/iN2E1SZeKij51RpKtb0NETljvrVK6YJWsb6RSWdiGa+XJmmG6IEVtuyekpkSxEKFAPfmXGkGY&#10;V67KkA5FlaeoiXAG6jWKwZVrBzCCWVLC1BKc5tHnel55B79cHDKPr86v5uNspFb6h637gsYp9z51&#10;b/++jNTanIW2d8k5kgubaBmxGErqip4dN6FM0opM7R1AaUb9VNJtYestRuptz/Xg+I1EkltA8sA8&#10;yI1+sbDxHkejLECwuxslrfW///Y92YNz0FLSYVkA0K8V8wJIfzdg4/lwNErblYXR+LSE4I81i2ON&#10;Welri4kN8TQ4nq/JPqr9tfFWP2OvZykrVMxw5O5HsROuY7/EeBm4mM2yGTbKsXhrHh1PwRNOCd6n&#10;zTPzbsewCH7c2f1isckblvW2ydPY2SraRmYKvuCKCSYB25hnuXs50rofy9nq5X2b/gEAAP//AwBQ&#10;SwMEFAAGAAgAAAAhAB2c7PPcAAAACAEAAA8AAABkcnMvZG93bnJldi54bWxMjz9PwzAUxHckvoP1&#10;kNioQxTSkOalQkgwsDVlYHTsRxLVf4LttqGfHjPBeLrT3e+a7WI0O5EPk7MI96sMGFnp1GQHhPf9&#10;y10FLERhldDOEsI3Bdi211eNqJU72x2dujiwVGJDLRDGGOea8yBHMiKs3Ew2eZ/OGxGT9ANXXpxT&#10;udE8z7KSGzHZtDCKmZ5HkofuaBBkpy+v2cOburj+a9nJD+UX/4h4e7M8bYBFWuJfGH7xEzq0ial3&#10;R6sC0whFsV6nKEKVA0t+UZVJ9wh5mQNvG/7/QPsDAAD//wMAUEsBAi0AFAAGAAgAAAAhALaDOJL+&#10;AAAA4QEAABMAAAAAAAAAAAAAAAAAAAAAAFtDb250ZW50X1R5cGVzXS54bWxQSwECLQAUAAYACAAA&#10;ACEAOP0h/9YAAACUAQAACwAAAAAAAAAAAAAAAAAvAQAAX3JlbHMvLnJlbHNQSwECLQAUAAYACAAA&#10;ACEAY6H6CosCAAAnBQAADgAAAAAAAAAAAAAAAAAuAgAAZHJzL2Uyb0RvYy54bWxQSwECLQAUAAYA&#10;CAAAACEAHZzs89wAAAAIAQAADwAAAAAAAAAAAAAAAADlBAAAZHJzL2Rvd25yZXYueG1sUEsFBgAA&#10;AAAEAAQA8wAAAO4FAAAAAA==&#10;" fillcolor="windowText" strokecolor="#1f4e79" strokeweight="1pt">
            <v:stroke joinstyle="miter"/>
          </v:oval>
        </w:pict>
      </w:r>
      <w:r w:rsidRPr="006D27B8">
        <w:rPr>
          <w:rFonts w:ascii="Bookman Old Style" w:hAnsi="Bookman Old Style"/>
          <w:sz w:val="16"/>
          <w:szCs w:val="16"/>
        </w:rPr>
        <w:t>_________________________</w:t>
      </w:r>
    </w:p>
    <w:p w:rsidR="00B1053F" w:rsidRDefault="00B1053F" w:rsidP="00B1053F">
      <w:pPr>
        <w:spacing w:after="0" w:line="240" w:lineRule="auto"/>
        <w:jc w:val="both"/>
        <w:rPr>
          <w:rFonts w:ascii="Bookman Old Style" w:hAnsi="Bookman Old Style"/>
          <w:b/>
          <w:sz w:val="28"/>
          <w:szCs w:val="28"/>
          <w:u w:val="single"/>
        </w:rPr>
      </w:pPr>
    </w:p>
    <w:p w:rsidR="00B1053F" w:rsidRPr="004E598A" w:rsidRDefault="00B1053F" w:rsidP="00B1053F">
      <w:pPr>
        <w:spacing w:after="0"/>
        <w:jc w:val="right"/>
        <w:rPr>
          <w:rFonts w:ascii="Bookman Old Style" w:hAnsi="Bookman Old Style"/>
          <w:b/>
          <w:sz w:val="16"/>
          <w:szCs w:val="16"/>
          <w:u w:val="single"/>
        </w:rPr>
      </w:pPr>
    </w:p>
    <w:p w:rsidR="00B1053F" w:rsidRPr="00CC59AA" w:rsidRDefault="00B1053F" w:rsidP="00B1053F">
      <w:pPr>
        <w:spacing w:after="0"/>
        <w:jc w:val="both"/>
        <w:rPr>
          <w:rFonts w:ascii="Bookman Old Style" w:hAnsi="Bookman Old Style"/>
          <w:sz w:val="28"/>
          <w:szCs w:val="28"/>
        </w:rPr>
      </w:pPr>
      <w:r w:rsidRPr="00CC59AA">
        <w:rPr>
          <w:rFonts w:ascii="Bookman Old Style" w:hAnsi="Bookman Old Style"/>
          <w:b/>
          <w:sz w:val="28"/>
          <w:szCs w:val="28"/>
          <w:u w:val="single"/>
        </w:rPr>
        <w:t>CONTEXTE</w:t>
      </w:r>
      <w:r w:rsidRPr="00CC59AA">
        <w:rPr>
          <w:rFonts w:ascii="Bookman Old Style" w:hAnsi="Bookman Old Style"/>
          <w:sz w:val="28"/>
          <w:szCs w:val="28"/>
        </w:rPr>
        <w:t> :</w:t>
      </w:r>
    </w:p>
    <w:p w:rsidR="00B1053F" w:rsidRPr="00CC59AA" w:rsidRDefault="00B1053F" w:rsidP="00B1053F">
      <w:pPr>
        <w:spacing w:after="0"/>
        <w:jc w:val="both"/>
        <w:rPr>
          <w:rFonts w:ascii="Bookman Old Style" w:hAnsi="Bookman Old Style"/>
          <w:sz w:val="28"/>
          <w:szCs w:val="28"/>
        </w:rPr>
      </w:pPr>
    </w:p>
    <w:p w:rsidR="00B1053F" w:rsidRPr="00CC59AA" w:rsidRDefault="00B1053F" w:rsidP="00B1053F">
      <w:pPr>
        <w:spacing w:after="0"/>
        <w:jc w:val="both"/>
        <w:rPr>
          <w:rFonts w:ascii="Bookman Old Style" w:hAnsi="Bookman Old Style"/>
          <w:sz w:val="28"/>
          <w:szCs w:val="28"/>
        </w:rPr>
      </w:pPr>
      <w:r w:rsidRPr="00CC59AA">
        <w:rPr>
          <w:rFonts w:ascii="Bookman Old Style" w:hAnsi="Bookman Old Style"/>
          <w:sz w:val="28"/>
          <w:szCs w:val="28"/>
        </w:rPr>
        <w:t>L’instruction et le jugement des affaires criminelles a connu des changements importants</w:t>
      </w:r>
      <w:r>
        <w:rPr>
          <w:rFonts w:ascii="Bookman Old Style" w:hAnsi="Bookman Old Style"/>
          <w:sz w:val="28"/>
          <w:szCs w:val="28"/>
        </w:rPr>
        <w:t>, tant</w:t>
      </w:r>
      <w:r w:rsidRPr="00CC59AA">
        <w:rPr>
          <w:rFonts w:ascii="Bookman Old Style" w:hAnsi="Bookman Old Style"/>
          <w:sz w:val="28"/>
          <w:szCs w:val="28"/>
        </w:rPr>
        <w:t xml:space="preserve"> au niveau procédural qu’organique</w:t>
      </w:r>
      <w:r>
        <w:rPr>
          <w:rFonts w:ascii="Bookman Old Style" w:hAnsi="Bookman Old Style"/>
          <w:sz w:val="28"/>
          <w:szCs w:val="28"/>
        </w:rPr>
        <w:t xml:space="preserve"> à travers la loi 2008-50 du 23 septembre 2008 portant modification du Code de procédure pénale, la loi 2014-26 du 03 novembre 2014 abrogeant et remplaçant la loi n°84-19 du 02 février 84 fixant l’organisation judiciaire et la loi n°2016-30 du 08 novembre 2016 portant modification du Code de procédure pénale</w:t>
      </w:r>
      <w:r w:rsidRPr="00CC59AA">
        <w:rPr>
          <w:rFonts w:ascii="Bookman Old Style" w:hAnsi="Bookman Old Style"/>
          <w:sz w:val="28"/>
          <w:szCs w:val="28"/>
        </w:rPr>
        <w:t>.</w:t>
      </w:r>
    </w:p>
    <w:p w:rsidR="00B1053F" w:rsidRPr="00CC59AA" w:rsidRDefault="00B1053F" w:rsidP="00B1053F">
      <w:pPr>
        <w:spacing w:after="0"/>
        <w:jc w:val="both"/>
        <w:rPr>
          <w:rFonts w:ascii="Bookman Old Style" w:hAnsi="Bookman Old Style"/>
          <w:sz w:val="28"/>
          <w:szCs w:val="28"/>
        </w:rPr>
      </w:pPr>
    </w:p>
    <w:p w:rsidR="00B1053F" w:rsidRPr="00CC59AA" w:rsidRDefault="00B1053F" w:rsidP="00B1053F">
      <w:pPr>
        <w:spacing w:after="0"/>
        <w:jc w:val="both"/>
        <w:rPr>
          <w:rFonts w:ascii="Bookman Old Style" w:hAnsi="Bookman Old Style"/>
          <w:sz w:val="28"/>
          <w:szCs w:val="28"/>
        </w:rPr>
      </w:pPr>
      <w:r>
        <w:rPr>
          <w:rFonts w:ascii="Bookman Old Style" w:hAnsi="Bookman Old Style"/>
          <w:sz w:val="28"/>
          <w:szCs w:val="28"/>
        </w:rPr>
        <w:t>En effet, après la suppression</w:t>
      </w:r>
      <w:r w:rsidRPr="00CC59AA">
        <w:rPr>
          <w:rFonts w:ascii="Bookman Old Style" w:hAnsi="Bookman Old Style"/>
          <w:sz w:val="28"/>
          <w:szCs w:val="28"/>
        </w:rPr>
        <w:t xml:space="preserve"> des jurés au niveau des cours d’assises, le législateur a substitué les chambres criminelles aux cours d’assises.</w:t>
      </w:r>
    </w:p>
    <w:p w:rsidR="00B1053F" w:rsidRPr="00CC59AA" w:rsidRDefault="00B1053F" w:rsidP="00B1053F">
      <w:pPr>
        <w:spacing w:after="0"/>
        <w:jc w:val="both"/>
        <w:rPr>
          <w:rFonts w:ascii="Bookman Old Style" w:hAnsi="Bookman Old Style"/>
          <w:sz w:val="28"/>
          <w:szCs w:val="28"/>
        </w:rPr>
      </w:pPr>
    </w:p>
    <w:p w:rsidR="00B1053F" w:rsidRPr="00CC59AA" w:rsidRDefault="00B1053F" w:rsidP="00B1053F">
      <w:pPr>
        <w:spacing w:after="0"/>
        <w:jc w:val="both"/>
        <w:rPr>
          <w:rFonts w:ascii="Bookman Old Style" w:hAnsi="Bookman Old Style"/>
          <w:sz w:val="28"/>
          <w:szCs w:val="28"/>
        </w:rPr>
      </w:pPr>
      <w:r w:rsidRPr="00CC59AA">
        <w:rPr>
          <w:rFonts w:ascii="Bookman Old Style" w:hAnsi="Bookman Old Style"/>
          <w:sz w:val="28"/>
          <w:szCs w:val="28"/>
        </w:rPr>
        <w:t>L’impact procédural essentiel de cette mutation consiste en la suppression du double degré d’instruction qui avait la vertu de purger le dossier</w:t>
      </w:r>
      <w:r>
        <w:rPr>
          <w:rFonts w:ascii="Bookman Old Style" w:hAnsi="Bookman Old Style"/>
          <w:sz w:val="28"/>
          <w:szCs w:val="28"/>
        </w:rPr>
        <w:t xml:space="preserve"> de tous vices </w:t>
      </w:r>
      <w:r w:rsidRPr="00CC59AA">
        <w:rPr>
          <w:rFonts w:ascii="Bookman Old Style" w:hAnsi="Bookman Old Style"/>
          <w:sz w:val="28"/>
          <w:szCs w:val="28"/>
        </w:rPr>
        <w:t>formels : les avocats ont désormais la faculté de soulever des exceptions de nullité devant les juridictions de jugement.</w:t>
      </w:r>
    </w:p>
    <w:p w:rsidR="00B1053F" w:rsidRDefault="00B1053F" w:rsidP="00B1053F">
      <w:pPr>
        <w:spacing w:after="0"/>
        <w:jc w:val="both"/>
        <w:rPr>
          <w:rFonts w:ascii="Bookman Old Style" w:hAnsi="Bookman Old Style"/>
          <w:sz w:val="28"/>
          <w:szCs w:val="28"/>
        </w:rPr>
      </w:pPr>
    </w:p>
    <w:p w:rsidR="00B1053F" w:rsidRPr="00CC59AA" w:rsidRDefault="00B1053F" w:rsidP="00B1053F">
      <w:pPr>
        <w:spacing w:after="0"/>
        <w:jc w:val="both"/>
        <w:rPr>
          <w:rFonts w:ascii="Bookman Old Style" w:hAnsi="Bookman Old Style"/>
          <w:sz w:val="28"/>
          <w:szCs w:val="28"/>
        </w:rPr>
      </w:pPr>
      <w:r w:rsidRPr="00CC59AA">
        <w:rPr>
          <w:rFonts w:ascii="Bookman Old Style" w:hAnsi="Bookman Old Style"/>
          <w:sz w:val="28"/>
          <w:szCs w:val="28"/>
        </w:rPr>
        <w:t>Après quelques années de mise en œuvre de cette réforme, un constat s’impose et des interrogations subsistent :</w:t>
      </w:r>
    </w:p>
    <w:p w:rsidR="00B1053F" w:rsidRPr="001F59D7" w:rsidRDefault="00B1053F" w:rsidP="00B1053F">
      <w:pPr>
        <w:spacing w:after="0"/>
        <w:jc w:val="both"/>
        <w:rPr>
          <w:rFonts w:ascii="Bookman Old Style" w:hAnsi="Bookman Old Style"/>
          <w:b/>
          <w:sz w:val="28"/>
          <w:szCs w:val="28"/>
        </w:rPr>
      </w:pPr>
      <w:r>
        <w:rPr>
          <w:rFonts w:ascii="Bookman Old Style" w:hAnsi="Bookman Old Style"/>
          <w:sz w:val="16"/>
          <w:szCs w:val="16"/>
        </w:rPr>
        <w:tab/>
      </w:r>
      <w:r>
        <w:rPr>
          <w:rFonts w:ascii="Bookman Old Style" w:hAnsi="Bookman Old Style"/>
          <w:sz w:val="16"/>
          <w:szCs w:val="16"/>
        </w:rPr>
        <w:tab/>
      </w:r>
      <w:r>
        <w:rPr>
          <w:rFonts w:ascii="Bookman Old Style" w:hAnsi="Bookman Old Style"/>
          <w:sz w:val="16"/>
          <w:szCs w:val="16"/>
        </w:rPr>
        <w:tab/>
      </w:r>
      <w:r>
        <w:rPr>
          <w:rFonts w:ascii="Bookman Old Style" w:hAnsi="Bookman Old Style"/>
          <w:sz w:val="16"/>
          <w:szCs w:val="16"/>
        </w:rPr>
        <w:tab/>
      </w:r>
      <w:r>
        <w:rPr>
          <w:rFonts w:ascii="Bookman Old Style" w:hAnsi="Bookman Old Style"/>
          <w:sz w:val="16"/>
          <w:szCs w:val="16"/>
        </w:rPr>
        <w:tab/>
      </w:r>
      <w:r>
        <w:rPr>
          <w:rFonts w:ascii="Bookman Old Style" w:hAnsi="Bookman Old Style"/>
          <w:sz w:val="16"/>
          <w:szCs w:val="16"/>
        </w:rPr>
        <w:tab/>
      </w:r>
      <w:r>
        <w:rPr>
          <w:rFonts w:ascii="Bookman Old Style" w:hAnsi="Bookman Old Style"/>
          <w:sz w:val="16"/>
          <w:szCs w:val="16"/>
        </w:rPr>
        <w:tab/>
      </w:r>
      <w:r>
        <w:rPr>
          <w:rFonts w:ascii="Bookman Old Style" w:hAnsi="Bookman Old Style"/>
          <w:sz w:val="16"/>
          <w:szCs w:val="16"/>
        </w:rPr>
        <w:tab/>
      </w:r>
      <w:r>
        <w:rPr>
          <w:rFonts w:ascii="Bookman Old Style" w:hAnsi="Bookman Old Style"/>
          <w:sz w:val="16"/>
          <w:szCs w:val="16"/>
        </w:rPr>
        <w:tab/>
      </w:r>
      <w:r>
        <w:rPr>
          <w:rFonts w:ascii="Bookman Old Style" w:hAnsi="Bookman Old Style"/>
          <w:sz w:val="16"/>
          <w:szCs w:val="16"/>
        </w:rPr>
        <w:tab/>
      </w:r>
      <w:r w:rsidRPr="001F59D7">
        <w:rPr>
          <w:rFonts w:ascii="Bookman Old Style" w:hAnsi="Bookman Old Style"/>
          <w:b/>
          <w:sz w:val="28"/>
          <w:szCs w:val="28"/>
        </w:rPr>
        <w:tab/>
        <w:t>…/…</w:t>
      </w:r>
    </w:p>
    <w:p w:rsidR="00B1053F" w:rsidRPr="00CC59AA" w:rsidRDefault="00B1053F" w:rsidP="00B1053F">
      <w:pPr>
        <w:pStyle w:val="Paragraphedeliste"/>
        <w:numPr>
          <w:ilvl w:val="0"/>
          <w:numId w:val="2"/>
        </w:numPr>
        <w:spacing w:after="0"/>
        <w:jc w:val="both"/>
        <w:rPr>
          <w:rFonts w:ascii="Bookman Old Style" w:hAnsi="Bookman Old Style"/>
          <w:sz w:val="28"/>
          <w:szCs w:val="28"/>
        </w:rPr>
      </w:pPr>
      <w:r w:rsidRPr="00CC59AA">
        <w:rPr>
          <w:rFonts w:ascii="Bookman Old Style" w:hAnsi="Bookman Old Style"/>
          <w:sz w:val="28"/>
          <w:szCs w:val="28"/>
        </w:rPr>
        <w:lastRenderedPageBreak/>
        <w:t>La recrudescence des cas de nullité témoigne d’un</w:t>
      </w:r>
      <w:r>
        <w:rPr>
          <w:rFonts w:ascii="Bookman Old Style" w:hAnsi="Bookman Old Style"/>
          <w:sz w:val="28"/>
          <w:szCs w:val="28"/>
        </w:rPr>
        <w:t>e</w:t>
      </w:r>
      <w:r w:rsidRPr="00CC59AA">
        <w:rPr>
          <w:rFonts w:ascii="Bookman Old Style" w:hAnsi="Bookman Old Style"/>
          <w:sz w:val="28"/>
          <w:szCs w:val="28"/>
        </w:rPr>
        <w:t xml:space="preserve"> contrariété d’interprétation voir de compréhension des différents textes issus de la réforme ;</w:t>
      </w:r>
    </w:p>
    <w:p w:rsidR="00B1053F" w:rsidRPr="004E598A" w:rsidRDefault="00B1053F" w:rsidP="00B1053F">
      <w:pPr>
        <w:pStyle w:val="Paragraphedeliste"/>
        <w:spacing w:after="0"/>
        <w:jc w:val="both"/>
        <w:rPr>
          <w:rFonts w:ascii="Bookman Old Style" w:hAnsi="Bookman Old Style"/>
          <w:sz w:val="16"/>
          <w:szCs w:val="16"/>
        </w:rPr>
      </w:pPr>
    </w:p>
    <w:p w:rsidR="00B1053F" w:rsidRDefault="00B1053F" w:rsidP="00B1053F">
      <w:pPr>
        <w:pStyle w:val="Paragraphedeliste"/>
        <w:numPr>
          <w:ilvl w:val="0"/>
          <w:numId w:val="2"/>
        </w:numPr>
        <w:spacing w:after="0"/>
        <w:jc w:val="both"/>
        <w:rPr>
          <w:rFonts w:ascii="Bookman Old Style" w:hAnsi="Bookman Old Style"/>
          <w:sz w:val="28"/>
          <w:szCs w:val="28"/>
        </w:rPr>
      </w:pPr>
      <w:r w:rsidRPr="00CC59AA">
        <w:rPr>
          <w:rFonts w:ascii="Bookman Old Style" w:hAnsi="Bookman Old Style"/>
          <w:sz w:val="28"/>
          <w:szCs w:val="28"/>
        </w:rPr>
        <w:t xml:space="preserve">La réforme a-t-elle atteint les objectifs que la loi lui avait </w:t>
      </w:r>
      <w:proofErr w:type="gramStart"/>
      <w:r w:rsidRPr="00CC59AA">
        <w:rPr>
          <w:rFonts w:ascii="Bookman Old Style" w:hAnsi="Bookman Old Style"/>
          <w:sz w:val="28"/>
          <w:szCs w:val="28"/>
        </w:rPr>
        <w:t>fixé</w:t>
      </w:r>
      <w:proofErr w:type="gramEnd"/>
      <w:r w:rsidRPr="00CC59AA">
        <w:rPr>
          <w:rFonts w:ascii="Bookman Old Style" w:hAnsi="Bookman Old Style"/>
          <w:sz w:val="28"/>
          <w:szCs w:val="28"/>
        </w:rPr>
        <w:t xml:space="preserve"> en terme</w:t>
      </w:r>
      <w:r>
        <w:rPr>
          <w:rFonts w:ascii="Bookman Old Style" w:hAnsi="Bookman Old Style"/>
          <w:sz w:val="28"/>
          <w:szCs w:val="28"/>
        </w:rPr>
        <w:t>s</w:t>
      </w:r>
      <w:r w:rsidRPr="00CC59AA">
        <w:rPr>
          <w:rFonts w:ascii="Bookman Old Style" w:hAnsi="Bookman Old Style"/>
          <w:sz w:val="28"/>
          <w:szCs w:val="28"/>
        </w:rPr>
        <w:t xml:space="preserve"> de lutte contre les longues détentions et de désengorgement des rôles.</w:t>
      </w:r>
    </w:p>
    <w:p w:rsidR="00B1053F" w:rsidRDefault="00B1053F" w:rsidP="00B1053F">
      <w:pPr>
        <w:spacing w:after="0"/>
        <w:jc w:val="both"/>
        <w:rPr>
          <w:rFonts w:ascii="Bookman Old Style" w:hAnsi="Bookman Old Style"/>
          <w:sz w:val="28"/>
          <w:szCs w:val="28"/>
        </w:rPr>
      </w:pPr>
    </w:p>
    <w:p w:rsidR="00B1053F" w:rsidRPr="00CC59AA" w:rsidRDefault="00B1053F" w:rsidP="00B1053F">
      <w:pPr>
        <w:spacing w:after="0"/>
        <w:jc w:val="both"/>
        <w:rPr>
          <w:rFonts w:ascii="Bookman Old Style" w:hAnsi="Bookman Old Style"/>
          <w:sz w:val="28"/>
          <w:szCs w:val="28"/>
        </w:rPr>
      </w:pPr>
      <w:r>
        <w:rPr>
          <w:rFonts w:ascii="Bookman Old Style" w:hAnsi="Bookman Old Style"/>
          <w:sz w:val="28"/>
          <w:szCs w:val="28"/>
        </w:rPr>
        <w:t>L</w:t>
      </w:r>
      <w:r w:rsidRPr="00CC59AA">
        <w:rPr>
          <w:rFonts w:ascii="Bookman Old Style" w:hAnsi="Bookman Old Style"/>
          <w:sz w:val="28"/>
          <w:szCs w:val="28"/>
        </w:rPr>
        <w:t xml:space="preserve">e Centre de Formation Judiciaire </w:t>
      </w:r>
      <w:r>
        <w:rPr>
          <w:rFonts w:ascii="Bookman Old Style" w:hAnsi="Bookman Old Style"/>
          <w:sz w:val="28"/>
          <w:szCs w:val="28"/>
        </w:rPr>
        <w:t>d</w:t>
      </w:r>
      <w:r w:rsidRPr="00CC59AA">
        <w:rPr>
          <w:rFonts w:ascii="Bookman Old Style" w:hAnsi="Bookman Old Style"/>
          <w:sz w:val="28"/>
          <w:szCs w:val="28"/>
        </w:rPr>
        <w:t>ans son rôle d’accompagnement des réformes</w:t>
      </w:r>
      <w:r>
        <w:rPr>
          <w:rFonts w:ascii="Bookman Old Style" w:hAnsi="Bookman Old Style"/>
          <w:sz w:val="28"/>
          <w:szCs w:val="28"/>
        </w:rPr>
        <w:t>,</w:t>
      </w:r>
      <w:r w:rsidRPr="00CC59AA">
        <w:rPr>
          <w:rFonts w:ascii="Bookman Old Style" w:hAnsi="Bookman Old Style"/>
          <w:sz w:val="28"/>
          <w:szCs w:val="28"/>
        </w:rPr>
        <w:t xml:space="preserve"> </w:t>
      </w:r>
      <w:r>
        <w:rPr>
          <w:rFonts w:ascii="Bookman Old Style" w:hAnsi="Bookman Old Style"/>
          <w:sz w:val="28"/>
          <w:szCs w:val="28"/>
        </w:rPr>
        <w:t>entend procé</w:t>
      </w:r>
      <w:r w:rsidRPr="00CC59AA">
        <w:rPr>
          <w:rFonts w:ascii="Bookman Old Style" w:hAnsi="Bookman Old Style"/>
          <w:sz w:val="28"/>
          <w:szCs w:val="28"/>
        </w:rPr>
        <w:t>de</w:t>
      </w:r>
      <w:r>
        <w:rPr>
          <w:rFonts w:ascii="Bookman Old Style" w:hAnsi="Bookman Old Style"/>
          <w:sz w:val="28"/>
          <w:szCs w:val="28"/>
        </w:rPr>
        <w:t>r</w:t>
      </w:r>
      <w:r w:rsidRPr="00CC59AA">
        <w:rPr>
          <w:rFonts w:ascii="Bookman Old Style" w:hAnsi="Bookman Old Style"/>
          <w:sz w:val="28"/>
          <w:szCs w:val="28"/>
        </w:rPr>
        <w:t xml:space="preserve"> à un audit de la jurisprudence en vue notamment d’aplanir les divergences et contrariété</w:t>
      </w:r>
      <w:r>
        <w:rPr>
          <w:rFonts w:ascii="Bookman Old Style" w:hAnsi="Bookman Old Style"/>
          <w:sz w:val="28"/>
          <w:szCs w:val="28"/>
        </w:rPr>
        <w:t>s</w:t>
      </w:r>
      <w:r w:rsidRPr="00CC59AA">
        <w:rPr>
          <w:rFonts w:ascii="Bookman Old Style" w:hAnsi="Bookman Old Style"/>
          <w:sz w:val="28"/>
          <w:szCs w:val="28"/>
        </w:rPr>
        <w:t xml:space="preserve"> entre juridiction</w:t>
      </w:r>
      <w:r>
        <w:rPr>
          <w:rFonts w:ascii="Bookman Old Style" w:hAnsi="Bookman Old Style"/>
          <w:sz w:val="28"/>
          <w:szCs w:val="28"/>
        </w:rPr>
        <w:t>s</w:t>
      </w:r>
      <w:r w:rsidRPr="00CC59AA">
        <w:rPr>
          <w:rFonts w:ascii="Bookman Old Style" w:hAnsi="Bookman Old Style"/>
          <w:sz w:val="28"/>
          <w:szCs w:val="28"/>
        </w:rPr>
        <w:t xml:space="preserve"> d’instruction et jurid</w:t>
      </w:r>
      <w:r>
        <w:rPr>
          <w:rFonts w:ascii="Bookman Old Style" w:hAnsi="Bookman Old Style"/>
          <w:sz w:val="28"/>
          <w:szCs w:val="28"/>
        </w:rPr>
        <w:t>ictions</w:t>
      </w:r>
      <w:r w:rsidRPr="00CC59AA">
        <w:rPr>
          <w:rFonts w:ascii="Bookman Old Style" w:hAnsi="Bookman Old Style"/>
          <w:sz w:val="28"/>
          <w:szCs w:val="28"/>
        </w:rPr>
        <w:t xml:space="preserve"> de jugement d’une part, et entre juridiction</w:t>
      </w:r>
      <w:r>
        <w:rPr>
          <w:rFonts w:ascii="Bookman Old Style" w:hAnsi="Bookman Old Style"/>
          <w:sz w:val="28"/>
          <w:szCs w:val="28"/>
        </w:rPr>
        <w:t>s</w:t>
      </w:r>
      <w:r w:rsidRPr="00CC59AA">
        <w:rPr>
          <w:rFonts w:ascii="Bookman Old Style" w:hAnsi="Bookman Old Style"/>
          <w:sz w:val="28"/>
          <w:szCs w:val="28"/>
        </w:rPr>
        <w:t xml:space="preserve"> d’instance et juridiction</w:t>
      </w:r>
      <w:r>
        <w:rPr>
          <w:rFonts w:ascii="Bookman Old Style" w:hAnsi="Bookman Old Style"/>
          <w:sz w:val="28"/>
          <w:szCs w:val="28"/>
        </w:rPr>
        <w:t>s</w:t>
      </w:r>
      <w:r w:rsidRPr="00CC59AA">
        <w:rPr>
          <w:rFonts w:ascii="Bookman Old Style" w:hAnsi="Bookman Old Style"/>
          <w:sz w:val="28"/>
          <w:szCs w:val="28"/>
        </w:rPr>
        <w:t xml:space="preserve"> d’appel d’autre part.</w:t>
      </w:r>
    </w:p>
    <w:p w:rsidR="00B1053F" w:rsidRPr="00CC59AA" w:rsidRDefault="00B1053F" w:rsidP="00B1053F">
      <w:pPr>
        <w:spacing w:after="0"/>
        <w:jc w:val="both"/>
        <w:rPr>
          <w:rFonts w:ascii="Bookman Old Style" w:hAnsi="Bookman Old Style"/>
          <w:sz w:val="28"/>
          <w:szCs w:val="28"/>
        </w:rPr>
      </w:pPr>
    </w:p>
    <w:p w:rsidR="00B1053F" w:rsidRPr="00CC59AA" w:rsidRDefault="00B1053F" w:rsidP="00B1053F">
      <w:pPr>
        <w:spacing w:after="0"/>
        <w:jc w:val="both"/>
        <w:rPr>
          <w:rFonts w:ascii="Bookman Old Style" w:hAnsi="Bookman Old Style"/>
          <w:sz w:val="28"/>
          <w:szCs w:val="28"/>
        </w:rPr>
      </w:pPr>
      <w:r w:rsidRPr="00CC59AA">
        <w:rPr>
          <w:rFonts w:ascii="Bookman Old Style" w:hAnsi="Bookman Old Style"/>
          <w:b/>
          <w:sz w:val="28"/>
          <w:szCs w:val="28"/>
          <w:u w:val="single"/>
        </w:rPr>
        <w:t>OBJECTIF GENERAL</w:t>
      </w:r>
      <w:r w:rsidRPr="00CC59AA">
        <w:rPr>
          <w:rFonts w:ascii="Bookman Old Style" w:hAnsi="Bookman Old Style"/>
          <w:sz w:val="28"/>
          <w:szCs w:val="28"/>
        </w:rPr>
        <w:t> :</w:t>
      </w:r>
    </w:p>
    <w:p w:rsidR="00B1053F" w:rsidRPr="00DC1DF1" w:rsidRDefault="00B1053F" w:rsidP="00B1053F">
      <w:pPr>
        <w:spacing w:after="0"/>
        <w:jc w:val="both"/>
        <w:rPr>
          <w:rFonts w:ascii="Bookman Old Style" w:hAnsi="Bookman Old Style"/>
          <w:sz w:val="20"/>
          <w:szCs w:val="20"/>
        </w:rPr>
      </w:pPr>
    </w:p>
    <w:p w:rsidR="00B1053F" w:rsidRPr="00CC59AA" w:rsidRDefault="00B1053F" w:rsidP="00B1053F">
      <w:pPr>
        <w:spacing w:after="0"/>
        <w:jc w:val="both"/>
        <w:rPr>
          <w:rFonts w:ascii="Bookman Old Style" w:hAnsi="Bookman Old Style"/>
          <w:sz w:val="28"/>
          <w:szCs w:val="28"/>
        </w:rPr>
      </w:pPr>
      <w:r w:rsidRPr="00CC59AA">
        <w:rPr>
          <w:rFonts w:ascii="Bookman Old Style" w:hAnsi="Bookman Old Style"/>
          <w:sz w:val="28"/>
          <w:szCs w:val="28"/>
        </w:rPr>
        <w:t>Renforcer les capacités des juges d’instruction et des procureurs en vue d’harmoniser les pratiques.</w:t>
      </w:r>
    </w:p>
    <w:p w:rsidR="00B1053F" w:rsidRDefault="00B1053F" w:rsidP="00B1053F">
      <w:pPr>
        <w:spacing w:after="0"/>
        <w:jc w:val="both"/>
        <w:rPr>
          <w:rFonts w:ascii="Bookman Old Style" w:hAnsi="Bookman Old Style"/>
          <w:sz w:val="28"/>
          <w:szCs w:val="28"/>
        </w:rPr>
      </w:pPr>
    </w:p>
    <w:p w:rsidR="00B1053F" w:rsidRPr="00556D9E" w:rsidRDefault="00B1053F" w:rsidP="00B1053F">
      <w:pPr>
        <w:spacing w:after="0"/>
        <w:jc w:val="both"/>
        <w:rPr>
          <w:rFonts w:ascii="Bookman Old Style" w:hAnsi="Bookman Old Style"/>
          <w:b/>
          <w:sz w:val="28"/>
          <w:szCs w:val="28"/>
          <w:u w:val="single"/>
        </w:rPr>
      </w:pPr>
      <w:r w:rsidRPr="00556D9E">
        <w:rPr>
          <w:rFonts w:ascii="Bookman Old Style" w:hAnsi="Bookman Old Style"/>
          <w:b/>
          <w:sz w:val="28"/>
          <w:szCs w:val="28"/>
          <w:u w:val="single"/>
        </w:rPr>
        <w:t>RESULTATS ATENDUS</w:t>
      </w:r>
      <w:r w:rsidRPr="00556D9E">
        <w:rPr>
          <w:rFonts w:ascii="Bookman Old Style" w:hAnsi="Bookman Old Style"/>
          <w:b/>
          <w:sz w:val="28"/>
          <w:szCs w:val="28"/>
        </w:rPr>
        <w:t> :</w:t>
      </w:r>
    </w:p>
    <w:p w:rsidR="00B1053F" w:rsidRPr="00DA47DE" w:rsidRDefault="00B1053F" w:rsidP="00B1053F">
      <w:pPr>
        <w:spacing w:after="0"/>
        <w:jc w:val="both"/>
        <w:rPr>
          <w:rFonts w:ascii="Bookman Old Style" w:hAnsi="Bookman Old Style"/>
          <w:sz w:val="16"/>
          <w:szCs w:val="16"/>
        </w:rPr>
      </w:pPr>
    </w:p>
    <w:p w:rsidR="00B1053F" w:rsidRDefault="00B1053F" w:rsidP="00B1053F">
      <w:pPr>
        <w:pStyle w:val="Paragraphedeliste"/>
        <w:numPr>
          <w:ilvl w:val="0"/>
          <w:numId w:val="4"/>
        </w:numPr>
        <w:spacing w:after="0"/>
        <w:jc w:val="both"/>
        <w:rPr>
          <w:rFonts w:ascii="Bookman Old Style" w:hAnsi="Bookman Old Style"/>
          <w:sz w:val="28"/>
          <w:szCs w:val="28"/>
        </w:rPr>
      </w:pPr>
      <w:r>
        <w:rPr>
          <w:rFonts w:ascii="Bookman Old Style" w:hAnsi="Bookman Old Style"/>
          <w:sz w:val="28"/>
          <w:szCs w:val="28"/>
        </w:rPr>
        <w:t>la jurisprudence relative aux nullités de procédure en matière criminelle est harmonisée.</w:t>
      </w:r>
    </w:p>
    <w:p w:rsidR="00B1053F" w:rsidRDefault="00B1053F" w:rsidP="00B1053F">
      <w:pPr>
        <w:pStyle w:val="Paragraphedeliste"/>
        <w:numPr>
          <w:ilvl w:val="0"/>
          <w:numId w:val="4"/>
        </w:numPr>
        <w:spacing w:after="0"/>
        <w:jc w:val="both"/>
        <w:rPr>
          <w:rFonts w:ascii="Bookman Old Style" w:hAnsi="Bookman Old Style"/>
          <w:sz w:val="28"/>
          <w:szCs w:val="28"/>
        </w:rPr>
      </w:pPr>
      <w:r>
        <w:rPr>
          <w:rFonts w:ascii="Bookman Old Style" w:hAnsi="Bookman Old Style"/>
          <w:sz w:val="28"/>
          <w:szCs w:val="28"/>
        </w:rPr>
        <w:t>les cas de nullités prononcés par la juridiction de jugement sont réduits.</w:t>
      </w:r>
    </w:p>
    <w:p w:rsidR="00B1053F" w:rsidRPr="00556D9E" w:rsidRDefault="00B1053F" w:rsidP="00B1053F">
      <w:pPr>
        <w:pStyle w:val="Paragraphedeliste"/>
        <w:spacing w:after="0"/>
        <w:jc w:val="both"/>
        <w:rPr>
          <w:rFonts w:ascii="Bookman Old Style" w:hAnsi="Bookman Old Style"/>
          <w:sz w:val="28"/>
          <w:szCs w:val="28"/>
        </w:rPr>
      </w:pPr>
    </w:p>
    <w:p w:rsidR="00B1053F" w:rsidRPr="00CC59AA" w:rsidRDefault="00B1053F" w:rsidP="00B1053F">
      <w:pPr>
        <w:spacing w:after="0"/>
        <w:jc w:val="both"/>
        <w:rPr>
          <w:rFonts w:ascii="Bookman Old Style" w:hAnsi="Bookman Old Style"/>
          <w:sz w:val="28"/>
          <w:szCs w:val="28"/>
        </w:rPr>
      </w:pPr>
      <w:r w:rsidRPr="00CC59AA">
        <w:rPr>
          <w:rFonts w:ascii="Bookman Old Style" w:hAnsi="Bookman Old Style"/>
          <w:b/>
          <w:sz w:val="28"/>
          <w:szCs w:val="28"/>
          <w:u w:val="single"/>
        </w:rPr>
        <w:t>METHODES PEDAGOGIQUES</w:t>
      </w:r>
      <w:r w:rsidRPr="00CC59AA">
        <w:rPr>
          <w:rFonts w:ascii="Bookman Old Style" w:hAnsi="Bookman Old Style"/>
          <w:sz w:val="28"/>
          <w:szCs w:val="28"/>
        </w:rPr>
        <w:t> :</w:t>
      </w:r>
    </w:p>
    <w:p w:rsidR="00B1053F" w:rsidRPr="00DA47DE" w:rsidRDefault="00B1053F" w:rsidP="00B1053F">
      <w:pPr>
        <w:tabs>
          <w:tab w:val="left" w:pos="1470"/>
        </w:tabs>
        <w:spacing w:after="0"/>
        <w:jc w:val="both"/>
        <w:rPr>
          <w:rFonts w:ascii="Bookman Old Style" w:hAnsi="Bookman Old Style"/>
          <w:sz w:val="16"/>
          <w:szCs w:val="16"/>
        </w:rPr>
      </w:pPr>
      <w:r>
        <w:rPr>
          <w:rFonts w:ascii="Bookman Old Style" w:hAnsi="Bookman Old Style"/>
          <w:sz w:val="28"/>
          <w:szCs w:val="28"/>
        </w:rPr>
        <w:tab/>
      </w:r>
    </w:p>
    <w:p w:rsidR="00B1053F" w:rsidRPr="00CC59AA" w:rsidRDefault="00B1053F" w:rsidP="00B1053F">
      <w:pPr>
        <w:spacing w:after="0"/>
        <w:jc w:val="both"/>
        <w:rPr>
          <w:rFonts w:ascii="Bookman Old Style" w:hAnsi="Bookman Old Style"/>
          <w:sz w:val="28"/>
          <w:szCs w:val="28"/>
        </w:rPr>
      </w:pPr>
      <w:r w:rsidRPr="00CC59AA">
        <w:rPr>
          <w:rFonts w:ascii="Bookman Old Style" w:hAnsi="Bookman Old Style"/>
          <w:sz w:val="28"/>
          <w:szCs w:val="28"/>
        </w:rPr>
        <w:t>Exposés suivi d’échanges sur des cas.</w:t>
      </w:r>
    </w:p>
    <w:p w:rsidR="00B1053F" w:rsidRPr="00CC59AA" w:rsidRDefault="00B1053F" w:rsidP="00B1053F">
      <w:pPr>
        <w:spacing w:after="0"/>
        <w:jc w:val="both"/>
        <w:rPr>
          <w:rFonts w:ascii="Bookman Old Style" w:hAnsi="Bookman Old Style"/>
          <w:sz w:val="28"/>
          <w:szCs w:val="28"/>
        </w:rPr>
      </w:pPr>
    </w:p>
    <w:p w:rsidR="00B1053F" w:rsidRPr="00CC59AA" w:rsidRDefault="00B1053F" w:rsidP="00B1053F">
      <w:pPr>
        <w:spacing w:after="0"/>
        <w:jc w:val="both"/>
        <w:rPr>
          <w:rFonts w:ascii="Bookman Old Style" w:hAnsi="Bookman Old Style"/>
          <w:sz w:val="28"/>
          <w:szCs w:val="28"/>
        </w:rPr>
      </w:pPr>
      <w:r w:rsidRPr="00CC59AA">
        <w:rPr>
          <w:rFonts w:ascii="Bookman Old Style" w:hAnsi="Bookman Old Style"/>
          <w:b/>
          <w:sz w:val="28"/>
          <w:szCs w:val="28"/>
          <w:u w:val="single"/>
        </w:rPr>
        <w:t>PUBLIC CIBLE</w:t>
      </w:r>
      <w:r w:rsidRPr="00CC59AA">
        <w:rPr>
          <w:rFonts w:ascii="Bookman Old Style" w:hAnsi="Bookman Old Style"/>
          <w:sz w:val="28"/>
          <w:szCs w:val="28"/>
        </w:rPr>
        <w:t xml:space="preserve"> : </w:t>
      </w:r>
    </w:p>
    <w:p w:rsidR="00B1053F" w:rsidRPr="00DC1DF1" w:rsidRDefault="00B1053F" w:rsidP="00B1053F">
      <w:pPr>
        <w:spacing w:after="0"/>
        <w:jc w:val="both"/>
        <w:rPr>
          <w:rFonts w:ascii="Bookman Old Style" w:hAnsi="Bookman Old Style"/>
          <w:sz w:val="16"/>
          <w:szCs w:val="16"/>
        </w:rPr>
      </w:pPr>
    </w:p>
    <w:p w:rsidR="00B1053F" w:rsidRPr="00CC59AA" w:rsidRDefault="00B1053F" w:rsidP="00B1053F">
      <w:pPr>
        <w:pStyle w:val="Paragraphedeliste"/>
        <w:numPr>
          <w:ilvl w:val="0"/>
          <w:numId w:val="3"/>
        </w:numPr>
        <w:spacing w:after="0"/>
        <w:jc w:val="both"/>
        <w:rPr>
          <w:rFonts w:ascii="Bookman Old Style" w:hAnsi="Bookman Old Style"/>
          <w:sz w:val="28"/>
          <w:szCs w:val="28"/>
        </w:rPr>
      </w:pPr>
      <w:r w:rsidRPr="00CC59AA">
        <w:rPr>
          <w:rFonts w:ascii="Bookman Old Style" w:hAnsi="Bookman Old Style"/>
          <w:sz w:val="28"/>
          <w:szCs w:val="28"/>
        </w:rPr>
        <w:t>Juges de la chambre criminelle ;</w:t>
      </w:r>
    </w:p>
    <w:p w:rsidR="00B1053F" w:rsidRPr="00CC59AA" w:rsidRDefault="00B1053F" w:rsidP="00B1053F">
      <w:pPr>
        <w:pStyle w:val="Paragraphedeliste"/>
        <w:numPr>
          <w:ilvl w:val="0"/>
          <w:numId w:val="3"/>
        </w:numPr>
        <w:spacing w:after="0"/>
        <w:jc w:val="both"/>
        <w:rPr>
          <w:rFonts w:ascii="Bookman Old Style" w:hAnsi="Bookman Old Style"/>
          <w:sz w:val="28"/>
          <w:szCs w:val="28"/>
        </w:rPr>
      </w:pPr>
      <w:r w:rsidRPr="00CC59AA">
        <w:rPr>
          <w:rFonts w:ascii="Bookman Old Style" w:hAnsi="Bookman Old Style"/>
          <w:sz w:val="28"/>
          <w:szCs w:val="28"/>
        </w:rPr>
        <w:t>Juge</w:t>
      </w:r>
      <w:r>
        <w:rPr>
          <w:rFonts w:ascii="Bookman Old Style" w:hAnsi="Bookman Old Style"/>
          <w:sz w:val="28"/>
          <w:szCs w:val="28"/>
        </w:rPr>
        <w:t>s</w:t>
      </w:r>
      <w:r w:rsidRPr="00CC59AA">
        <w:rPr>
          <w:rFonts w:ascii="Bookman Old Style" w:hAnsi="Bookman Old Style"/>
          <w:sz w:val="28"/>
          <w:szCs w:val="28"/>
        </w:rPr>
        <w:t xml:space="preserve"> de la chambre criminelle d’appel ;</w:t>
      </w:r>
    </w:p>
    <w:p w:rsidR="00B1053F" w:rsidRDefault="00B1053F" w:rsidP="00B1053F">
      <w:pPr>
        <w:pStyle w:val="Paragraphedeliste"/>
        <w:numPr>
          <w:ilvl w:val="0"/>
          <w:numId w:val="3"/>
        </w:numPr>
        <w:spacing w:after="0"/>
        <w:jc w:val="both"/>
        <w:rPr>
          <w:rFonts w:ascii="Bookman Old Style" w:hAnsi="Bookman Old Style"/>
          <w:sz w:val="28"/>
          <w:szCs w:val="28"/>
        </w:rPr>
      </w:pPr>
      <w:r>
        <w:rPr>
          <w:rFonts w:ascii="Bookman Old Style" w:hAnsi="Bookman Old Style"/>
          <w:sz w:val="28"/>
          <w:szCs w:val="28"/>
        </w:rPr>
        <w:t xml:space="preserve">Magistrats du Parquet de la République </w:t>
      </w:r>
      <w:r w:rsidRPr="00CC59AA">
        <w:rPr>
          <w:rFonts w:ascii="Bookman Old Style" w:hAnsi="Bookman Old Style"/>
          <w:sz w:val="28"/>
          <w:szCs w:val="28"/>
        </w:rPr>
        <w:t>;</w:t>
      </w:r>
    </w:p>
    <w:p w:rsidR="00B1053F" w:rsidRPr="00CC59AA" w:rsidRDefault="00B1053F" w:rsidP="00B1053F">
      <w:pPr>
        <w:pStyle w:val="Paragraphedeliste"/>
        <w:numPr>
          <w:ilvl w:val="0"/>
          <w:numId w:val="3"/>
        </w:numPr>
        <w:spacing w:after="0"/>
        <w:jc w:val="both"/>
        <w:rPr>
          <w:rFonts w:ascii="Bookman Old Style" w:hAnsi="Bookman Old Style"/>
          <w:sz w:val="28"/>
          <w:szCs w:val="28"/>
        </w:rPr>
      </w:pPr>
      <w:r>
        <w:rPr>
          <w:rFonts w:ascii="Bookman Old Style" w:hAnsi="Bookman Old Style"/>
          <w:sz w:val="28"/>
          <w:szCs w:val="28"/>
        </w:rPr>
        <w:t>Magistrats du Parquet général près la Cour d’Appel ;</w:t>
      </w:r>
    </w:p>
    <w:p w:rsidR="00B1053F" w:rsidRPr="00CC59AA" w:rsidRDefault="00B1053F" w:rsidP="00B1053F">
      <w:pPr>
        <w:pStyle w:val="Paragraphedeliste"/>
        <w:numPr>
          <w:ilvl w:val="0"/>
          <w:numId w:val="3"/>
        </w:numPr>
        <w:spacing w:after="0"/>
        <w:jc w:val="both"/>
        <w:rPr>
          <w:rFonts w:ascii="Bookman Old Style" w:hAnsi="Bookman Old Style"/>
          <w:sz w:val="28"/>
          <w:szCs w:val="28"/>
        </w:rPr>
      </w:pPr>
      <w:r w:rsidRPr="00CC59AA">
        <w:rPr>
          <w:rFonts w:ascii="Bookman Old Style" w:hAnsi="Bookman Old Style"/>
          <w:sz w:val="28"/>
          <w:szCs w:val="28"/>
        </w:rPr>
        <w:t>Juge</w:t>
      </w:r>
      <w:r>
        <w:rPr>
          <w:rFonts w:ascii="Bookman Old Style" w:hAnsi="Bookman Old Style"/>
          <w:sz w:val="28"/>
          <w:szCs w:val="28"/>
        </w:rPr>
        <w:t>s</w:t>
      </w:r>
      <w:r w:rsidRPr="00CC59AA">
        <w:rPr>
          <w:rFonts w:ascii="Bookman Old Style" w:hAnsi="Bookman Old Style"/>
          <w:sz w:val="28"/>
          <w:szCs w:val="28"/>
        </w:rPr>
        <w:t xml:space="preserve"> d’instruction ;</w:t>
      </w:r>
    </w:p>
    <w:p w:rsidR="00B1053F" w:rsidRDefault="00B1053F" w:rsidP="00B1053F">
      <w:pPr>
        <w:pStyle w:val="Paragraphedeliste"/>
        <w:numPr>
          <w:ilvl w:val="0"/>
          <w:numId w:val="3"/>
        </w:numPr>
        <w:spacing w:after="0"/>
        <w:jc w:val="both"/>
        <w:rPr>
          <w:rFonts w:ascii="Bookman Old Style" w:hAnsi="Bookman Old Style"/>
          <w:sz w:val="28"/>
          <w:szCs w:val="28"/>
        </w:rPr>
      </w:pPr>
      <w:r w:rsidRPr="00CC59AA">
        <w:rPr>
          <w:rFonts w:ascii="Bookman Old Style" w:hAnsi="Bookman Old Style"/>
          <w:sz w:val="28"/>
          <w:szCs w:val="28"/>
        </w:rPr>
        <w:t>Juge</w:t>
      </w:r>
      <w:r>
        <w:rPr>
          <w:rFonts w:ascii="Bookman Old Style" w:hAnsi="Bookman Old Style"/>
          <w:sz w:val="28"/>
          <w:szCs w:val="28"/>
        </w:rPr>
        <w:t>s</w:t>
      </w:r>
      <w:r w:rsidRPr="00CC59AA">
        <w:rPr>
          <w:rFonts w:ascii="Bookman Old Style" w:hAnsi="Bookman Old Style"/>
          <w:sz w:val="28"/>
          <w:szCs w:val="28"/>
        </w:rPr>
        <w:t xml:space="preserve"> de la chambre d’accusation</w:t>
      </w:r>
      <w:r>
        <w:rPr>
          <w:rFonts w:ascii="Bookman Old Style" w:hAnsi="Bookman Old Style"/>
          <w:sz w:val="28"/>
          <w:szCs w:val="28"/>
        </w:rPr>
        <w:t>.</w:t>
      </w:r>
    </w:p>
    <w:p w:rsidR="00B1053F" w:rsidRDefault="00B1053F" w:rsidP="00B1053F">
      <w:pPr>
        <w:pStyle w:val="Paragraphedeliste"/>
        <w:spacing w:after="0"/>
        <w:ind w:left="0"/>
        <w:jc w:val="both"/>
        <w:rPr>
          <w:rFonts w:ascii="Bookman Old Style" w:hAnsi="Bookman Old Style"/>
          <w:b/>
          <w:sz w:val="28"/>
          <w:szCs w:val="28"/>
          <w:u w:val="single"/>
        </w:rPr>
      </w:pPr>
    </w:p>
    <w:p w:rsidR="00B1053F" w:rsidRDefault="00B1053F" w:rsidP="00B1053F">
      <w:pPr>
        <w:pStyle w:val="Paragraphedeliste"/>
        <w:spacing w:after="0"/>
        <w:ind w:left="0"/>
        <w:jc w:val="both"/>
        <w:rPr>
          <w:rFonts w:ascii="Bookman Old Style" w:hAnsi="Bookman Old Style"/>
          <w:sz w:val="28"/>
          <w:szCs w:val="28"/>
        </w:rPr>
      </w:pPr>
      <w:r w:rsidRPr="00383606">
        <w:rPr>
          <w:rFonts w:ascii="Bookman Old Style" w:hAnsi="Bookman Old Style"/>
          <w:b/>
          <w:sz w:val="28"/>
          <w:szCs w:val="28"/>
          <w:u w:val="single"/>
        </w:rPr>
        <w:t>DATE</w:t>
      </w:r>
      <w:r w:rsidRPr="0010343F">
        <w:rPr>
          <w:rFonts w:ascii="Bookman Old Style" w:hAnsi="Bookman Old Style"/>
          <w:b/>
          <w:sz w:val="28"/>
          <w:szCs w:val="28"/>
        </w:rPr>
        <w:t> :</w:t>
      </w:r>
      <w:r>
        <w:rPr>
          <w:rFonts w:ascii="Bookman Old Style" w:hAnsi="Bookman Old Style"/>
          <w:sz w:val="28"/>
          <w:szCs w:val="28"/>
        </w:rPr>
        <w:t xml:space="preserve"> le </w:t>
      </w:r>
      <w:r>
        <w:rPr>
          <w:rFonts w:ascii="Bookman Old Style" w:hAnsi="Bookman Old Style"/>
          <w:sz w:val="28"/>
          <w:szCs w:val="28"/>
        </w:rPr>
        <w:t>13</w:t>
      </w:r>
      <w:r>
        <w:rPr>
          <w:rFonts w:ascii="Bookman Old Style" w:hAnsi="Bookman Old Style"/>
          <w:sz w:val="28"/>
          <w:szCs w:val="28"/>
        </w:rPr>
        <w:t xml:space="preserve"> février 2018 à partir de 09 heures.</w:t>
      </w:r>
    </w:p>
    <w:p w:rsidR="00B1053F" w:rsidRDefault="00B1053F" w:rsidP="00B1053F">
      <w:pPr>
        <w:pStyle w:val="Paragraphedeliste"/>
        <w:spacing w:after="0"/>
        <w:ind w:left="0"/>
        <w:jc w:val="both"/>
        <w:rPr>
          <w:rFonts w:ascii="Bookman Old Style" w:hAnsi="Bookman Old Style"/>
          <w:sz w:val="28"/>
          <w:szCs w:val="28"/>
        </w:rPr>
      </w:pPr>
    </w:p>
    <w:p w:rsidR="00B1053F" w:rsidRDefault="00B1053F" w:rsidP="00B1053F">
      <w:pPr>
        <w:pStyle w:val="Paragraphedeliste"/>
        <w:spacing w:after="0"/>
        <w:ind w:left="1134" w:hanging="1134"/>
        <w:jc w:val="both"/>
        <w:rPr>
          <w:rFonts w:ascii="Bookman Old Style" w:hAnsi="Bookman Old Style"/>
          <w:sz w:val="28"/>
          <w:szCs w:val="28"/>
        </w:rPr>
      </w:pPr>
      <w:r w:rsidRPr="00383606">
        <w:rPr>
          <w:rFonts w:ascii="Bookman Old Style" w:hAnsi="Bookman Old Style"/>
          <w:b/>
          <w:sz w:val="28"/>
          <w:szCs w:val="28"/>
          <w:u w:val="single"/>
        </w:rPr>
        <w:t>LIEU</w:t>
      </w:r>
      <w:r w:rsidRPr="0010343F">
        <w:rPr>
          <w:rFonts w:ascii="Bookman Old Style" w:hAnsi="Bookman Old Style"/>
          <w:b/>
          <w:sz w:val="28"/>
          <w:szCs w:val="28"/>
        </w:rPr>
        <w:t> </w:t>
      </w:r>
      <w:r>
        <w:rPr>
          <w:rFonts w:ascii="Bookman Old Style" w:hAnsi="Bookman Old Style"/>
          <w:sz w:val="28"/>
          <w:szCs w:val="28"/>
        </w:rPr>
        <w:t xml:space="preserve">: </w:t>
      </w:r>
      <w:r>
        <w:rPr>
          <w:rFonts w:ascii="Bookman Old Style" w:hAnsi="Bookman Old Style"/>
          <w:sz w:val="28"/>
          <w:szCs w:val="28"/>
        </w:rPr>
        <w:t>Kaolack</w:t>
      </w:r>
    </w:p>
    <w:p w:rsidR="00B1053F" w:rsidRDefault="00B1053F" w:rsidP="00B1053F">
      <w:pPr>
        <w:spacing w:after="0"/>
      </w:pPr>
      <w:r>
        <w:rPr>
          <w:rFonts w:ascii="Bookman Old Style" w:hAnsi="Bookman Old Style"/>
          <w:sz w:val="28"/>
          <w:szCs w:val="28"/>
        </w:rPr>
        <w:br w:type="page"/>
      </w:r>
      <w:r>
        <w:lastRenderedPageBreak/>
        <w:tab/>
      </w:r>
      <w:r>
        <w:rPr>
          <w:rFonts w:ascii="Bookman Old Style" w:hAnsi="Bookman Old Style"/>
          <w:b/>
          <w:sz w:val="18"/>
          <w:szCs w:val="18"/>
        </w:rPr>
        <w:t xml:space="preserve">                                </w:t>
      </w:r>
      <w:r>
        <w:rPr>
          <w:noProof/>
          <w:lang w:eastAsia="fr-FR"/>
        </w:rPr>
        <w:drawing>
          <wp:anchor distT="0" distB="0" distL="114300" distR="114300" simplePos="0" relativeHeight="251673600" behindDoc="0" locked="0" layoutInCell="1" allowOverlap="1" wp14:anchorId="50F3D5C3" wp14:editId="355C8297">
            <wp:simplePos x="0" y="0"/>
            <wp:positionH relativeFrom="column">
              <wp:posOffset>2232714</wp:posOffset>
            </wp:positionH>
            <wp:positionV relativeFrom="paragraph">
              <wp:posOffset>257</wp:posOffset>
            </wp:positionV>
            <wp:extent cx="1162050" cy="561340"/>
            <wp:effectExtent l="0" t="0" r="0" b="0"/>
            <wp:wrapSquare wrapText="bothSides"/>
            <wp:docPr id="3" name="Image 1" descr="http://t3.gstatic.com/images?q=tbn:ANd9GcTiqmAW3uBDXGA4xhU7oi46vEctH-hpFfQ6W4pujCB07WDDuAn6xQ">
              <a:hlinkClick xmlns:a="http://schemas.openxmlformats.org/drawingml/2006/main" r:id="rId8"/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 1" descr="http://t3.gstatic.com/images?q=tbn:ANd9GcTiqmAW3uBDXGA4xhU7oi46vEctH-hpFfQ6W4pujCB07WDDuAn6xQ">
                      <a:hlinkClick r:id="rId8"/>
                    </pic:cNvPr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561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1053F" w:rsidRDefault="00B1053F" w:rsidP="00B1053F">
      <w:pPr>
        <w:tabs>
          <w:tab w:val="left" w:pos="3186"/>
        </w:tabs>
        <w:spacing w:after="0"/>
      </w:pPr>
    </w:p>
    <w:p w:rsidR="00B1053F" w:rsidRDefault="00B1053F" w:rsidP="00B1053F">
      <w:pPr>
        <w:tabs>
          <w:tab w:val="left" w:pos="3186"/>
        </w:tabs>
        <w:spacing w:after="0"/>
        <w:ind w:left="708"/>
        <w:rPr>
          <w:rFonts w:ascii="Bookman Old Style" w:hAnsi="Bookman Old Style"/>
          <w:b/>
          <w:sz w:val="18"/>
          <w:szCs w:val="18"/>
        </w:rPr>
      </w:pPr>
      <w:r>
        <w:tab/>
      </w:r>
      <w:r>
        <w:rPr>
          <w:rFonts w:ascii="Bookman Old Style" w:hAnsi="Bookman Old Style"/>
          <w:b/>
          <w:sz w:val="18"/>
          <w:szCs w:val="18"/>
        </w:rPr>
        <w:t xml:space="preserve">                                </w:t>
      </w:r>
    </w:p>
    <w:p w:rsidR="00B1053F" w:rsidRDefault="00B1053F" w:rsidP="00B1053F">
      <w:pPr>
        <w:spacing w:after="0"/>
        <w:ind w:left="1416"/>
        <w:jc w:val="center"/>
        <w:rPr>
          <w:rFonts w:ascii="Bookman Old Style" w:hAnsi="Bookman Old Style"/>
          <w:b/>
          <w:sz w:val="18"/>
          <w:szCs w:val="18"/>
        </w:rPr>
      </w:pPr>
    </w:p>
    <w:p w:rsidR="00B1053F" w:rsidRPr="004E598A" w:rsidRDefault="00B1053F" w:rsidP="00B1053F">
      <w:pPr>
        <w:spacing w:after="0"/>
        <w:jc w:val="center"/>
        <w:rPr>
          <w:rFonts w:ascii="Bookman Old Style" w:hAnsi="Bookman Old Style"/>
          <w:b/>
          <w:sz w:val="18"/>
          <w:szCs w:val="18"/>
        </w:rPr>
      </w:pPr>
      <w:r w:rsidRPr="004E598A">
        <w:rPr>
          <w:rFonts w:ascii="Bookman Old Style" w:hAnsi="Bookman Old Style"/>
          <w:b/>
          <w:sz w:val="18"/>
          <w:szCs w:val="18"/>
        </w:rPr>
        <w:t>REPUBLIQUE DU SENEGAL</w:t>
      </w:r>
    </w:p>
    <w:p w:rsidR="00B1053F" w:rsidRDefault="00B1053F" w:rsidP="00B1053F">
      <w:pPr>
        <w:spacing w:after="0"/>
        <w:jc w:val="center"/>
        <w:rPr>
          <w:rFonts w:ascii="Brush Script MT" w:hAnsi="Brush Script MT"/>
          <w:b/>
          <w:sz w:val="16"/>
          <w:szCs w:val="16"/>
        </w:rPr>
      </w:pPr>
      <w:r w:rsidRPr="004E598A">
        <w:rPr>
          <w:rFonts w:ascii="Brush Script MT" w:hAnsi="Brush Script MT"/>
          <w:b/>
          <w:sz w:val="16"/>
          <w:szCs w:val="16"/>
        </w:rPr>
        <w:t>Un Peuple – Un But – Une Foi</w:t>
      </w:r>
    </w:p>
    <w:p w:rsidR="00B1053F" w:rsidRDefault="00B1053F" w:rsidP="00B1053F">
      <w:pPr>
        <w:spacing w:after="0"/>
        <w:jc w:val="center"/>
        <w:rPr>
          <w:rFonts w:ascii="Brush Script MT" w:hAnsi="Brush Script MT"/>
          <w:b/>
          <w:sz w:val="16"/>
          <w:szCs w:val="16"/>
        </w:rPr>
      </w:pPr>
      <w:r>
        <w:rPr>
          <w:rFonts w:ascii="Brush Script MT" w:hAnsi="Brush Script MT"/>
          <w:b/>
          <w:sz w:val="16"/>
          <w:szCs w:val="16"/>
        </w:rPr>
        <w:t>________________</w:t>
      </w:r>
    </w:p>
    <w:p w:rsidR="00B1053F" w:rsidRPr="00E7090B" w:rsidRDefault="00B1053F" w:rsidP="00B1053F">
      <w:pPr>
        <w:spacing w:after="0"/>
        <w:jc w:val="center"/>
        <w:rPr>
          <w:rFonts w:ascii="Bookman Old Style" w:hAnsi="Bookman Old Style"/>
          <w:b/>
          <w:sz w:val="20"/>
          <w:szCs w:val="20"/>
        </w:rPr>
      </w:pPr>
      <w:r w:rsidRPr="00E7090B">
        <w:rPr>
          <w:rFonts w:ascii="Bookman Old Style" w:hAnsi="Bookman Old Style"/>
          <w:b/>
          <w:sz w:val="20"/>
          <w:szCs w:val="20"/>
        </w:rPr>
        <w:t>MINISTERE DE LA JUSTICE</w:t>
      </w:r>
    </w:p>
    <w:p w:rsidR="00B1053F" w:rsidRPr="00E7090B" w:rsidRDefault="00B1053F" w:rsidP="00B1053F">
      <w:pPr>
        <w:spacing w:after="0" w:line="240" w:lineRule="auto"/>
        <w:jc w:val="center"/>
        <w:rPr>
          <w:rFonts w:ascii="Bookman Old Style" w:hAnsi="Bookman Old Style"/>
          <w:b/>
          <w:sz w:val="16"/>
          <w:szCs w:val="16"/>
        </w:rPr>
      </w:pPr>
      <w:r w:rsidRPr="00E7090B">
        <w:rPr>
          <w:rFonts w:ascii="Bookman Old Style" w:hAnsi="Bookman Old Style"/>
          <w:b/>
          <w:sz w:val="20"/>
          <w:szCs w:val="20"/>
        </w:rPr>
        <w:t>CENTRE DE FORMATION JUDICIAIRE</w:t>
      </w:r>
    </w:p>
    <w:p w:rsidR="00B1053F" w:rsidRPr="004E598A" w:rsidRDefault="00B1053F" w:rsidP="00B1053F">
      <w:pPr>
        <w:spacing w:after="0" w:line="240" w:lineRule="auto"/>
        <w:jc w:val="center"/>
        <w:rPr>
          <w:rFonts w:ascii="Brush Script MT" w:hAnsi="Brush Script MT"/>
          <w:b/>
          <w:sz w:val="16"/>
          <w:szCs w:val="16"/>
        </w:rPr>
      </w:pPr>
      <w:r>
        <w:rPr>
          <w:rFonts w:ascii="Brush Script MT" w:hAnsi="Brush Script MT"/>
          <w:b/>
          <w:sz w:val="16"/>
          <w:szCs w:val="16"/>
        </w:rPr>
        <w:t>_______________</w:t>
      </w:r>
    </w:p>
    <w:p w:rsidR="00B1053F" w:rsidRDefault="00B1053F" w:rsidP="00B1053F">
      <w:pPr>
        <w:spacing w:after="0" w:line="240" w:lineRule="auto"/>
        <w:rPr>
          <w:rFonts w:ascii="Bookman Old Style" w:hAnsi="Bookman Old Style"/>
          <w:b/>
          <w:sz w:val="28"/>
          <w:szCs w:val="28"/>
        </w:rPr>
      </w:pPr>
    </w:p>
    <w:p w:rsidR="00B1053F" w:rsidRPr="004E598A" w:rsidRDefault="00B1053F" w:rsidP="00B1053F">
      <w:pPr>
        <w:tabs>
          <w:tab w:val="left" w:pos="3735"/>
          <w:tab w:val="center" w:pos="4535"/>
        </w:tabs>
        <w:spacing w:after="0" w:line="240" w:lineRule="auto"/>
        <w:rPr>
          <w:rFonts w:ascii="Bookman Old Style" w:hAnsi="Bookman Old Style"/>
          <w:b/>
          <w:sz w:val="16"/>
          <w:szCs w:val="16"/>
        </w:rPr>
      </w:pPr>
      <w:r>
        <w:rPr>
          <w:rFonts w:ascii="Bookman Old Style" w:hAnsi="Bookman Old Style"/>
          <w:b/>
          <w:sz w:val="28"/>
          <w:szCs w:val="28"/>
        </w:rPr>
        <w:tab/>
      </w:r>
      <w:r>
        <w:rPr>
          <w:rFonts w:ascii="Bookman Old Style" w:hAnsi="Bookman Old Style"/>
          <w:b/>
          <w:sz w:val="28"/>
          <w:szCs w:val="28"/>
        </w:rPr>
        <w:tab/>
      </w:r>
    </w:p>
    <w:p w:rsidR="00B1053F" w:rsidRPr="001F59D7" w:rsidRDefault="00B1053F" w:rsidP="00B1053F">
      <w:pPr>
        <w:spacing w:after="0" w:line="240" w:lineRule="auto"/>
        <w:jc w:val="center"/>
        <w:rPr>
          <w:rFonts w:ascii="Bookman Old Style" w:hAnsi="Bookman Old Style"/>
          <w:b/>
          <w:sz w:val="32"/>
          <w:szCs w:val="32"/>
        </w:rPr>
      </w:pPr>
      <w:r w:rsidRPr="001F59D7">
        <w:rPr>
          <w:rFonts w:ascii="Bookman Old Style" w:hAnsi="Bookman Old Style"/>
          <w:b/>
          <w:sz w:val="32"/>
          <w:szCs w:val="32"/>
        </w:rPr>
        <w:t>TERMES DE REFERENCE</w:t>
      </w:r>
    </w:p>
    <w:p w:rsidR="00B1053F" w:rsidRPr="001F59D7" w:rsidRDefault="00B1053F" w:rsidP="00B1053F">
      <w:pPr>
        <w:spacing w:after="0" w:line="240" w:lineRule="auto"/>
        <w:jc w:val="center"/>
        <w:rPr>
          <w:rFonts w:ascii="Bookman Old Style" w:hAnsi="Bookman Old Style"/>
          <w:b/>
          <w:sz w:val="28"/>
          <w:szCs w:val="28"/>
        </w:rPr>
      </w:pPr>
      <w:r>
        <w:rPr>
          <w:rFonts w:ascii="Bookman Old Style" w:hAnsi="Bookman Old Style"/>
          <w:b/>
          <w:noProof/>
          <w:color w:val="000000" w:themeColor="text1"/>
          <w:sz w:val="28"/>
          <w:szCs w:val="28"/>
          <w:lang w:eastAsia="fr-FR"/>
        </w:rPr>
        <w:pict>
          <v:oval id="_x0000_s1035" style="position:absolute;left:0;text-align:left;margin-left:219.35pt;margin-top:9.1pt;width:20.1pt;height:9.35pt;z-index:25167052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MBwmAIAAKYFAAAOAAAAZHJzL2Uyb0RvYy54bWysVN1P2zAQf5+0/8Hy+0hS2gEVKarYmCYx&#10;QIOJZ+M4xJLt82y3affX72ynaQdoD9Nekvv83Yfv7vxioxVZC+clmJpWRyUlwnBopHmu6Y+Hqw+n&#10;lPjATMMUGFHTrfD0YvH+3Xlv52ICHahGOIIgxs97W9MuBDsvCs87oZk/AisMKltwmgVk3XPRONYj&#10;ulbFpCw/Fj24xjrgwnuUfspKukj4bSt4uG1bLwJRNcXcQvq69H2K32JxzubPjtlO8iEN9g9ZaCYN&#10;Bh2hPrHAyMrJV1Bacgce2nDEQRfQtpKLVANWU5UvqrnvmBWpFmyOt2Ob/P+D5TfrO0dkg29HiWEa&#10;n+izUtJ6QarYnN76Odrc2zs3cB7JWOmmdTr+sQaySQ3djg0Vm0A4Ciez2fHJMSUcVVV1ejKdRcxi&#10;72ydD18EaBKJmoocOnWSra99yNY7qxjOg5LNlVQqMXFMxKVyZM3wgcOmSq5qpb9Bk2Vns7IcnhnF&#10;OAxZvJNiLmnWIkjK7AC/iMXnchMVtkrEqMp8Fy32LBaY4o0IGZtxLkzIqfiONWIfMmXyKmYCjMgt&#10;1jViDwB/lrjDzo0Z7KOrSMM+Opd/Syw7jx4pMpgwOmtpwL0FoLCqIXK2x5YdtCaST9BscaIc5FXz&#10;ll9JfNtr5sMdc7hbuIV4L8ItfloFfU1hoCjpwP16Sx7tceRRS0mPu1pT/3PFnKBEfTW4DGfVdBqX&#10;OzHT2ckEGXeoeTrUmJW+BJwWHHjMLpHRPqgd2TrQj3hWljEqqpjhGLumPLgdcxnyDcHDxMVymcxw&#10;oS0L1+be8ggeuxoH92HzyJwdBjzgZtzAbq/Z/MWQZ9voaWC5CtDKtAH7vg79xmOQhnU4XPHaHPLJ&#10;an9eF78BAAD//wMAUEsDBBQABgAIAAAAIQB7G1et3wAAAAkBAAAPAAAAZHJzL2Rvd25yZXYueG1s&#10;TI9BT4NAEIXvJv6HzZh4s4stUoosjWmixPQkevG2wBSI7CyyC0V/veNJj5P35b1v0v1iejHj6DpL&#10;Cm5XAQikytYdNQreXh9vYhDOa6p1bwkVfKGDfXZ5keqktmd6wbnwjeAScolW0Ho/JFK6qkWj3coO&#10;SJyd7Gi053NsZD3qM5ebXq6DIJJGd8QLrR7w0GL1UUxGwVOXU3m6m4/R4TOcv4v3/NlNuVLXV8vD&#10;PQiPi/+D4Vef1SFjp9JOVDvRKwg38ZZRDuI1CAbCbbwDUSrYRDuQWSr/f5D9AAAA//8DAFBLAQIt&#10;ABQABgAIAAAAIQC2gziS/gAAAOEBAAATAAAAAAAAAAAAAAAAAAAAAABbQ29udGVudF9UeXBlc10u&#10;eG1sUEsBAi0AFAAGAAgAAAAhADj9If/WAAAAlAEAAAsAAAAAAAAAAAAAAAAALwEAAF9yZWxzLy5y&#10;ZWxzUEsBAi0AFAAGAAgAAAAhAKYcwHCYAgAApgUAAA4AAAAAAAAAAAAAAAAALgIAAGRycy9lMm9E&#10;b2MueG1sUEsBAi0AFAAGAAgAAAAhAHsbV63fAAAACQEAAA8AAAAAAAAAAAAAAAAA8gQAAGRycy9k&#10;b3ducmV2LnhtbFBLBQYAAAAABAAEAPMAAAD+BQAAAAA=&#10;" fillcolor="#0d0d0d [3069]" strokecolor="#1f4d78 [1604]" strokeweight="1pt">
            <v:stroke joinstyle="miter"/>
          </v:oval>
        </w:pict>
      </w:r>
      <w:r w:rsidRPr="001F59D7">
        <w:rPr>
          <w:rFonts w:ascii="Bookman Old Style" w:hAnsi="Bookman Old Style"/>
          <w:b/>
          <w:sz w:val="28"/>
          <w:szCs w:val="28"/>
        </w:rPr>
        <w:t>______________</w:t>
      </w:r>
    </w:p>
    <w:p w:rsidR="00B1053F" w:rsidRPr="001F59D7" w:rsidRDefault="00B1053F" w:rsidP="00B1053F">
      <w:pPr>
        <w:spacing w:after="0" w:line="240" w:lineRule="auto"/>
        <w:jc w:val="both"/>
        <w:rPr>
          <w:rFonts w:ascii="Bookman Old Style" w:hAnsi="Bookman Old Style"/>
          <w:b/>
          <w:sz w:val="16"/>
          <w:szCs w:val="16"/>
          <w:u w:val="single"/>
        </w:rPr>
      </w:pPr>
    </w:p>
    <w:p w:rsidR="00B1053F" w:rsidRPr="001F59D7" w:rsidRDefault="00B1053F" w:rsidP="00B1053F">
      <w:pPr>
        <w:spacing w:after="0" w:line="240" w:lineRule="auto"/>
        <w:jc w:val="center"/>
        <w:rPr>
          <w:rFonts w:ascii="Bookman Old Style" w:hAnsi="Bookman Old Style"/>
          <w:b/>
          <w:sz w:val="16"/>
          <w:szCs w:val="16"/>
          <w:u w:val="single"/>
        </w:rPr>
      </w:pPr>
    </w:p>
    <w:p w:rsidR="00B1053F" w:rsidRPr="001F59D7" w:rsidRDefault="00B1053F" w:rsidP="00B1053F">
      <w:pPr>
        <w:spacing w:after="0" w:line="240" w:lineRule="auto"/>
        <w:jc w:val="center"/>
        <w:rPr>
          <w:rFonts w:ascii="Bookman Old Style" w:hAnsi="Bookman Old Style"/>
          <w:b/>
          <w:sz w:val="28"/>
          <w:szCs w:val="28"/>
        </w:rPr>
      </w:pPr>
      <w:r w:rsidRPr="001F59D7">
        <w:rPr>
          <w:rFonts w:ascii="Bookman Old Style" w:hAnsi="Bookman Old Style"/>
          <w:b/>
          <w:sz w:val="28"/>
          <w:szCs w:val="28"/>
        </w:rPr>
        <w:t>SEMINAIRE SUR LES CHAMBRES CRIMINELLES</w:t>
      </w:r>
    </w:p>
    <w:p w:rsidR="00B1053F" w:rsidRPr="001F59D7" w:rsidRDefault="00B1053F" w:rsidP="00B1053F">
      <w:pPr>
        <w:spacing w:after="0" w:line="240" w:lineRule="auto"/>
        <w:jc w:val="both"/>
        <w:rPr>
          <w:rFonts w:ascii="Bookman Old Style" w:hAnsi="Bookman Old Style"/>
          <w:b/>
          <w:sz w:val="28"/>
          <w:szCs w:val="28"/>
        </w:rPr>
      </w:pPr>
      <w:r>
        <w:rPr>
          <w:rFonts w:ascii="Bookman Old Style" w:hAnsi="Bookman Old Style"/>
          <w:b/>
          <w:noProof/>
          <w:sz w:val="28"/>
          <w:szCs w:val="28"/>
          <w:lang w:eastAsia="fr-FR"/>
        </w:rPr>
        <w:pict>
          <v:oval id="_x0000_s1036" style="position:absolute;left:0;text-align:left;margin-left:223.1pt;margin-top:9.5pt;width:19.45pt;height:9.25pt;z-index:25167155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H6ImAIAAKYFAAAOAAAAZHJzL2Uyb0RvYy54bWysVEtPGzEQvlfqf7B8L7ubJqREbFAEpapE&#10;ISpUnI3XZi3ZHtd2Xv31HXs3mxRQD1Uv3nl+89iZOb/YGk3WwgcFtqbVSUmJsBwaZZ9r+uPh+sMn&#10;SkJktmEarKjpTgR6MX//7nzjZmIELehGeIIgNsw2rqZtjG5WFIG3wrBwAk5YVErwhkVk/XPReLZB&#10;dKOLUVmeFhvwjfPARQgoveqUdJ7xpRQ83kkZRCS6pphbzK/P71N6i/k5mz175lrF+zTYP2RhmLIY&#10;dIC6YpGRlVevoIziHgLIeMLBFCCl4iLXgNVU5Ytq7lvmRK4FmxPc0Kbw/2D57XrpiWpqOqHEMoO/&#10;6LPWygVBJqk5GxdmaHPvlr7nApKp0q30Jn2xBrLNDd0NDRXbSDgKR+Np9fGUEo6qqpqOpxmzODg7&#10;H+IXAYYkoqaiC507ydY3IWJMtN5bpXABtGquldaZSWMiLrUna4Y/OG6r7KpX5hs0nexsUpb9b0Yx&#10;DkMn3ksRPc9aAsmxjvCLVHxXbqbiTosUVdvvQmLPUoE53oDQYTPOhY1dKqFljTiEzJm8ipkBE7LE&#10;ugbsHuDPEvfYXWN6++Qq8rAPzuXfEuucB48cGWwcnI2y4N8C0FhVH7mzx5YdtSaRT9DscKI8dKsW&#10;HL9W+G9vWIhL5nG3cAvxXsQ7fKSGTU2hpyhpwf96S57sceRRS8kGd7Wm4eeKeUGJ/mpxGc6q8Tgt&#10;d2bGk+kIGX+seTrW2JW5BJyWCi+T45lM9lHvSenBPOJZWaSoqGKWY+ya8uj3zGXsbggeJi4Wi2yG&#10;C+1YvLH3jifw1NU0uA/bR+ZdP+ARN+MW9nvNZi+GvLNNnhYWqwhS5Q049LXvNx6DPKz94UrX5pjP&#10;VofzOv8NAAD//wMAUEsDBBQABgAIAAAAIQDlwpmI3wAAAAkBAAAPAAAAZHJzL2Rvd25yZXYueG1s&#10;TI9BT4NAEIXvJv6HzZh4s0srYIssjWmixHgSvfS2wBSI7CyyC0V/veNJj5P35c330v1iejHj6DpL&#10;CtarAARSZeuOGgXvb483WxDOa6p1bwkVfKGDfXZ5keqktmd6xbnwjeAScolW0Ho/JFK6qkWj3coO&#10;SJyd7Gi053NsZD3qM5ebXm6CIJZGd8QfWj3gocXqo5iMgqcup/IUzS/x4TOcv4tj/uymXKnrq+Xh&#10;HoTHxf/B8KvP6pCxU2knqp3oFYRhvGGUgx1vYiDcRmsQpYLbuwhklsr/C7IfAAAA//8DAFBLAQIt&#10;ABQABgAIAAAAIQC2gziS/gAAAOEBAAATAAAAAAAAAAAAAAAAAAAAAABbQ29udGVudF9UeXBlc10u&#10;eG1sUEsBAi0AFAAGAAgAAAAhADj9If/WAAAAlAEAAAsAAAAAAAAAAAAAAAAALwEAAF9yZWxzLy5y&#10;ZWxzUEsBAi0AFAAGAAgAAAAhACbQfoiYAgAApgUAAA4AAAAAAAAAAAAAAAAALgIAAGRycy9lMm9E&#10;b2MueG1sUEsBAi0AFAAGAAgAAAAhAOXCmYjfAAAACQEAAA8AAAAAAAAAAAAAAAAA8gQAAGRycy9k&#10;b3ducmV2LnhtbFBLBQYAAAAABAAEAPMAAAD+BQAAAAA=&#10;" fillcolor="#0d0d0d [3069]" strokecolor="#1f4d78 [1604]" strokeweight="1pt">
            <v:stroke joinstyle="miter"/>
          </v:oval>
        </w:pict>
      </w:r>
      <w:r w:rsidRPr="001F59D7">
        <w:rPr>
          <w:rFonts w:ascii="Bookman Old Style" w:hAnsi="Bookman Old Style"/>
          <w:b/>
          <w:sz w:val="28"/>
          <w:szCs w:val="28"/>
        </w:rPr>
        <w:t xml:space="preserve">                                        ______________</w:t>
      </w:r>
    </w:p>
    <w:p w:rsidR="00B1053F" w:rsidRPr="001F59D7" w:rsidRDefault="00B1053F" w:rsidP="00B1053F">
      <w:pPr>
        <w:tabs>
          <w:tab w:val="left" w:pos="3375"/>
        </w:tabs>
        <w:spacing w:after="0" w:line="240" w:lineRule="auto"/>
        <w:jc w:val="both"/>
        <w:rPr>
          <w:rFonts w:ascii="Bookman Old Style" w:hAnsi="Bookman Old Style"/>
          <w:b/>
          <w:sz w:val="16"/>
          <w:szCs w:val="16"/>
          <w:u w:val="single"/>
        </w:rPr>
      </w:pPr>
    </w:p>
    <w:p w:rsidR="00B1053F" w:rsidRPr="001F59D7" w:rsidRDefault="00B1053F" w:rsidP="00B1053F">
      <w:pPr>
        <w:spacing w:after="0" w:line="240" w:lineRule="auto"/>
        <w:jc w:val="center"/>
        <w:rPr>
          <w:rFonts w:ascii="Bookman Old Style" w:hAnsi="Bookman Old Style"/>
          <w:b/>
          <w:sz w:val="28"/>
          <w:szCs w:val="28"/>
        </w:rPr>
      </w:pPr>
      <w:r>
        <w:rPr>
          <w:rFonts w:ascii="Bookman Old Style" w:hAnsi="Bookman Old Style"/>
          <w:b/>
          <w:sz w:val="28"/>
          <w:szCs w:val="28"/>
        </w:rPr>
        <w:t>Saint Louis</w:t>
      </w:r>
      <w:r>
        <w:rPr>
          <w:rFonts w:ascii="Bookman Old Style" w:hAnsi="Bookman Old Style"/>
          <w:b/>
          <w:sz w:val="28"/>
          <w:szCs w:val="28"/>
        </w:rPr>
        <w:t xml:space="preserve">, le </w:t>
      </w:r>
      <w:r>
        <w:rPr>
          <w:rFonts w:ascii="Bookman Old Style" w:hAnsi="Bookman Old Style"/>
          <w:b/>
          <w:sz w:val="28"/>
          <w:szCs w:val="28"/>
        </w:rPr>
        <w:t>19 janvier</w:t>
      </w:r>
      <w:r w:rsidRPr="001F59D7">
        <w:rPr>
          <w:rFonts w:ascii="Bookman Old Style" w:hAnsi="Bookman Old Style"/>
          <w:b/>
          <w:sz w:val="28"/>
          <w:szCs w:val="28"/>
        </w:rPr>
        <w:t xml:space="preserve"> 2018</w:t>
      </w:r>
    </w:p>
    <w:p w:rsidR="00B1053F" w:rsidRPr="006D27B8" w:rsidRDefault="00B1053F" w:rsidP="00B1053F">
      <w:pPr>
        <w:spacing w:after="0" w:line="240" w:lineRule="auto"/>
        <w:jc w:val="center"/>
        <w:rPr>
          <w:rFonts w:ascii="Bookman Old Style" w:hAnsi="Bookman Old Style"/>
          <w:b/>
          <w:sz w:val="10"/>
          <w:szCs w:val="10"/>
        </w:rPr>
      </w:pPr>
    </w:p>
    <w:p w:rsidR="00B1053F" w:rsidRPr="006D27B8" w:rsidRDefault="00B1053F" w:rsidP="00B1053F">
      <w:pPr>
        <w:spacing w:after="0" w:line="240" w:lineRule="auto"/>
        <w:jc w:val="center"/>
        <w:rPr>
          <w:rFonts w:ascii="Bookman Old Style" w:hAnsi="Bookman Old Style"/>
          <w:sz w:val="16"/>
          <w:szCs w:val="16"/>
        </w:rPr>
      </w:pPr>
      <w:r>
        <w:rPr>
          <w:rFonts w:ascii="Bookman Old Style" w:hAnsi="Bookman Old Style"/>
          <w:noProof/>
          <w:sz w:val="16"/>
          <w:szCs w:val="16"/>
          <w:lang w:eastAsia="fr-FR"/>
        </w:rPr>
        <w:pict>
          <v:oval id="_x0000_s1037" style="position:absolute;left:0;text-align:left;margin-left:223.85pt;margin-top:4.1pt;width:19.5pt;height:9pt;z-index:2516725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foKiwIAACcFAAAOAAAAZHJzL2Uyb0RvYy54bWysVMtOGzEU3VfqP1jel0mmSYGICQqkVJUo&#10;IEHF2vF4Mpb8qu1kkn59jz1JCNBV1Swc37nvc8/1xeVGK7IWPkhrKjo8GVAiDLe1NMuK/ny6+XRG&#10;SYjM1ExZIyq6FYFeTj9+uOjcRJS2taoWniCICZPOVbSN0U2KIvBWaBZOrBMGysZ6zSJEvyxqzzpE&#10;16ooB4MvRWd97bzlIgR8nfdKOs3xm0bweN80QUSiKoraYj59PhfpLKYXbLL0zLWS78pg/1CFZtIg&#10;6SHUnEVGVl6+C6Ul9zbYJp5wqwvbNJKL3AO6GQ7edPPYMidyLwAnuANM4f+F5XfrB09kXdGSEsM0&#10;RvRVKemCIGUCp3NhAptH9+B3UsA1dbppvE7/6IFsMqDbA6BiEwnHx3J0+mUM2DlUw+Ho8yADXrw4&#10;Ox/iN2E1SZeKij51RpKtb0NETljvrVK6YJWsb6RSWdiGa+XJmmG6IEVtuyekpkSxEKFAPfmXGkGY&#10;V67KkA5FlaeoiXAG6jWKwZVrBzCCWVLC1BKc5tHnel55B79cHDKPr86v5uNspFb6h637gsYp9z51&#10;b/++jNTanIW2d8k5kgubaBmxGErqip4dN6FM0opM7R1AaUb9VNJtYestRuptz/Xg+I1EkltA8sA8&#10;yI1+sbDxHkejLECwuxslrfW///Y92YNz0FLSYVkA0K8V8wJIfzdg4/lwNErblYXR+LSE4I81i2ON&#10;Welri4kN8TQ4nq/JPqr9tfFWP2OvZykrVMxw5O5HsROuY7/EeBm4mM2yGTbKsXhrHh1PwRNOCd6n&#10;zTPzbsewCH7c2f1isckblvW2ydPY2SraRmYKvuCKCSYB25hnuXs50rofy9nq5X2b/gEAAP//AwBQ&#10;SwMEFAAGAAgAAAAhAB2c7PPcAAAACAEAAA8AAABkcnMvZG93bnJldi54bWxMjz9PwzAUxHckvoP1&#10;kNioQxTSkOalQkgwsDVlYHTsRxLVf4LttqGfHjPBeLrT3e+a7WI0O5EPk7MI96sMGFnp1GQHhPf9&#10;y10FLERhldDOEsI3Bdi211eNqJU72x2dujiwVGJDLRDGGOea8yBHMiKs3Ew2eZ/OGxGT9ANXXpxT&#10;udE8z7KSGzHZtDCKmZ5HkofuaBBkpy+v2cOburj+a9nJD+UX/4h4e7M8bYBFWuJfGH7xEzq0ial3&#10;R6sC0whFsV6nKEKVA0t+UZVJ9wh5mQNvG/7/QPsDAAD//wMAUEsBAi0AFAAGAAgAAAAhALaDOJL+&#10;AAAA4QEAABMAAAAAAAAAAAAAAAAAAAAAAFtDb250ZW50X1R5cGVzXS54bWxQSwECLQAUAAYACAAA&#10;ACEAOP0h/9YAAACUAQAACwAAAAAAAAAAAAAAAAAvAQAAX3JlbHMvLnJlbHNQSwECLQAUAAYACAAA&#10;ACEAY6H6CosCAAAnBQAADgAAAAAAAAAAAAAAAAAuAgAAZHJzL2Uyb0RvYy54bWxQSwECLQAUAAYA&#10;CAAAACEAHZzs89wAAAAIAQAADwAAAAAAAAAAAAAAAADlBAAAZHJzL2Rvd25yZXYueG1sUEsFBgAA&#10;AAAEAAQA8wAAAO4FAAAAAA==&#10;" fillcolor="windowText" strokecolor="#1f4e79" strokeweight="1pt">
            <v:stroke joinstyle="miter"/>
          </v:oval>
        </w:pict>
      </w:r>
      <w:r w:rsidRPr="006D27B8">
        <w:rPr>
          <w:rFonts w:ascii="Bookman Old Style" w:hAnsi="Bookman Old Style"/>
          <w:sz w:val="16"/>
          <w:szCs w:val="16"/>
        </w:rPr>
        <w:t>_________________________</w:t>
      </w:r>
    </w:p>
    <w:p w:rsidR="00B1053F" w:rsidRDefault="00B1053F" w:rsidP="00B1053F">
      <w:pPr>
        <w:spacing w:after="0" w:line="240" w:lineRule="auto"/>
        <w:jc w:val="both"/>
        <w:rPr>
          <w:rFonts w:ascii="Bookman Old Style" w:hAnsi="Bookman Old Style"/>
          <w:b/>
          <w:sz w:val="28"/>
          <w:szCs w:val="28"/>
          <w:u w:val="single"/>
        </w:rPr>
      </w:pPr>
    </w:p>
    <w:p w:rsidR="00B1053F" w:rsidRPr="004E598A" w:rsidRDefault="00B1053F" w:rsidP="00B1053F">
      <w:pPr>
        <w:spacing w:after="0"/>
        <w:jc w:val="right"/>
        <w:rPr>
          <w:rFonts w:ascii="Bookman Old Style" w:hAnsi="Bookman Old Style"/>
          <w:b/>
          <w:sz w:val="16"/>
          <w:szCs w:val="16"/>
          <w:u w:val="single"/>
        </w:rPr>
      </w:pPr>
    </w:p>
    <w:p w:rsidR="00B1053F" w:rsidRPr="00CC59AA" w:rsidRDefault="00B1053F" w:rsidP="00B1053F">
      <w:pPr>
        <w:spacing w:after="0"/>
        <w:jc w:val="both"/>
        <w:rPr>
          <w:rFonts w:ascii="Bookman Old Style" w:hAnsi="Bookman Old Style"/>
          <w:sz w:val="28"/>
          <w:szCs w:val="28"/>
        </w:rPr>
      </w:pPr>
      <w:r w:rsidRPr="00CC59AA">
        <w:rPr>
          <w:rFonts w:ascii="Bookman Old Style" w:hAnsi="Bookman Old Style"/>
          <w:b/>
          <w:sz w:val="28"/>
          <w:szCs w:val="28"/>
          <w:u w:val="single"/>
        </w:rPr>
        <w:t>CONTEXTE</w:t>
      </w:r>
      <w:r w:rsidRPr="00CC59AA">
        <w:rPr>
          <w:rFonts w:ascii="Bookman Old Style" w:hAnsi="Bookman Old Style"/>
          <w:sz w:val="28"/>
          <w:szCs w:val="28"/>
        </w:rPr>
        <w:t> :</w:t>
      </w:r>
    </w:p>
    <w:p w:rsidR="00B1053F" w:rsidRPr="00CC59AA" w:rsidRDefault="00B1053F" w:rsidP="00B1053F">
      <w:pPr>
        <w:spacing w:after="0"/>
        <w:jc w:val="both"/>
        <w:rPr>
          <w:rFonts w:ascii="Bookman Old Style" w:hAnsi="Bookman Old Style"/>
          <w:sz w:val="28"/>
          <w:szCs w:val="28"/>
        </w:rPr>
      </w:pPr>
    </w:p>
    <w:p w:rsidR="00B1053F" w:rsidRPr="00CC59AA" w:rsidRDefault="00B1053F" w:rsidP="00B1053F">
      <w:pPr>
        <w:spacing w:after="0"/>
        <w:jc w:val="both"/>
        <w:rPr>
          <w:rFonts w:ascii="Bookman Old Style" w:hAnsi="Bookman Old Style"/>
          <w:sz w:val="28"/>
          <w:szCs w:val="28"/>
        </w:rPr>
      </w:pPr>
      <w:r w:rsidRPr="00CC59AA">
        <w:rPr>
          <w:rFonts w:ascii="Bookman Old Style" w:hAnsi="Bookman Old Style"/>
          <w:sz w:val="28"/>
          <w:szCs w:val="28"/>
        </w:rPr>
        <w:t>L’instruction et le jugement des affaires criminelles a connu des changements importants</w:t>
      </w:r>
      <w:r>
        <w:rPr>
          <w:rFonts w:ascii="Bookman Old Style" w:hAnsi="Bookman Old Style"/>
          <w:sz w:val="28"/>
          <w:szCs w:val="28"/>
        </w:rPr>
        <w:t>, tant</w:t>
      </w:r>
      <w:r w:rsidRPr="00CC59AA">
        <w:rPr>
          <w:rFonts w:ascii="Bookman Old Style" w:hAnsi="Bookman Old Style"/>
          <w:sz w:val="28"/>
          <w:szCs w:val="28"/>
        </w:rPr>
        <w:t xml:space="preserve"> au niveau procédural qu’organique</w:t>
      </w:r>
      <w:r>
        <w:rPr>
          <w:rFonts w:ascii="Bookman Old Style" w:hAnsi="Bookman Old Style"/>
          <w:sz w:val="28"/>
          <w:szCs w:val="28"/>
        </w:rPr>
        <w:t xml:space="preserve"> à travers la loi 2008-50 du 23 septembre 2008 portant modification du Code de procédure pénale, la loi 2014-26 du 03 novembre 2014 abrogeant et remplaçant la loi n°84-19 du 02 février 84 fixant l’organisation judiciaire et la loi n°2016-30 du 08 novembre 2016 portant modification du Code de procédure pénale</w:t>
      </w:r>
      <w:r w:rsidRPr="00CC59AA">
        <w:rPr>
          <w:rFonts w:ascii="Bookman Old Style" w:hAnsi="Bookman Old Style"/>
          <w:sz w:val="28"/>
          <w:szCs w:val="28"/>
        </w:rPr>
        <w:t>.</w:t>
      </w:r>
    </w:p>
    <w:p w:rsidR="00B1053F" w:rsidRPr="00CC59AA" w:rsidRDefault="00B1053F" w:rsidP="00B1053F">
      <w:pPr>
        <w:spacing w:after="0"/>
        <w:jc w:val="both"/>
        <w:rPr>
          <w:rFonts w:ascii="Bookman Old Style" w:hAnsi="Bookman Old Style"/>
          <w:sz w:val="28"/>
          <w:szCs w:val="28"/>
        </w:rPr>
      </w:pPr>
    </w:p>
    <w:p w:rsidR="00B1053F" w:rsidRPr="00CC59AA" w:rsidRDefault="00B1053F" w:rsidP="00B1053F">
      <w:pPr>
        <w:spacing w:after="0"/>
        <w:jc w:val="both"/>
        <w:rPr>
          <w:rFonts w:ascii="Bookman Old Style" w:hAnsi="Bookman Old Style"/>
          <w:sz w:val="28"/>
          <w:szCs w:val="28"/>
        </w:rPr>
      </w:pPr>
      <w:r>
        <w:rPr>
          <w:rFonts w:ascii="Bookman Old Style" w:hAnsi="Bookman Old Style"/>
          <w:sz w:val="28"/>
          <w:szCs w:val="28"/>
        </w:rPr>
        <w:t>En effet, après la suppression</w:t>
      </w:r>
      <w:r w:rsidRPr="00CC59AA">
        <w:rPr>
          <w:rFonts w:ascii="Bookman Old Style" w:hAnsi="Bookman Old Style"/>
          <w:sz w:val="28"/>
          <w:szCs w:val="28"/>
        </w:rPr>
        <w:t xml:space="preserve"> des jurés au niveau des cours d’assises, le législateur a substitué les chambres criminelles aux cours d’assises.</w:t>
      </w:r>
    </w:p>
    <w:p w:rsidR="00B1053F" w:rsidRPr="00CC59AA" w:rsidRDefault="00B1053F" w:rsidP="00B1053F">
      <w:pPr>
        <w:spacing w:after="0"/>
        <w:jc w:val="both"/>
        <w:rPr>
          <w:rFonts w:ascii="Bookman Old Style" w:hAnsi="Bookman Old Style"/>
          <w:sz w:val="28"/>
          <w:szCs w:val="28"/>
        </w:rPr>
      </w:pPr>
    </w:p>
    <w:p w:rsidR="00B1053F" w:rsidRPr="00CC59AA" w:rsidRDefault="00B1053F" w:rsidP="00B1053F">
      <w:pPr>
        <w:spacing w:after="0"/>
        <w:jc w:val="both"/>
        <w:rPr>
          <w:rFonts w:ascii="Bookman Old Style" w:hAnsi="Bookman Old Style"/>
          <w:sz w:val="28"/>
          <w:szCs w:val="28"/>
        </w:rPr>
      </w:pPr>
      <w:r w:rsidRPr="00CC59AA">
        <w:rPr>
          <w:rFonts w:ascii="Bookman Old Style" w:hAnsi="Bookman Old Style"/>
          <w:sz w:val="28"/>
          <w:szCs w:val="28"/>
        </w:rPr>
        <w:t>L’impact procédural essentiel de cette mutation consiste en la suppression du double degré d’instruction qui avait la vertu de purger le dossier</w:t>
      </w:r>
      <w:r>
        <w:rPr>
          <w:rFonts w:ascii="Bookman Old Style" w:hAnsi="Bookman Old Style"/>
          <w:sz w:val="28"/>
          <w:szCs w:val="28"/>
        </w:rPr>
        <w:t xml:space="preserve"> de tous vices </w:t>
      </w:r>
      <w:r w:rsidRPr="00CC59AA">
        <w:rPr>
          <w:rFonts w:ascii="Bookman Old Style" w:hAnsi="Bookman Old Style"/>
          <w:sz w:val="28"/>
          <w:szCs w:val="28"/>
        </w:rPr>
        <w:t>formels : les avocats ont désormais la faculté de soulever des exceptions de nullité devant les juridictions de jugement.</w:t>
      </w:r>
    </w:p>
    <w:p w:rsidR="00B1053F" w:rsidRDefault="00B1053F" w:rsidP="00B1053F">
      <w:pPr>
        <w:spacing w:after="0"/>
        <w:jc w:val="both"/>
        <w:rPr>
          <w:rFonts w:ascii="Bookman Old Style" w:hAnsi="Bookman Old Style"/>
          <w:sz w:val="28"/>
          <w:szCs w:val="28"/>
        </w:rPr>
      </w:pPr>
    </w:p>
    <w:p w:rsidR="00B1053F" w:rsidRPr="00CC59AA" w:rsidRDefault="00B1053F" w:rsidP="00B1053F">
      <w:pPr>
        <w:spacing w:after="0"/>
        <w:jc w:val="both"/>
        <w:rPr>
          <w:rFonts w:ascii="Bookman Old Style" w:hAnsi="Bookman Old Style"/>
          <w:sz w:val="28"/>
          <w:szCs w:val="28"/>
        </w:rPr>
      </w:pPr>
      <w:r w:rsidRPr="00CC59AA">
        <w:rPr>
          <w:rFonts w:ascii="Bookman Old Style" w:hAnsi="Bookman Old Style"/>
          <w:sz w:val="28"/>
          <w:szCs w:val="28"/>
        </w:rPr>
        <w:t>Après quelques années de mise en œuvre de cette réforme, un constat s’impose et des interrogations subsistent :</w:t>
      </w:r>
    </w:p>
    <w:p w:rsidR="00B1053F" w:rsidRPr="001F59D7" w:rsidRDefault="00B1053F" w:rsidP="00B1053F">
      <w:pPr>
        <w:spacing w:after="0"/>
        <w:jc w:val="both"/>
        <w:rPr>
          <w:rFonts w:ascii="Bookman Old Style" w:hAnsi="Bookman Old Style"/>
          <w:b/>
          <w:sz w:val="28"/>
          <w:szCs w:val="28"/>
        </w:rPr>
      </w:pPr>
      <w:r>
        <w:rPr>
          <w:rFonts w:ascii="Bookman Old Style" w:hAnsi="Bookman Old Style"/>
          <w:sz w:val="16"/>
          <w:szCs w:val="16"/>
        </w:rPr>
        <w:tab/>
      </w:r>
      <w:r>
        <w:rPr>
          <w:rFonts w:ascii="Bookman Old Style" w:hAnsi="Bookman Old Style"/>
          <w:sz w:val="16"/>
          <w:szCs w:val="16"/>
        </w:rPr>
        <w:tab/>
      </w:r>
      <w:r>
        <w:rPr>
          <w:rFonts w:ascii="Bookman Old Style" w:hAnsi="Bookman Old Style"/>
          <w:sz w:val="16"/>
          <w:szCs w:val="16"/>
        </w:rPr>
        <w:tab/>
      </w:r>
      <w:r>
        <w:rPr>
          <w:rFonts w:ascii="Bookman Old Style" w:hAnsi="Bookman Old Style"/>
          <w:sz w:val="16"/>
          <w:szCs w:val="16"/>
        </w:rPr>
        <w:tab/>
      </w:r>
      <w:r>
        <w:rPr>
          <w:rFonts w:ascii="Bookman Old Style" w:hAnsi="Bookman Old Style"/>
          <w:sz w:val="16"/>
          <w:szCs w:val="16"/>
        </w:rPr>
        <w:tab/>
      </w:r>
      <w:r>
        <w:rPr>
          <w:rFonts w:ascii="Bookman Old Style" w:hAnsi="Bookman Old Style"/>
          <w:sz w:val="16"/>
          <w:szCs w:val="16"/>
        </w:rPr>
        <w:tab/>
      </w:r>
      <w:r>
        <w:rPr>
          <w:rFonts w:ascii="Bookman Old Style" w:hAnsi="Bookman Old Style"/>
          <w:sz w:val="16"/>
          <w:szCs w:val="16"/>
        </w:rPr>
        <w:tab/>
      </w:r>
      <w:r>
        <w:rPr>
          <w:rFonts w:ascii="Bookman Old Style" w:hAnsi="Bookman Old Style"/>
          <w:sz w:val="16"/>
          <w:szCs w:val="16"/>
        </w:rPr>
        <w:tab/>
      </w:r>
      <w:r>
        <w:rPr>
          <w:rFonts w:ascii="Bookman Old Style" w:hAnsi="Bookman Old Style"/>
          <w:sz w:val="16"/>
          <w:szCs w:val="16"/>
        </w:rPr>
        <w:tab/>
      </w:r>
      <w:r>
        <w:rPr>
          <w:rFonts w:ascii="Bookman Old Style" w:hAnsi="Bookman Old Style"/>
          <w:sz w:val="16"/>
          <w:szCs w:val="16"/>
        </w:rPr>
        <w:tab/>
      </w:r>
      <w:r w:rsidRPr="001F59D7">
        <w:rPr>
          <w:rFonts w:ascii="Bookman Old Style" w:hAnsi="Bookman Old Style"/>
          <w:b/>
          <w:sz w:val="28"/>
          <w:szCs w:val="28"/>
        </w:rPr>
        <w:tab/>
        <w:t>…/…</w:t>
      </w:r>
    </w:p>
    <w:p w:rsidR="00B1053F" w:rsidRPr="00CC59AA" w:rsidRDefault="00B1053F" w:rsidP="00B1053F">
      <w:pPr>
        <w:pStyle w:val="Paragraphedeliste"/>
        <w:numPr>
          <w:ilvl w:val="0"/>
          <w:numId w:val="2"/>
        </w:numPr>
        <w:spacing w:after="0"/>
        <w:jc w:val="both"/>
        <w:rPr>
          <w:rFonts w:ascii="Bookman Old Style" w:hAnsi="Bookman Old Style"/>
          <w:sz w:val="28"/>
          <w:szCs w:val="28"/>
        </w:rPr>
      </w:pPr>
      <w:r w:rsidRPr="00CC59AA">
        <w:rPr>
          <w:rFonts w:ascii="Bookman Old Style" w:hAnsi="Bookman Old Style"/>
          <w:sz w:val="28"/>
          <w:szCs w:val="28"/>
        </w:rPr>
        <w:lastRenderedPageBreak/>
        <w:t>La recrudescence des cas de nullité témoigne d’un</w:t>
      </w:r>
      <w:r>
        <w:rPr>
          <w:rFonts w:ascii="Bookman Old Style" w:hAnsi="Bookman Old Style"/>
          <w:sz w:val="28"/>
          <w:szCs w:val="28"/>
        </w:rPr>
        <w:t>e</w:t>
      </w:r>
      <w:r w:rsidRPr="00CC59AA">
        <w:rPr>
          <w:rFonts w:ascii="Bookman Old Style" w:hAnsi="Bookman Old Style"/>
          <w:sz w:val="28"/>
          <w:szCs w:val="28"/>
        </w:rPr>
        <w:t xml:space="preserve"> contrariété d’interprétation voir de compréhension des différents textes issus de la réforme ;</w:t>
      </w:r>
    </w:p>
    <w:p w:rsidR="00B1053F" w:rsidRPr="004E598A" w:rsidRDefault="00B1053F" w:rsidP="00B1053F">
      <w:pPr>
        <w:pStyle w:val="Paragraphedeliste"/>
        <w:spacing w:after="0"/>
        <w:jc w:val="both"/>
        <w:rPr>
          <w:rFonts w:ascii="Bookman Old Style" w:hAnsi="Bookman Old Style"/>
          <w:sz w:val="16"/>
          <w:szCs w:val="16"/>
        </w:rPr>
      </w:pPr>
    </w:p>
    <w:p w:rsidR="00B1053F" w:rsidRDefault="00B1053F" w:rsidP="00B1053F">
      <w:pPr>
        <w:pStyle w:val="Paragraphedeliste"/>
        <w:numPr>
          <w:ilvl w:val="0"/>
          <w:numId w:val="2"/>
        </w:numPr>
        <w:spacing w:after="0"/>
        <w:jc w:val="both"/>
        <w:rPr>
          <w:rFonts w:ascii="Bookman Old Style" w:hAnsi="Bookman Old Style"/>
          <w:sz w:val="28"/>
          <w:szCs w:val="28"/>
        </w:rPr>
      </w:pPr>
      <w:r w:rsidRPr="00CC59AA">
        <w:rPr>
          <w:rFonts w:ascii="Bookman Old Style" w:hAnsi="Bookman Old Style"/>
          <w:sz w:val="28"/>
          <w:szCs w:val="28"/>
        </w:rPr>
        <w:t xml:space="preserve">La réforme a-t-elle atteint les objectifs que la loi lui avait </w:t>
      </w:r>
      <w:proofErr w:type="gramStart"/>
      <w:r w:rsidRPr="00CC59AA">
        <w:rPr>
          <w:rFonts w:ascii="Bookman Old Style" w:hAnsi="Bookman Old Style"/>
          <w:sz w:val="28"/>
          <w:szCs w:val="28"/>
        </w:rPr>
        <w:t>fixé</w:t>
      </w:r>
      <w:proofErr w:type="gramEnd"/>
      <w:r w:rsidRPr="00CC59AA">
        <w:rPr>
          <w:rFonts w:ascii="Bookman Old Style" w:hAnsi="Bookman Old Style"/>
          <w:sz w:val="28"/>
          <w:szCs w:val="28"/>
        </w:rPr>
        <w:t xml:space="preserve"> en terme</w:t>
      </w:r>
      <w:r>
        <w:rPr>
          <w:rFonts w:ascii="Bookman Old Style" w:hAnsi="Bookman Old Style"/>
          <w:sz w:val="28"/>
          <w:szCs w:val="28"/>
        </w:rPr>
        <w:t>s</w:t>
      </w:r>
      <w:r w:rsidRPr="00CC59AA">
        <w:rPr>
          <w:rFonts w:ascii="Bookman Old Style" w:hAnsi="Bookman Old Style"/>
          <w:sz w:val="28"/>
          <w:szCs w:val="28"/>
        </w:rPr>
        <w:t xml:space="preserve"> de lutte contre les longues détentions et de désengorgement des rôles.</w:t>
      </w:r>
    </w:p>
    <w:p w:rsidR="00B1053F" w:rsidRDefault="00B1053F" w:rsidP="00B1053F">
      <w:pPr>
        <w:spacing w:after="0"/>
        <w:jc w:val="both"/>
        <w:rPr>
          <w:rFonts w:ascii="Bookman Old Style" w:hAnsi="Bookman Old Style"/>
          <w:sz w:val="28"/>
          <w:szCs w:val="28"/>
        </w:rPr>
      </w:pPr>
    </w:p>
    <w:p w:rsidR="00B1053F" w:rsidRPr="00CC59AA" w:rsidRDefault="00B1053F" w:rsidP="00B1053F">
      <w:pPr>
        <w:spacing w:after="0"/>
        <w:jc w:val="both"/>
        <w:rPr>
          <w:rFonts w:ascii="Bookman Old Style" w:hAnsi="Bookman Old Style"/>
          <w:sz w:val="28"/>
          <w:szCs w:val="28"/>
        </w:rPr>
      </w:pPr>
      <w:r>
        <w:rPr>
          <w:rFonts w:ascii="Bookman Old Style" w:hAnsi="Bookman Old Style"/>
          <w:sz w:val="28"/>
          <w:szCs w:val="28"/>
        </w:rPr>
        <w:t>L</w:t>
      </w:r>
      <w:r w:rsidRPr="00CC59AA">
        <w:rPr>
          <w:rFonts w:ascii="Bookman Old Style" w:hAnsi="Bookman Old Style"/>
          <w:sz w:val="28"/>
          <w:szCs w:val="28"/>
        </w:rPr>
        <w:t xml:space="preserve">e Centre de Formation Judiciaire </w:t>
      </w:r>
      <w:r>
        <w:rPr>
          <w:rFonts w:ascii="Bookman Old Style" w:hAnsi="Bookman Old Style"/>
          <w:sz w:val="28"/>
          <w:szCs w:val="28"/>
        </w:rPr>
        <w:t>d</w:t>
      </w:r>
      <w:r w:rsidRPr="00CC59AA">
        <w:rPr>
          <w:rFonts w:ascii="Bookman Old Style" w:hAnsi="Bookman Old Style"/>
          <w:sz w:val="28"/>
          <w:szCs w:val="28"/>
        </w:rPr>
        <w:t>ans son rôle d’accompagnement des réformes</w:t>
      </w:r>
      <w:r>
        <w:rPr>
          <w:rFonts w:ascii="Bookman Old Style" w:hAnsi="Bookman Old Style"/>
          <w:sz w:val="28"/>
          <w:szCs w:val="28"/>
        </w:rPr>
        <w:t>,</w:t>
      </w:r>
      <w:r w:rsidRPr="00CC59AA">
        <w:rPr>
          <w:rFonts w:ascii="Bookman Old Style" w:hAnsi="Bookman Old Style"/>
          <w:sz w:val="28"/>
          <w:szCs w:val="28"/>
        </w:rPr>
        <w:t xml:space="preserve"> </w:t>
      </w:r>
      <w:r>
        <w:rPr>
          <w:rFonts w:ascii="Bookman Old Style" w:hAnsi="Bookman Old Style"/>
          <w:sz w:val="28"/>
          <w:szCs w:val="28"/>
        </w:rPr>
        <w:t>entend procé</w:t>
      </w:r>
      <w:r w:rsidRPr="00CC59AA">
        <w:rPr>
          <w:rFonts w:ascii="Bookman Old Style" w:hAnsi="Bookman Old Style"/>
          <w:sz w:val="28"/>
          <w:szCs w:val="28"/>
        </w:rPr>
        <w:t>de</w:t>
      </w:r>
      <w:r>
        <w:rPr>
          <w:rFonts w:ascii="Bookman Old Style" w:hAnsi="Bookman Old Style"/>
          <w:sz w:val="28"/>
          <w:szCs w:val="28"/>
        </w:rPr>
        <w:t>r</w:t>
      </w:r>
      <w:r w:rsidRPr="00CC59AA">
        <w:rPr>
          <w:rFonts w:ascii="Bookman Old Style" w:hAnsi="Bookman Old Style"/>
          <w:sz w:val="28"/>
          <w:szCs w:val="28"/>
        </w:rPr>
        <w:t xml:space="preserve"> à un audit de la jurisprudence en vue notamment d’aplanir les divergences et contrariété</w:t>
      </w:r>
      <w:r>
        <w:rPr>
          <w:rFonts w:ascii="Bookman Old Style" w:hAnsi="Bookman Old Style"/>
          <w:sz w:val="28"/>
          <w:szCs w:val="28"/>
        </w:rPr>
        <w:t>s</w:t>
      </w:r>
      <w:r w:rsidRPr="00CC59AA">
        <w:rPr>
          <w:rFonts w:ascii="Bookman Old Style" w:hAnsi="Bookman Old Style"/>
          <w:sz w:val="28"/>
          <w:szCs w:val="28"/>
        </w:rPr>
        <w:t xml:space="preserve"> entre juridiction</w:t>
      </w:r>
      <w:r>
        <w:rPr>
          <w:rFonts w:ascii="Bookman Old Style" w:hAnsi="Bookman Old Style"/>
          <w:sz w:val="28"/>
          <w:szCs w:val="28"/>
        </w:rPr>
        <w:t>s</w:t>
      </w:r>
      <w:r w:rsidRPr="00CC59AA">
        <w:rPr>
          <w:rFonts w:ascii="Bookman Old Style" w:hAnsi="Bookman Old Style"/>
          <w:sz w:val="28"/>
          <w:szCs w:val="28"/>
        </w:rPr>
        <w:t xml:space="preserve"> d’instruction et jurid</w:t>
      </w:r>
      <w:r>
        <w:rPr>
          <w:rFonts w:ascii="Bookman Old Style" w:hAnsi="Bookman Old Style"/>
          <w:sz w:val="28"/>
          <w:szCs w:val="28"/>
        </w:rPr>
        <w:t>ictions</w:t>
      </w:r>
      <w:r w:rsidRPr="00CC59AA">
        <w:rPr>
          <w:rFonts w:ascii="Bookman Old Style" w:hAnsi="Bookman Old Style"/>
          <w:sz w:val="28"/>
          <w:szCs w:val="28"/>
        </w:rPr>
        <w:t xml:space="preserve"> de jugement d’une part, et entre juridiction</w:t>
      </w:r>
      <w:r>
        <w:rPr>
          <w:rFonts w:ascii="Bookman Old Style" w:hAnsi="Bookman Old Style"/>
          <w:sz w:val="28"/>
          <w:szCs w:val="28"/>
        </w:rPr>
        <w:t>s</w:t>
      </w:r>
      <w:r w:rsidRPr="00CC59AA">
        <w:rPr>
          <w:rFonts w:ascii="Bookman Old Style" w:hAnsi="Bookman Old Style"/>
          <w:sz w:val="28"/>
          <w:szCs w:val="28"/>
        </w:rPr>
        <w:t xml:space="preserve"> d’instance et juridiction</w:t>
      </w:r>
      <w:r>
        <w:rPr>
          <w:rFonts w:ascii="Bookman Old Style" w:hAnsi="Bookman Old Style"/>
          <w:sz w:val="28"/>
          <w:szCs w:val="28"/>
        </w:rPr>
        <w:t>s</w:t>
      </w:r>
      <w:r w:rsidRPr="00CC59AA">
        <w:rPr>
          <w:rFonts w:ascii="Bookman Old Style" w:hAnsi="Bookman Old Style"/>
          <w:sz w:val="28"/>
          <w:szCs w:val="28"/>
        </w:rPr>
        <w:t xml:space="preserve"> d’appel d’autre part.</w:t>
      </w:r>
    </w:p>
    <w:p w:rsidR="00B1053F" w:rsidRPr="00CC59AA" w:rsidRDefault="00B1053F" w:rsidP="00B1053F">
      <w:pPr>
        <w:spacing w:after="0"/>
        <w:jc w:val="both"/>
        <w:rPr>
          <w:rFonts w:ascii="Bookman Old Style" w:hAnsi="Bookman Old Style"/>
          <w:sz w:val="28"/>
          <w:szCs w:val="28"/>
        </w:rPr>
      </w:pPr>
    </w:p>
    <w:p w:rsidR="00B1053F" w:rsidRPr="00CC59AA" w:rsidRDefault="00B1053F" w:rsidP="00B1053F">
      <w:pPr>
        <w:spacing w:after="0"/>
        <w:jc w:val="both"/>
        <w:rPr>
          <w:rFonts w:ascii="Bookman Old Style" w:hAnsi="Bookman Old Style"/>
          <w:sz w:val="28"/>
          <w:szCs w:val="28"/>
        </w:rPr>
      </w:pPr>
      <w:r w:rsidRPr="00CC59AA">
        <w:rPr>
          <w:rFonts w:ascii="Bookman Old Style" w:hAnsi="Bookman Old Style"/>
          <w:b/>
          <w:sz w:val="28"/>
          <w:szCs w:val="28"/>
          <w:u w:val="single"/>
        </w:rPr>
        <w:t>OBJECTIF GENERAL</w:t>
      </w:r>
      <w:r w:rsidRPr="00CC59AA">
        <w:rPr>
          <w:rFonts w:ascii="Bookman Old Style" w:hAnsi="Bookman Old Style"/>
          <w:sz w:val="28"/>
          <w:szCs w:val="28"/>
        </w:rPr>
        <w:t> :</w:t>
      </w:r>
    </w:p>
    <w:p w:rsidR="00B1053F" w:rsidRPr="00DC1DF1" w:rsidRDefault="00B1053F" w:rsidP="00B1053F">
      <w:pPr>
        <w:spacing w:after="0"/>
        <w:jc w:val="both"/>
        <w:rPr>
          <w:rFonts w:ascii="Bookman Old Style" w:hAnsi="Bookman Old Style"/>
          <w:sz w:val="20"/>
          <w:szCs w:val="20"/>
        </w:rPr>
      </w:pPr>
    </w:p>
    <w:p w:rsidR="00B1053F" w:rsidRPr="00CC59AA" w:rsidRDefault="00B1053F" w:rsidP="00B1053F">
      <w:pPr>
        <w:spacing w:after="0"/>
        <w:jc w:val="both"/>
        <w:rPr>
          <w:rFonts w:ascii="Bookman Old Style" w:hAnsi="Bookman Old Style"/>
          <w:sz w:val="28"/>
          <w:szCs w:val="28"/>
        </w:rPr>
      </w:pPr>
      <w:r w:rsidRPr="00CC59AA">
        <w:rPr>
          <w:rFonts w:ascii="Bookman Old Style" w:hAnsi="Bookman Old Style"/>
          <w:sz w:val="28"/>
          <w:szCs w:val="28"/>
        </w:rPr>
        <w:t>Renforcer les capacités des juges d’instruction et des procureurs en vue d’harmoniser les pratiques.</w:t>
      </w:r>
    </w:p>
    <w:p w:rsidR="00B1053F" w:rsidRDefault="00B1053F" w:rsidP="00B1053F">
      <w:pPr>
        <w:spacing w:after="0"/>
        <w:jc w:val="both"/>
        <w:rPr>
          <w:rFonts w:ascii="Bookman Old Style" w:hAnsi="Bookman Old Style"/>
          <w:sz w:val="28"/>
          <w:szCs w:val="28"/>
        </w:rPr>
      </w:pPr>
    </w:p>
    <w:p w:rsidR="00B1053F" w:rsidRPr="00556D9E" w:rsidRDefault="00B1053F" w:rsidP="00B1053F">
      <w:pPr>
        <w:spacing w:after="0"/>
        <w:jc w:val="both"/>
        <w:rPr>
          <w:rFonts w:ascii="Bookman Old Style" w:hAnsi="Bookman Old Style"/>
          <w:b/>
          <w:sz w:val="28"/>
          <w:szCs w:val="28"/>
          <w:u w:val="single"/>
        </w:rPr>
      </w:pPr>
      <w:r w:rsidRPr="00556D9E">
        <w:rPr>
          <w:rFonts w:ascii="Bookman Old Style" w:hAnsi="Bookman Old Style"/>
          <w:b/>
          <w:sz w:val="28"/>
          <w:szCs w:val="28"/>
          <w:u w:val="single"/>
        </w:rPr>
        <w:t>RESULTATS ATENDUS</w:t>
      </w:r>
      <w:r w:rsidRPr="00556D9E">
        <w:rPr>
          <w:rFonts w:ascii="Bookman Old Style" w:hAnsi="Bookman Old Style"/>
          <w:b/>
          <w:sz w:val="28"/>
          <w:szCs w:val="28"/>
        </w:rPr>
        <w:t> :</w:t>
      </w:r>
    </w:p>
    <w:p w:rsidR="00B1053F" w:rsidRPr="00DA47DE" w:rsidRDefault="00B1053F" w:rsidP="00B1053F">
      <w:pPr>
        <w:spacing w:after="0"/>
        <w:jc w:val="both"/>
        <w:rPr>
          <w:rFonts w:ascii="Bookman Old Style" w:hAnsi="Bookman Old Style"/>
          <w:sz w:val="16"/>
          <w:szCs w:val="16"/>
        </w:rPr>
      </w:pPr>
    </w:p>
    <w:p w:rsidR="00B1053F" w:rsidRDefault="00B1053F" w:rsidP="00B1053F">
      <w:pPr>
        <w:pStyle w:val="Paragraphedeliste"/>
        <w:numPr>
          <w:ilvl w:val="0"/>
          <w:numId w:val="4"/>
        </w:numPr>
        <w:spacing w:after="0"/>
        <w:jc w:val="both"/>
        <w:rPr>
          <w:rFonts w:ascii="Bookman Old Style" w:hAnsi="Bookman Old Style"/>
          <w:sz w:val="28"/>
          <w:szCs w:val="28"/>
        </w:rPr>
      </w:pPr>
      <w:r>
        <w:rPr>
          <w:rFonts w:ascii="Bookman Old Style" w:hAnsi="Bookman Old Style"/>
          <w:sz w:val="28"/>
          <w:szCs w:val="28"/>
        </w:rPr>
        <w:t>la jurisprudence relative aux nullités de procédure en matière criminelle est harmonisée.</w:t>
      </w:r>
    </w:p>
    <w:p w:rsidR="00B1053F" w:rsidRDefault="00B1053F" w:rsidP="00B1053F">
      <w:pPr>
        <w:pStyle w:val="Paragraphedeliste"/>
        <w:numPr>
          <w:ilvl w:val="0"/>
          <w:numId w:val="4"/>
        </w:numPr>
        <w:spacing w:after="0"/>
        <w:jc w:val="both"/>
        <w:rPr>
          <w:rFonts w:ascii="Bookman Old Style" w:hAnsi="Bookman Old Style"/>
          <w:sz w:val="28"/>
          <w:szCs w:val="28"/>
        </w:rPr>
      </w:pPr>
      <w:r>
        <w:rPr>
          <w:rFonts w:ascii="Bookman Old Style" w:hAnsi="Bookman Old Style"/>
          <w:sz w:val="28"/>
          <w:szCs w:val="28"/>
        </w:rPr>
        <w:t>les cas de nullités prononcés par la juridiction de jugement sont réduits.</w:t>
      </w:r>
    </w:p>
    <w:p w:rsidR="00B1053F" w:rsidRPr="00556D9E" w:rsidRDefault="00B1053F" w:rsidP="00B1053F">
      <w:pPr>
        <w:pStyle w:val="Paragraphedeliste"/>
        <w:spacing w:after="0"/>
        <w:jc w:val="both"/>
        <w:rPr>
          <w:rFonts w:ascii="Bookman Old Style" w:hAnsi="Bookman Old Style"/>
          <w:sz w:val="28"/>
          <w:szCs w:val="28"/>
        </w:rPr>
      </w:pPr>
    </w:p>
    <w:p w:rsidR="00B1053F" w:rsidRPr="00CC59AA" w:rsidRDefault="00B1053F" w:rsidP="00B1053F">
      <w:pPr>
        <w:spacing w:after="0"/>
        <w:jc w:val="both"/>
        <w:rPr>
          <w:rFonts w:ascii="Bookman Old Style" w:hAnsi="Bookman Old Style"/>
          <w:sz w:val="28"/>
          <w:szCs w:val="28"/>
        </w:rPr>
      </w:pPr>
      <w:r w:rsidRPr="00CC59AA">
        <w:rPr>
          <w:rFonts w:ascii="Bookman Old Style" w:hAnsi="Bookman Old Style"/>
          <w:b/>
          <w:sz w:val="28"/>
          <w:szCs w:val="28"/>
          <w:u w:val="single"/>
        </w:rPr>
        <w:t>METHODES PEDAGOGIQUES</w:t>
      </w:r>
      <w:r w:rsidRPr="00CC59AA">
        <w:rPr>
          <w:rFonts w:ascii="Bookman Old Style" w:hAnsi="Bookman Old Style"/>
          <w:sz w:val="28"/>
          <w:szCs w:val="28"/>
        </w:rPr>
        <w:t> :</w:t>
      </w:r>
    </w:p>
    <w:p w:rsidR="00B1053F" w:rsidRPr="00DA47DE" w:rsidRDefault="00B1053F" w:rsidP="00B1053F">
      <w:pPr>
        <w:tabs>
          <w:tab w:val="left" w:pos="1470"/>
        </w:tabs>
        <w:spacing w:after="0"/>
        <w:jc w:val="both"/>
        <w:rPr>
          <w:rFonts w:ascii="Bookman Old Style" w:hAnsi="Bookman Old Style"/>
          <w:sz w:val="16"/>
          <w:szCs w:val="16"/>
        </w:rPr>
      </w:pPr>
      <w:r>
        <w:rPr>
          <w:rFonts w:ascii="Bookman Old Style" w:hAnsi="Bookman Old Style"/>
          <w:sz w:val="28"/>
          <w:szCs w:val="28"/>
        </w:rPr>
        <w:tab/>
      </w:r>
    </w:p>
    <w:p w:rsidR="00B1053F" w:rsidRPr="00CC59AA" w:rsidRDefault="00B1053F" w:rsidP="00B1053F">
      <w:pPr>
        <w:spacing w:after="0"/>
        <w:jc w:val="both"/>
        <w:rPr>
          <w:rFonts w:ascii="Bookman Old Style" w:hAnsi="Bookman Old Style"/>
          <w:sz w:val="28"/>
          <w:szCs w:val="28"/>
        </w:rPr>
      </w:pPr>
      <w:r w:rsidRPr="00CC59AA">
        <w:rPr>
          <w:rFonts w:ascii="Bookman Old Style" w:hAnsi="Bookman Old Style"/>
          <w:sz w:val="28"/>
          <w:szCs w:val="28"/>
        </w:rPr>
        <w:t>Exposés suivi d’échanges sur des cas.</w:t>
      </w:r>
    </w:p>
    <w:p w:rsidR="00B1053F" w:rsidRPr="00CC59AA" w:rsidRDefault="00B1053F" w:rsidP="00B1053F">
      <w:pPr>
        <w:spacing w:after="0"/>
        <w:jc w:val="both"/>
        <w:rPr>
          <w:rFonts w:ascii="Bookman Old Style" w:hAnsi="Bookman Old Style"/>
          <w:sz w:val="28"/>
          <w:szCs w:val="28"/>
        </w:rPr>
      </w:pPr>
    </w:p>
    <w:p w:rsidR="00B1053F" w:rsidRPr="00CC59AA" w:rsidRDefault="00B1053F" w:rsidP="00B1053F">
      <w:pPr>
        <w:spacing w:after="0"/>
        <w:jc w:val="both"/>
        <w:rPr>
          <w:rFonts w:ascii="Bookman Old Style" w:hAnsi="Bookman Old Style"/>
          <w:sz w:val="28"/>
          <w:szCs w:val="28"/>
        </w:rPr>
      </w:pPr>
      <w:r w:rsidRPr="00CC59AA">
        <w:rPr>
          <w:rFonts w:ascii="Bookman Old Style" w:hAnsi="Bookman Old Style"/>
          <w:b/>
          <w:sz w:val="28"/>
          <w:szCs w:val="28"/>
          <w:u w:val="single"/>
        </w:rPr>
        <w:t>PUBLIC CIBLE</w:t>
      </w:r>
      <w:r w:rsidRPr="00CC59AA">
        <w:rPr>
          <w:rFonts w:ascii="Bookman Old Style" w:hAnsi="Bookman Old Style"/>
          <w:sz w:val="28"/>
          <w:szCs w:val="28"/>
        </w:rPr>
        <w:t xml:space="preserve"> : </w:t>
      </w:r>
    </w:p>
    <w:p w:rsidR="00B1053F" w:rsidRPr="00DC1DF1" w:rsidRDefault="00B1053F" w:rsidP="00B1053F">
      <w:pPr>
        <w:spacing w:after="0"/>
        <w:jc w:val="both"/>
        <w:rPr>
          <w:rFonts w:ascii="Bookman Old Style" w:hAnsi="Bookman Old Style"/>
          <w:sz w:val="16"/>
          <w:szCs w:val="16"/>
        </w:rPr>
      </w:pPr>
    </w:p>
    <w:p w:rsidR="00B1053F" w:rsidRPr="00CC59AA" w:rsidRDefault="00B1053F" w:rsidP="00B1053F">
      <w:pPr>
        <w:pStyle w:val="Paragraphedeliste"/>
        <w:numPr>
          <w:ilvl w:val="0"/>
          <w:numId w:val="3"/>
        </w:numPr>
        <w:spacing w:after="0"/>
        <w:jc w:val="both"/>
        <w:rPr>
          <w:rFonts w:ascii="Bookman Old Style" w:hAnsi="Bookman Old Style"/>
          <w:sz w:val="28"/>
          <w:szCs w:val="28"/>
        </w:rPr>
      </w:pPr>
      <w:r w:rsidRPr="00CC59AA">
        <w:rPr>
          <w:rFonts w:ascii="Bookman Old Style" w:hAnsi="Bookman Old Style"/>
          <w:sz w:val="28"/>
          <w:szCs w:val="28"/>
        </w:rPr>
        <w:t>Juges de la chambre criminelle ;</w:t>
      </w:r>
    </w:p>
    <w:p w:rsidR="00B1053F" w:rsidRPr="00CC59AA" w:rsidRDefault="00B1053F" w:rsidP="00B1053F">
      <w:pPr>
        <w:pStyle w:val="Paragraphedeliste"/>
        <w:numPr>
          <w:ilvl w:val="0"/>
          <w:numId w:val="3"/>
        </w:numPr>
        <w:spacing w:after="0"/>
        <w:jc w:val="both"/>
        <w:rPr>
          <w:rFonts w:ascii="Bookman Old Style" w:hAnsi="Bookman Old Style"/>
          <w:sz w:val="28"/>
          <w:szCs w:val="28"/>
        </w:rPr>
      </w:pPr>
      <w:r w:rsidRPr="00CC59AA">
        <w:rPr>
          <w:rFonts w:ascii="Bookman Old Style" w:hAnsi="Bookman Old Style"/>
          <w:sz w:val="28"/>
          <w:szCs w:val="28"/>
        </w:rPr>
        <w:t>Juge</w:t>
      </w:r>
      <w:r>
        <w:rPr>
          <w:rFonts w:ascii="Bookman Old Style" w:hAnsi="Bookman Old Style"/>
          <w:sz w:val="28"/>
          <w:szCs w:val="28"/>
        </w:rPr>
        <w:t>s</w:t>
      </w:r>
      <w:r w:rsidRPr="00CC59AA">
        <w:rPr>
          <w:rFonts w:ascii="Bookman Old Style" w:hAnsi="Bookman Old Style"/>
          <w:sz w:val="28"/>
          <w:szCs w:val="28"/>
        </w:rPr>
        <w:t xml:space="preserve"> de la chambre criminelle d’appel ;</w:t>
      </w:r>
    </w:p>
    <w:p w:rsidR="00B1053F" w:rsidRDefault="00B1053F" w:rsidP="00B1053F">
      <w:pPr>
        <w:pStyle w:val="Paragraphedeliste"/>
        <w:numPr>
          <w:ilvl w:val="0"/>
          <w:numId w:val="3"/>
        </w:numPr>
        <w:spacing w:after="0"/>
        <w:jc w:val="both"/>
        <w:rPr>
          <w:rFonts w:ascii="Bookman Old Style" w:hAnsi="Bookman Old Style"/>
          <w:sz w:val="28"/>
          <w:szCs w:val="28"/>
        </w:rPr>
      </w:pPr>
      <w:r>
        <w:rPr>
          <w:rFonts w:ascii="Bookman Old Style" w:hAnsi="Bookman Old Style"/>
          <w:sz w:val="28"/>
          <w:szCs w:val="28"/>
        </w:rPr>
        <w:t xml:space="preserve">Magistrats du Parquet de la République </w:t>
      </w:r>
      <w:r w:rsidRPr="00CC59AA">
        <w:rPr>
          <w:rFonts w:ascii="Bookman Old Style" w:hAnsi="Bookman Old Style"/>
          <w:sz w:val="28"/>
          <w:szCs w:val="28"/>
        </w:rPr>
        <w:t>;</w:t>
      </w:r>
    </w:p>
    <w:p w:rsidR="00B1053F" w:rsidRPr="00CC59AA" w:rsidRDefault="00B1053F" w:rsidP="00B1053F">
      <w:pPr>
        <w:pStyle w:val="Paragraphedeliste"/>
        <w:numPr>
          <w:ilvl w:val="0"/>
          <w:numId w:val="3"/>
        </w:numPr>
        <w:spacing w:after="0"/>
        <w:jc w:val="both"/>
        <w:rPr>
          <w:rFonts w:ascii="Bookman Old Style" w:hAnsi="Bookman Old Style"/>
          <w:sz w:val="28"/>
          <w:szCs w:val="28"/>
        </w:rPr>
      </w:pPr>
      <w:r>
        <w:rPr>
          <w:rFonts w:ascii="Bookman Old Style" w:hAnsi="Bookman Old Style"/>
          <w:sz w:val="28"/>
          <w:szCs w:val="28"/>
        </w:rPr>
        <w:t>Magistrats du Parquet général près la Cour d’Appel ;</w:t>
      </w:r>
    </w:p>
    <w:p w:rsidR="00B1053F" w:rsidRPr="00CC59AA" w:rsidRDefault="00B1053F" w:rsidP="00B1053F">
      <w:pPr>
        <w:pStyle w:val="Paragraphedeliste"/>
        <w:numPr>
          <w:ilvl w:val="0"/>
          <w:numId w:val="3"/>
        </w:numPr>
        <w:spacing w:after="0"/>
        <w:jc w:val="both"/>
        <w:rPr>
          <w:rFonts w:ascii="Bookman Old Style" w:hAnsi="Bookman Old Style"/>
          <w:sz w:val="28"/>
          <w:szCs w:val="28"/>
        </w:rPr>
      </w:pPr>
      <w:r w:rsidRPr="00CC59AA">
        <w:rPr>
          <w:rFonts w:ascii="Bookman Old Style" w:hAnsi="Bookman Old Style"/>
          <w:sz w:val="28"/>
          <w:szCs w:val="28"/>
        </w:rPr>
        <w:t>Juge</w:t>
      </w:r>
      <w:r>
        <w:rPr>
          <w:rFonts w:ascii="Bookman Old Style" w:hAnsi="Bookman Old Style"/>
          <w:sz w:val="28"/>
          <w:szCs w:val="28"/>
        </w:rPr>
        <w:t>s</w:t>
      </w:r>
      <w:r w:rsidRPr="00CC59AA">
        <w:rPr>
          <w:rFonts w:ascii="Bookman Old Style" w:hAnsi="Bookman Old Style"/>
          <w:sz w:val="28"/>
          <w:szCs w:val="28"/>
        </w:rPr>
        <w:t xml:space="preserve"> d’instruction ;</w:t>
      </w:r>
    </w:p>
    <w:p w:rsidR="00B1053F" w:rsidRDefault="00B1053F" w:rsidP="00B1053F">
      <w:pPr>
        <w:pStyle w:val="Paragraphedeliste"/>
        <w:numPr>
          <w:ilvl w:val="0"/>
          <w:numId w:val="3"/>
        </w:numPr>
        <w:spacing w:after="0"/>
        <w:jc w:val="both"/>
        <w:rPr>
          <w:rFonts w:ascii="Bookman Old Style" w:hAnsi="Bookman Old Style"/>
          <w:sz w:val="28"/>
          <w:szCs w:val="28"/>
        </w:rPr>
      </w:pPr>
      <w:r w:rsidRPr="00CC59AA">
        <w:rPr>
          <w:rFonts w:ascii="Bookman Old Style" w:hAnsi="Bookman Old Style"/>
          <w:sz w:val="28"/>
          <w:szCs w:val="28"/>
        </w:rPr>
        <w:t>Juge</w:t>
      </w:r>
      <w:r>
        <w:rPr>
          <w:rFonts w:ascii="Bookman Old Style" w:hAnsi="Bookman Old Style"/>
          <w:sz w:val="28"/>
          <w:szCs w:val="28"/>
        </w:rPr>
        <w:t>s</w:t>
      </w:r>
      <w:r w:rsidRPr="00CC59AA">
        <w:rPr>
          <w:rFonts w:ascii="Bookman Old Style" w:hAnsi="Bookman Old Style"/>
          <w:sz w:val="28"/>
          <w:szCs w:val="28"/>
        </w:rPr>
        <w:t xml:space="preserve"> de la chambre d’accusation</w:t>
      </w:r>
      <w:r>
        <w:rPr>
          <w:rFonts w:ascii="Bookman Old Style" w:hAnsi="Bookman Old Style"/>
          <w:sz w:val="28"/>
          <w:szCs w:val="28"/>
        </w:rPr>
        <w:t>.</w:t>
      </w:r>
    </w:p>
    <w:p w:rsidR="00B1053F" w:rsidRDefault="00B1053F" w:rsidP="00B1053F">
      <w:pPr>
        <w:pStyle w:val="Paragraphedeliste"/>
        <w:spacing w:after="0"/>
        <w:ind w:left="0"/>
        <w:jc w:val="both"/>
        <w:rPr>
          <w:rFonts w:ascii="Bookman Old Style" w:hAnsi="Bookman Old Style"/>
          <w:b/>
          <w:sz w:val="28"/>
          <w:szCs w:val="28"/>
          <w:u w:val="single"/>
        </w:rPr>
      </w:pPr>
    </w:p>
    <w:p w:rsidR="00B1053F" w:rsidRDefault="00B1053F" w:rsidP="00B1053F">
      <w:pPr>
        <w:pStyle w:val="Paragraphedeliste"/>
        <w:spacing w:after="0"/>
        <w:ind w:left="0"/>
        <w:jc w:val="both"/>
        <w:rPr>
          <w:rFonts w:ascii="Bookman Old Style" w:hAnsi="Bookman Old Style"/>
          <w:sz w:val="28"/>
          <w:szCs w:val="28"/>
        </w:rPr>
      </w:pPr>
      <w:r w:rsidRPr="00383606">
        <w:rPr>
          <w:rFonts w:ascii="Bookman Old Style" w:hAnsi="Bookman Old Style"/>
          <w:b/>
          <w:sz w:val="28"/>
          <w:szCs w:val="28"/>
          <w:u w:val="single"/>
        </w:rPr>
        <w:t>DATE</w:t>
      </w:r>
      <w:r w:rsidRPr="0010343F">
        <w:rPr>
          <w:rFonts w:ascii="Bookman Old Style" w:hAnsi="Bookman Old Style"/>
          <w:b/>
          <w:sz w:val="28"/>
          <w:szCs w:val="28"/>
        </w:rPr>
        <w:t> :</w:t>
      </w:r>
      <w:r>
        <w:rPr>
          <w:rFonts w:ascii="Bookman Old Style" w:hAnsi="Bookman Old Style"/>
          <w:sz w:val="28"/>
          <w:szCs w:val="28"/>
        </w:rPr>
        <w:t xml:space="preserve"> le </w:t>
      </w:r>
      <w:r>
        <w:rPr>
          <w:rFonts w:ascii="Bookman Old Style" w:hAnsi="Bookman Old Style"/>
          <w:sz w:val="28"/>
          <w:szCs w:val="28"/>
        </w:rPr>
        <w:t>19 janvier</w:t>
      </w:r>
      <w:r>
        <w:rPr>
          <w:rFonts w:ascii="Bookman Old Style" w:hAnsi="Bookman Old Style"/>
          <w:sz w:val="28"/>
          <w:szCs w:val="28"/>
        </w:rPr>
        <w:t xml:space="preserve"> 2018 à partir de 09 heures.</w:t>
      </w:r>
    </w:p>
    <w:p w:rsidR="00B1053F" w:rsidRDefault="00B1053F" w:rsidP="00B1053F">
      <w:pPr>
        <w:pStyle w:val="Paragraphedeliste"/>
        <w:spacing w:after="0"/>
        <w:ind w:left="0"/>
        <w:jc w:val="both"/>
        <w:rPr>
          <w:rFonts w:ascii="Bookman Old Style" w:hAnsi="Bookman Old Style"/>
          <w:sz w:val="28"/>
          <w:szCs w:val="28"/>
        </w:rPr>
      </w:pPr>
    </w:p>
    <w:p w:rsidR="00B1053F" w:rsidRPr="00B1053F" w:rsidRDefault="00B1053F" w:rsidP="00B1053F">
      <w:pPr>
        <w:pStyle w:val="Paragraphedeliste"/>
        <w:spacing w:after="0"/>
        <w:ind w:left="1134" w:hanging="1134"/>
        <w:jc w:val="both"/>
        <w:rPr>
          <w:rFonts w:ascii="Bookman Old Style" w:hAnsi="Bookman Old Style"/>
          <w:b/>
          <w:sz w:val="18"/>
          <w:szCs w:val="18"/>
        </w:rPr>
      </w:pPr>
      <w:r w:rsidRPr="00383606">
        <w:rPr>
          <w:rFonts w:ascii="Bookman Old Style" w:hAnsi="Bookman Old Style"/>
          <w:b/>
          <w:sz w:val="28"/>
          <w:szCs w:val="28"/>
          <w:u w:val="single"/>
        </w:rPr>
        <w:t>LIEU</w:t>
      </w:r>
      <w:r w:rsidRPr="0010343F">
        <w:rPr>
          <w:rFonts w:ascii="Bookman Old Style" w:hAnsi="Bookman Old Style"/>
          <w:b/>
          <w:sz w:val="28"/>
          <w:szCs w:val="28"/>
        </w:rPr>
        <w:t> </w:t>
      </w:r>
      <w:r>
        <w:rPr>
          <w:rFonts w:ascii="Bookman Old Style" w:hAnsi="Bookman Old Style"/>
          <w:sz w:val="28"/>
          <w:szCs w:val="28"/>
        </w:rPr>
        <w:t xml:space="preserve">: </w:t>
      </w:r>
      <w:r>
        <w:rPr>
          <w:rFonts w:ascii="Bookman Old Style" w:hAnsi="Bookman Old Style"/>
          <w:sz w:val="28"/>
          <w:szCs w:val="28"/>
        </w:rPr>
        <w:t>Saint Louis</w:t>
      </w:r>
    </w:p>
    <w:p w:rsidR="00B1053F" w:rsidRDefault="00B1053F" w:rsidP="00B1053F">
      <w:pPr>
        <w:spacing w:after="0"/>
      </w:pPr>
      <w:r>
        <w:lastRenderedPageBreak/>
        <w:tab/>
      </w:r>
      <w:r>
        <w:rPr>
          <w:rFonts w:ascii="Bookman Old Style" w:hAnsi="Bookman Old Style"/>
          <w:b/>
          <w:sz w:val="18"/>
          <w:szCs w:val="18"/>
        </w:rPr>
        <w:t xml:space="preserve">                                </w:t>
      </w:r>
      <w:r>
        <w:rPr>
          <w:noProof/>
          <w:lang w:eastAsia="fr-FR"/>
        </w:rPr>
        <w:drawing>
          <wp:anchor distT="0" distB="0" distL="114300" distR="114300" simplePos="0" relativeHeight="251678720" behindDoc="0" locked="0" layoutInCell="1" allowOverlap="1" wp14:anchorId="50F3D5C3" wp14:editId="355C8297">
            <wp:simplePos x="0" y="0"/>
            <wp:positionH relativeFrom="column">
              <wp:posOffset>2232714</wp:posOffset>
            </wp:positionH>
            <wp:positionV relativeFrom="paragraph">
              <wp:posOffset>257</wp:posOffset>
            </wp:positionV>
            <wp:extent cx="1162050" cy="561340"/>
            <wp:effectExtent l="0" t="0" r="0" b="0"/>
            <wp:wrapSquare wrapText="bothSides"/>
            <wp:docPr id="4" name="Image 1" descr="http://t3.gstatic.com/images?q=tbn:ANd9GcTiqmAW3uBDXGA4xhU7oi46vEctH-hpFfQ6W4pujCB07WDDuAn6xQ">
              <a:hlinkClick xmlns:a="http://schemas.openxmlformats.org/drawingml/2006/main" r:id="rId8"/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 1" descr="http://t3.gstatic.com/images?q=tbn:ANd9GcTiqmAW3uBDXGA4xhU7oi46vEctH-hpFfQ6W4pujCB07WDDuAn6xQ">
                      <a:hlinkClick r:id="rId8"/>
                    </pic:cNvPr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561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1053F" w:rsidRDefault="00B1053F" w:rsidP="00B1053F">
      <w:pPr>
        <w:tabs>
          <w:tab w:val="left" w:pos="3186"/>
        </w:tabs>
        <w:spacing w:after="0"/>
      </w:pPr>
    </w:p>
    <w:p w:rsidR="00B1053F" w:rsidRDefault="00B1053F" w:rsidP="00B1053F">
      <w:pPr>
        <w:tabs>
          <w:tab w:val="left" w:pos="3186"/>
        </w:tabs>
        <w:spacing w:after="0"/>
        <w:ind w:left="708"/>
        <w:rPr>
          <w:rFonts w:ascii="Bookman Old Style" w:hAnsi="Bookman Old Style"/>
          <w:b/>
          <w:sz w:val="18"/>
          <w:szCs w:val="18"/>
        </w:rPr>
      </w:pPr>
      <w:r>
        <w:tab/>
      </w:r>
      <w:r>
        <w:rPr>
          <w:rFonts w:ascii="Bookman Old Style" w:hAnsi="Bookman Old Style"/>
          <w:b/>
          <w:sz w:val="18"/>
          <w:szCs w:val="18"/>
        </w:rPr>
        <w:t xml:space="preserve">                                </w:t>
      </w:r>
    </w:p>
    <w:p w:rsidR="00B1053F" w:rsidRDefault="00B1053F" w:rsidP="00B1053F">
      <w:pPr>
        <w:spacing w:after="0"/>
        <w:ind w:left="1416"/>
        <w:jc w:val="center"/>
        <w:rPr>
          <w:rFonts w:ascii="Bookman Old Style" w:hAnsi="Bookman Old Style"/>
          <w:b/>
          <w:sz w:val="18"/>
          <w:szCs w:val="18"/>
        </w:rPr>
      </w:pPr>
    </w:p>
    <w:p w:rsidR="00B1053F" w:rsidRPr="004E598A" w:rsidRDefault="00B1053F" w:rsidP="00B1053F">
      <w:pPr>
        <w:spacing w:after="0"/>
        <w:jc w:val="center"/>
        <w:rPr>
          <w:rFonts w:ascii="Bookman Old Style" w:hAnsi="Bookman Old Style"/>
          <w:b/>
          <w:sz w:val="18"/>
          <w:szCs w:val="18"/>
        </w:rPr>
      </w:pPr>
      <w:r w:rsidRPr="004E598A">
        <w:rPr>
          <w:rFonts w:ascii="Bookman Old Style" w:hAnsi="Bookman Old Style"/>
          <w:b/>
          <w:sz w:val="18"/>
          <w:szCs w:val="18"/>
        </w:rPr>
        <w:t>REPUBLIQUE DU SENEGAL</w:t>
      </w:r>
    </w:p>
    <w:p w:rsidR="00B1053F" w:rsidRDefault="00B1053F" w:rsidP="00B1053F">
      <w:pPr>
        <w:spacing w:after="0"/>
        <w:jc w:val="center"/>
        <w:rPr>
          <w:rFonts w:ascii="Brush Script MT" w:hAnsi="Brush Script MT"/>
          <w:b/>
          <w:sz w:val="16"/>
          <w:szCs w:val="16"/>
        </w:rPr>
      </w:pPr>
      <w:r w:rsidRPr="004E598A">
        <w:rPr>
          <w:rFonts w:ascii="Brush Script MT" w:hAnsi="Brush Script MT"/>
          <w:b/>
          <w:sz w:val="16"/>
          <w:szCs w:val="16"/>
        </w:rPr>
        <w:t>Un Peuple – Un But – Une Foi</w:t>
      </w:r>
    </w:p>
    <w:p w:rsidR="00B1053F" w:rsidRDefault="00B1053F" w:rsidP="00B1053F">
      <w:pPr>
        <w:spacing w:after="0"/>
        <w:jc w:val="center"/>
        <w:rPr>
          <w:rFonts w:ascii="Brush Script MT" w:hAnsi="Brush Script MT"/>
          <w:b/>
          <w:sz w:val="16"/>
          <w:szCs w:val="16"/>
        </w:rPr>
      </w:pPr>
      <w:r>
        <w:rPr>
          <w:rFonts w:ascii="Brush Script MT" w:hAnsi="Brush Script MT"/>
          <w:b/>
          <w:sz w:val="16"/>
          <w:szCs w:val="16"/>
        </w:rPr>
        <w:t>________________</w:t>
      </w:r>
    </w:p>
    <w:p w:rsidR="00B1053F" w:rsidRPr="00E7090B" w:rsidRDefault="00B1053F" w:rsidP="00B1053F">
      <w:pPr>
        <w:spacing w:after="0"/>
        <w:jc w:val="center"/>
        <w:rPr>
          <w:rFonts w:ascii="Bookman Old Style" w:hAnsi="Bookman Old Style"/>
          <w:b/>
          <w:sz w:val="20"/>
          <w:szCs w:val="20"/>
        </w:rPr>
      </w:pPr>
      <w:r w:rsidRPr="00E7090B">
        <w:rPr>
          <w:rFonts w:ascii="Bookman Old Style" w:hAnsi="Bookman Old Style"/>
          <w:b/>
          <w:sz w:val="20"/>
          <w:szCs w:val="20"/>
        </w:rPr>
        <w:t>MINISTERE DE LA JUSTICE</w:t>
      </w:r>
    </w:p>
    <w:p w:rsidR="00B1053F" w:rsidRPr="00E7090B" w:rsidRDefault="00B1053F" w:rsidP="00B1053F">
      <w:pPr>
        <w:spacing w:after="0" w:line="240" w:lineRule="auto"/>
        <w:jc w:val="center"/>
        <w:rPr>
          <w:rFonts w:ascii="Bookman Old Style" w:hAnsi="Bookman Old Style"/>
          <w:b/>
          <w:sz w:val="16"/>
          <w:szCs w:val="16"/>
        </w:rPr>
      </w:pPr>
      <w:r w:rsidRPr="00E7090B">
        <w:rPr>
          <w:rFonts w:ascii="Bookman Old Style" w:hAnsi="Bookman Old Style"/>
          <w:b/>
          <w:sz w:val="20"/>
          <w:szCs w:val="20"/>
        </w:rPr>
        <w:t>CENTRE DE FORMATION JUDICIAIRE</w:t>
      </w:r>
    </w:p>
    <w:p w:rsidR="00B1053F" w:rsidRPr="004E598A" w:rsidRDefault="00B1053F" w:rsidP="00B1053F">
      <w:pPr>
        <w:spacing w:after="0" w:line="240" w:lineRule="auto"/>
        <w:jc w:val="center"/>
        <w:rPr>
          <w:rFonts w:ascii="Brush Script MT" w:hAnsi="Brush Script MT"/>
          <w:b/>
          <w:sz w:val="16"/>
          <w:szCs w:val="16"/>
        </w:rPr>
      </w:pPr>
      <w:r>
        <w:rPr>
          <w:rFonts w:ascii="Brush Script MT" w:hAnsi="Brush Script MT"/>
          <w:b/>
          <w:sz w:val="16"/>
          <w:szCs w:val="16"/>
        </w:rPr>
        <w:t>_______________</w:t>
      </w:r>
    </w:p>
    <w:p w:rsidR="00B1053F" w:rsidRDefault="00B1053F" w:rsidP="00B1053F">
      <w:pPr>
        <w:spacing w:after="0" w:line="240" w:lineRule="auto"/>
        <w:rPr>
          <w:rFonts w:ascii="Bookman Old Style" w:hAnsi="Bookman Old Style"/>
          <w:b/>
          <w:sz w:val="28"/>
          <w:szCs w:val="28"/>
        </w:rPr>
      </w:pPr>
    </w:p>
    <w:p w:rsidR="00B1053F" w:rsidRPr="004E598A" w:rsidRDefault="00B1053F" w:rsidP="00B1053F">
      <w:pPr>
        <w:tabs>
          <w:tab w:val="left" w:pos="3735"/>
          <w:tab w:val="center" w:pos="4535"/>
        </w:tabs>
        <w:spacing w:after="0" w:line="240" w:lineRule="auto"/>
        <w:rPr>
          <w:rFonts w:ascii="Bookman Old Style" w:hAnsi="Bookman Old Style"/>
          <w:b/>
          <w:sz w:val="16"/>
          <w:szCs w:val="16"/>
        </w:rPr>
      </w:pPr>
      <w:r>
        <w:rPr>
          <w:rFonts w:ascii="Bookman Old Style" w:hAnsi="Bookman Old Style"/>
          <w:b/>
          <w:sz w:val="28"/>
          <w:szCs w:val="28"/>
        </w:rPr>
        <w:tab/>
      </w:r>
      <w:r>
        <w:rPr>
          <w:rFonts w:ascii="Bookman Old Style" w:hAnsi="Bookman Old Style"/>
          <w:b/>
          <w:sz w:val="28"/>
          <w:szCs w:val="28"/>
        </w:rPr>
        <w:tab/>
      </w:r>
    </w:p>
    <w:p w:rsidR="00B1053F" w:rsidRPr="001F59D7" w:rsidRDefault="00B1053F" w:rsidP="00B1053F">
      <w:pPr>
        <w:spacing w:after="0" w:line="240" w:lineRule="auto"/>
        <w:jc w:val="center"/>
        <w:rPr>
          <w:rFonts w:ascii="Bookman Old Style" w:hAnsi="Bookman Old Style"/>
          <w:b/>
          <w:sz w:val="32"/>
          <w:szCs w:val="32"/>
        </w:rPr>
      </w:pPr>
      <w:r w:rsidRPr="001F59D7">
        <w:rPr>
          <w:rFonts w:ascii="Bookman Old Style" w:hAnsi="Bookman Old Style"/>
          <w:b/>
          <w:sz w:val="32"/>
          <w:szCs w:val="32"/>
        </w:rPr>
        <w:t>TERMES DE REFERENCE</w:t>
      </w:r>
    </w:p>
    <w:p w:rsidR="00B1053F" w:rsidRPr="001F59D7" w:rsidRDefault="00B1053F" w:rsidP="00B1053F">
      <w:pPr>
        <w:spacing w:after="0" w:line="240" w:lineRule="auto"/>
        <w:jc w:val="center"/>
        <w:rPr>
          <w:rFonts w:ascii="Bookman Old Style" w:hAnsi="Bookman Old Style"/>
          <w:b/>
          <w:sz w:val="28"/>
          <w:szCs w:val="28"/>
        </w:rPr>
      </w:pPr>
      <w:r>
        <w:rPr>
          <w:rFonts w:ascii="Bookman Old Style" w:hAnsi="Bookman Old Style"/>
          <w:b/>
          <w:noProof/>
          <w:color w:val="000000" w:themeColor="text1"/>
          <w:sz w:val="28"/>
          <w:szCs w:val="28"/>
          <w:lang w:eastAsia="fr-FR"/>
        </w:rPr>
        <w:pict>
          <v:oval id="_x0000_s1038" style="position:absolute;left:0;text-align:left;margin-left:219.35pt;margin-top:9.1pt;width:20.1pt;height:9.35pt;z-index:25167564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MBwmAIAAKYFAAAOAAAAZHJzL2Uyb0RvYy54bWysVN1P2zAQf5+0/8Hy+0hS2gEVKarYmCYx&#10;QIOJZ+M4xJLt82y3affX72ynaQdoD9Nekvv83Yfv7vxioxVZC+clmJpWRyUlwnBopHmu6Y+Hqw+n&#10;lPjATMMUGFHTrfD0YvH+3Xlv52ICHahGOIIgxs97W9MuBDsvCs87oZk/AisMKltwmgVk3XPRONYj&#10;ulbFpCw/Fj24xjrgwnuUfspKukj4bSt4uG1bLwJRNcXcQvq69H2K32JxzubPjtlO8iEN9g9ZaCYN&#10;Bh2hPrHAyMrJV1Bacgce2nDEQRfQtpKLVANWU5UvqrnvmBWpFmyOt2Ob/P+D5TfrO0dkg29HiWEa&#10;n+izUtJ6QarYnN76Odrc2zs3cB7JWOmmdTr+sQaySQ3djg0Vm0A4Ciez2fHJMSUcVVV1ejKdRcxi&#10;72ydD18EaBKJmoocOnWSra99yNY7qxjOg5LNlVQqMXFMxKVyZM3wgcOmSq5qpb9Bk2Vns7IcnhnF&#10;OAxZvJNiLmnWIkjK7AC/iMXnchMVtkrEqMp8Fy32LBaY4o0IGZtxLkzIqfiONWIfMmXyKmYCjMgt&#10;1jViDwB/lrjDzo0Z7KOrSMM+Opd/Syw7jx4pMpgwOmtpwL0FoLCqIXK2x5YdtCaST9BscaIc5FXz&#10;ll9JfNtr5sMdc7hbuIV4L8ItfloFfU1hoCjpwP16Sx7tceRRS0mPu1pT/3PFnKBEfTW4DGfVdBqX&#10;OzHT2ckEGXeoeTrUmJW+BJwWHHjMLpHRPqgd2TrQj3hWljEqqpjhGLumPLgdcxnyDcHDxMVymcxw&#10;oS0L1+be8ggeuxoH92HzyJwdBjzgZtzAbq/Z/MWQZ9voaWC5CtDKtAH7vg79xmOQhnU4XPHaHPLJ&#10;an9eF78BAAD//wMAUEsDBBQABgAIAAAAIQB7G1et3wAAAAkBAAAPAAAAZHJzL2Rvd25yZXYueG1s&#10;TI9BT4NAEIXvJv6HzZh4s4stUoosjWmixPQkevG2wBSI7CyyC0V/veNJj5P35b1v0v1iejHj6DpL&#10;Cm5XAQikytYdNQreXh9vYhDOa6p1bwkVfKGDfXZ5keqktmd6wbnwjeAScolW0Ho/JFK6qkWj3coO&#10;SJyd7Gi053NsZD3qM5ebXq6DIJJGd8QLrR7w0GL1UUxGwVOXU3m6m4/R4TOcv4v3/NlNuVLXV8vD&#10;PQiPi/+D4Vef1SFjp9JOVDvRKwg38ZZRDuI1CAbCbbwDUSrYRDuQWSr/f5D9AAAA//8DAFBLAQIt&#10;ABQABgAIAAAAIQC2gziS/gAAAOEBAAATAAAAAAAAAAAAAAAAAAAAAABbQ29udGVudF9UeXBlc10u&#10;eG1sUEsBAi0AFAAGAAgAAAAhADj9If/WAAAAlAEAAAsAAAAAAAAAAAAAAAAALwEAAF9yZWxzLy5y&#10;ZWxzUEsBAi0AFAAGAAgAAAAhAKYcwHCYAgAApgUAAA4AAAAAAAAAAAAAAAAALgIAAGRycy9lMm9E&#10;b2MueG1sUEsBAi0AFAAGAAgAAAAhAHsbV63fAAAACQEAAA8AAAAAAAAAAAAAAAAA8gQAAGRycy9k&#10;b3ducmV2LnhtbFBLBQYAAAAABAAEAPMAAAD+BQAAAAA=&#10;" fillcolor="#0d0d0d [3069]" strokecolor="#1f4d78 [1604]" strokeweight="1pt">
            <v:stroke joinstyle="miter"/>
          </v:oval>
        </w:pict>
      </w:r>
      <w:r w:rsidRPr="001F59D7">
        <w:rPr>
          <w:rFonts w:ascii="Bookman Old Style" w:hAnsi="Bookman Old Style"/>
          <w:b/>
          <w:sz w:val="28"/>
          <w:szCs w:val="28"/>
        </w:rPr>
        <w:t>______________</w:t>
      </w:r>
    </w:p>
    <w:p w:rsidR="00B1053F" w:rsidRPr="001F59D7" w:rsidRDefault="00B1053F" w:rsidP="00B1053F">
      <w:pPr>
        <w:spacing w:after="0" w:line="240" w:lineRule="auto"/>
        <w:jc w:val="both"/>
        <w:rPr>
          <w:rFonts w:ascii="Bookman Old Style" w:hAnsi="Bookman Old Style"/>
          <w:b/>
          <w:sz w:val="16"/>
          <w:szCs w:val="16"/>
          <w:u w:val="single"/>
        </w:rPr>
      </w:pPr>
    </w:p>
    <w:p w:rsidR="00B1053F" w:rsidRPr="001F59D7" w:rsidRDefault="00B1053F" w:rsidP="00B1053F">
      <w:pPr>
        <w:spacing w:after="0" w:line="240" w:lineRule="auto"/>
        <w:jc w:val="center"/>
        <w:rPr>
          <w:rFonts w:ascii="Bookman Old Style" w:hAnsi="Bookman Old Style"/>
          <w:b/>
          <w:sz w:val="16"/>
          <w:szCs w:val="16"/>
          <w:u w:val="single"/>
        </w:rPr>
      </w:pPr>
    </w:p>
    <w:p w:rsidR="00B1053F" w:rsidRPr="001F59D7" w:rsidRDefault="00B1053F" w:rsidP="00B1053F">
      <w:pPr>
        <w:spacing w:after="0" w:line="240" w:lineRule="auto"/>
        <w:jc w:val="center"/>
        <w:rPr>
          <w:rFonts w:ascii="Bookman Old Style" w:hAnsi="Bookman Old Style"/>
          <w:b/>
          <w:sz w:val="28"/>
          <w:szCs w:val="28"/>
        </w:rPr>
      </w:pPr>
      <w:r w:rsidRPr="001F59D7">
        <w:rPr>
          <w:rFonts w:ascii="Bookman Old Style" w:hAnsi="Bookman Old Style"/>
          <w:b/>
          <w:sz w:val="28"/>
          <w:szCs w:val="28"/>
        </w:rPr>
        <w:t>SEMINAIRE SUR LES CHAMBRES CRIMINELLES</w:t>
      </w:r>
    </w:p>
    <w:p w:rsidR="00B1053F" w:rsidRPr="001F59D7" w:rsidRDefault="00B1053F" w:rsidP="00B1053F">
      <w:pPr>
        <w:spacing w:after="0" w:line="240" w:lineRule="auto"/>
        <w:jc w:val="both"/>
        <w:rPr>
          <w:rFonts w:ascii="Bookman Old Style" w:hAnsi="Bookman Old Style"/>
          <w:b/>
          <w:sz w:val="28"/>
          <w:szCs w:val="28"/>
        </w:rPr>
      </w:pPr>
      <w:r>
        <w:rPr>
          <w:rFonts w:ascii="Bookman Old Style" w:hAnsi="Bookman Old Style"/>
          <w:b/>
          <w:noProof/>
          <w:sz w:val="28"/>
          <w:szCs w:val="28"/>
          <w:lang w:eastAsia="fr-FR"/>
        </w:rPr>
        <w:pict>
          <v:oval id="_x0000_s1039" style="position:absolute;left:0;text-align:left;margin-left:223.1pt;margin-top:9.5pt;width:19.45pt;height:9.25pt;z-index:25167667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H6ImAIAAKYFAAAOAAAAZHJzL2Uyb0RvYy54bWysVEtPGzEQvlfqf7B8L7ubJqREbFAEpapE&#10;ISpUnI3XZi3ZHtd2Xv31HXs3mxRQD1Uv3nl+89iZOb/YGk3WwgcFtqbVSUmJsBwaZZ9r+uPh+sMn&#10;SkJktmEarKjpTgR6MX//7nzjZmIELehGeIIgNsw2rqZtjG5WFIG3wrBwAk5YVErwhkVk/XPReLZB&#10;dKOLUVmeFhvwjfPARQgoveqUdJ7xpRQ83kkZRCS6pphbzK/P71N6i/k5mz175lrF+zTYP2RhmLIY&#10;dIC6YpGRlVevoIziHgLIeMLBFCCl4iLXgNVU5Ytq7lvmRK4FmxPc0Kbw/2D57XrpiWpqOqHEMoO/&#10;6LPWygVBJqk5GxdmaHPvlr7nApKp0q30Jn2xBrLNDd0NDRXbSDgKR+Np9fGUEo6qqpqOpxmzODg7&#10;H+IXAYYkoqaiC507ydY3IWJMtN5bpXABtGquldaZSWMiLrUna4Y/OG6r7KpX5hs0nexsUpb9b0Yx&#10;DkMn3ksRPc9aAsmxjvCLVHxXbqbiTosUVdvvQmLPUoE53oDQYTPOhY1dKqFljTiEzJm8ipkBE7LE&#10;ugbsHuDPEvfYXWN6++Qq8rAPzuXfEuucB48cGWwcnI2y4N8C0FhVH7mzx5YdtSaRT9DscKI8dKsW&#10;HL9W+G9vWIhL5nG3cAvxXsQ7fKSGTU2hpyhpwf96S57sceRRS8kGd7Wm4eeKeUGJ/mpxGc6q8Tgt&#10;d2bGk+kIGX+seTrW2JW5BJyWCi+T45lM9lHvSenBPOJZWaSoqGKWY+ya8uj3zGXsbggeJi4Wi2yG&#10;C+1YvLH3jifw1NU0uA/bR+ZdP+ARN+MW9nvNZi+GvLNNnhYWqwhS5Q049LXvNx6DPKz94UrX5pjP&#10;VofzOv8NAAD//wMAUEsDBBQABgAIAAAAIQDlwpmI3wAAAAkBAAAPAAAAZHJzL2Rvd25yZXYueG1s&#10;TI9BT4NAEIXvJv6HzZh4s0srYIssjWmixHgSvfS2wBSI7CyyC0V/veNJj5P35c330v1iejHj6DpL&#10;CtarAARSZeuOGgXvb483WxDOa6p1bwkVfKGDfXZ5keqktmd6xbnwjeAScolW0Ho/JFK6qkWj3coO&#10;SJyd7Gi053NsZD3qM5ebXm6CIJZGd8QfWj3gocXqo5iMgqcup/IUzS/x4TOcv4tj/uymXKnrq+Xh&#10;HoTHxf/B8KvP6pCxU2knqp3oFYRhvGGUgx1vYiDcRmsQpYLbuwhklsr/C7IfAAAA//8DAFBLAQIt&#10;ABQABgAIAAAAIQC2gziS/gAAAOEBAAATAAAAAAAAAAAAAAAAAAAAAABbQ29udGVudF9UeXBlc10u&#10;eG1sUEsBAi0AFAAGAAgAAAAhADj9If/WAAAAlAEAAAsAAAAAAAAAAAAAAAAALwEAAF9yZWxzLy5y&#10;ZWxzUEsBAi0AFAAGAAgAAAAhACbQfoiYAgAApgUAAA4AAAAAAAAAAAAAAAAALgIAAGRycy9lMm9E&#10;b2MueG1sUEsBAi0AFAAGAAgAAAAhAOXCmYjfAAAACQEAAA8AAAAAAAAAAAAAAAAA8gQAAGRycy9k&#10;b3ducmV2LnhtbFBLBQYAAAAABAAEAPMAAAD+BQAAAAA=&#10;" fillcolor="#0d0d0d [3069]" strokecolor="#1f4d78 [1604]" strokeweight="1pt">
            <v:stroke joinstyle="miter"/>
          </v:oval>
        </w:pict>
      </w:r>
      <w:r w:rsidRPr="001F59D7">
        <w:rPr>
          <w:rFonts w:ascii="Bookman Old Style" w:hAnsi="Bookman Old Style"/>
          <w:b/>
          <w:sz w:val="28"/>
          <w:szCs w:val="28"/>
        </w:rPr>
        <w:t xml:space="preserve">                                        ______________</w:t>
      </w:r>
    </w:p>
    <w:p w:rsidR="00B1053F" w:rsidRPr="001F59D7" w:rsidRDefault="00B1053F" w:rsidP="00B1053F">
      <w:pPr>
        <w:tabs>
          <w:tab w:val="left" w:pos="3375"/>
        </w:tabs>
        <w:spacing w:after="0" w:line="240" w:lineRule="auto"/>
        <w:jc w:val="both"/>
        <w:rPr>
          <w:rFonts w:ascii="Bookman Old Style" w:hAnsi="Bookman Old Style"/>
          <w:b/>
          <w:sz w:val="16"/>
          <w:szCs w:val="16"/>
          <w:u w:val="single"/>
        </w:rPr>
      </w:pPr>
    </w:p>
    <w:p w:rsidR="00B1053F" w:rsidRPr="001F59D7" w:rsidRDefault="00B1053F" w:rsidP="00B1053F">
      <w:pPr>
        <w:spacing w:after="0" w:line="240" w:lineRule="auto"/>
        <w:jc w:val="center"/>
        <w:rPr>
          <w:rFonts w:ascii="Bookman Old Style" w:hAnsi="Bookman Old Style"/>
          <w:b/>
          <w:sz w:val="28"/>
          <w:szCs w:val="28"/>
        </w:rPr>
      </w:pPr>
      <w:r>
        <w:rPr>
          <w:rFonts w:ascii="Bookman Old Style" w:hAnsi="Bookman Old Style"/>
          <w:b/>
          <w:sz w:val="28"/>
          <w:szCs w:val="28"/>
        </w:rPr>
        <w:t>Dakar</w:t>
      </w:r>
      <w:r>
        <w:rPr>
          <w:rFonts w:ascii="Bookman Old Style" w:hAnsi="Bookman Old Style"/>
          <w:b/>
          <w:sz w:val="28"/>
          <w:szCs w:val="28"/>
        </w:rPr>
        <w:t xml:space="preserve">, le </w:t>
      </w:r>
      <w:r>
        <w:rPr>
          <w:rFonts w:ascii="Bookman Old Style" w:hAnsi="Bookman Old Style"/>
          <w:b/>
          <w:sz w:val="28"/>
          <w:szCs w:val="28"/>
        </w:rPr>
        <w:t>29 novembre</w:t>
      </w:r>
      <w:r>
        <w:rPr>
          <w:rFonts w:ascii="Bookman Old Style" w:hAnsi="Bookman Old Style"/>
          <w:b/>
          <w:sz w:val="28"/>
          <w:szCs w:val="28"/>
        </w:rPr>
        <w:t xml:space="preserve"> </w:t>
      </w:r>
      <w:r w:rsidRPr="001F59D7">
        <w:rPr>
          <w:rFonts w:ascii="Bookman Old Style" w:hAnsi="Bookman Old Style"/>
          <w:b/>
          <w:sz w:val="28"/>
          <w:szCs w:val="28"/>
        </w:rPr>
        <w:t>201</w:t>
      </w:r>
      <w:r>
        <w:rPr>
          <w:rFonts w:ascii="Bookman Old Style" w:hAnsi="Bookman Old Style"/>
          <w:b/>
          <w:sz w:val="28"/>
          <w:szCs w:val="28"/>
        </w:rPr>
        <w:t>7</w:t>
      </w:r>
    </w:p>
    <w:p w:rsidR="00B1053F" w:rsidRPr="006D27B8" w:rsidRDefault="00B1053F" w:rsidP="00B1053F">
      <w:pPr>
        <w:spacing w:after="0" w:line="240" w:lineRule="auto"/>
        <w:jc w:val="center"/>
        <w:rPr>
          <w:rFonts w:ascii="Bookman Old Style" w:hAnsi="Bookman Old Style"/>
          <w:b/>
          <w:sz w:val="10"/>
          <w:szCs w:val="10"/>
        </w:rPr>
      </w:pPr>
    </w:p>
    <w:p w:rsidR="00B1053F" w:rsidRPr="006D27B8" w:rsidRDefault="00B1053F" w:rsidP="00B1053F">
      <w:pPr>
        <w:spacing w:after="0" w:line="240" w:lineRule="auto"/>
        <w:jc w:val="center"/>
        <w:rPr>
          <w:rFonts w:ascii="Bookman Old Style" w:hAnsi="Bookman Old Style"/>
          <w:sz w:val="16"/>
          <w:szCs w:val="16"/>
        </w:rPr>
      </w:pPr>
      <w:r>
        <w:rPr>
          <w:rFonts w:ascii="Bookman Old Style" w:hAnsi="Bookman Old Style"/>
          <w:noProof/>
          <w:sz w:val="16"/>
          <w:szCs w:val="16"/>
          <w:lang w:eastAsia="fr-FR"/>
        </w:rPr>
        <w:pict>
          <v:oval id="_x0000_s1040" style="position:absolute;left:0;text-align:left;margin-left:223.85pt;margin-top:4.1pt;width:19.5pt;height:9pt;z-index:2516776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foKiwIAACcFAAAOAAAAZHJzL2Uyb0RvYy54bWysVMtOGzEU3VfqP1jel0mmSYGICQqkVJUo&#10;IEHF2vF4Mpb8qu1kkn59jz1JCNBV1Swc37nvc8/1xeVGK7IWPkhrKjo8GVAiDLe1NMuK/ny6+XRG&#10;SYjM1ExZIyq6FYFeTj9+uOjcRJS2taoWniCICZPOVbSN0U2KIvBWaBZOrBMGysZ6zSJEvyxqzzpE&#10;16ooB4MvRWd97bzlIgR8nfdKOs3xm0bweN80QUSiKoraYj59PhfpLKYXbLL0zLWS78pg/1CFZtIg&#10;6SHUnEVGVl6+C6Ul9zbYJp5wqwvbNJKL3AO6GQ7edPPYMidyLwAnuANM4f+F5XfrB09kXdGSEsM0&#10;RvRVKemCIGUCp3NhAptH9+B3UsA1dbppvE7/6IFsMqDbA6BiEwnHx3J0+mUM2DlUw+Ho8yADXrw4&#10;Ox/iN2E1SZeKij51RpKtb0NETljvrVK6YJWsb6RSWdiGa+XJmmG6IEVtuyekpkSxEKFAPfmXGkGY&#10;V67KkA5FlaeoiXAG6jWKwZVrBzCCWVLC1BKc5tHnel55B79cHDKPr86v5uNspFb6h637gsYp9z51&#10;b/++jNTanIW2d8k5kgubaBmxGErqip4dN6FM0opM7R1AaUb9VNJtYestRuptz/Xg+I1EkltA8sA8&#10;yI1+sbDxHkejLECwuxslrfW///Y92YNz0FLSYVkA0K8V8wJIfzdg4/lwNErblYXR+LSE4I81i2ON&#10;Welri4kN8TQ4nq/JPqr9tfFWP2OvZykrVMxw5O5HsROuY7/EeBm4mM2yGTbKsXhrHh1PwRNOCd6n&#10;zTPzbsewCH7c2f1isckblvW2ydPY2SraRmYKvuCKCSYB25hnuXs50rofy9nq5X2b/gEAAP//AwBQ&#10;SwMEFAAGAAgAAAAhAB2c7PPcAAAACAEAAA8AAABkcnMvZG93bnJldi54bWxMjz9PwzAUxHckvoP1&#10;kNioQxTSkOalQkgwsDVlYHTsRxLVf4LttqGfHjPBeLrT3e+a7WI0O5EPk7MI96sMGFnp1GQHhPf9&#10;y10FLERhldDOEsI3Bdi211eNqJU72x2dujiwVGJDLRDGGOea8yBHMiKs3Ew2eZ/OGxGT9ANXXpxT&#10;udE8z7KSGzHZtDCKmZ5HkofuaBBkpy+v2cOburj+a9nJD+UX/4h4e7M8bYBFWuJfGH7xEzq0ial3&#10;R6sC0whFsV6nKEKVA0t+UZVJ9wh5mQNvG/7/QPsDAAD//wMAUEsBAi0AFAAGAAgAAAAhALaDOJL+&#10;AAAA4QEAABMAAAAAAAAAAAAAAAAAAAAAAFtDb250ZW50X1R5cGVzXS54bWxQSwECLQAUAAYACAAA&#10;ACEAOP0h/9YAAACUAQAACwAAAAAAAAAAAAAAAAAvAQAAX3JlbHMvLnJlbHNQSwECLQAUAAYACAAA&#10;ACEAY6H6CosCAAAnBQAADgAAAAAAAAAAAAAAAAAuAgAAZHJzL2Uyb0RvYy54bWxQSwECLQAUAAYA&#10;CAAAACEAHZzs89wAAAAIAQAADwAAAAAAAAAAAAAAAADlBAAAZHJzL2Rvd25yZXYueG1sUEsFBgAA&#10;AAAEAAQA8wAAAO4FAAAAAA==&#10;" fillcolor="windowText" strokecolor="#1f4e79" strokeweight="1pt">
            <v:stroke joinstyle="miter"/>
          </v:oval>
        </w:pict>
      </w:r>
      <w:r w:rsidRPr="006D27B8">
        <w:rPr>
          <w:rFonts w:ascii="Bookman Old Style" w:hAnsi="Bookman Old Style"/>
          <w:sz w:val="16"/>
          <w:szCs w:val="16"/>
        </w:rPr>
        <w:t>_________________________</w:t>
      </w:r>
    </w:p>
    <w:p w:rsidR="00B1053F" w:rsidRDefault="00B1053F" w:rsidP="00B1053F">
      <w:pPr>
        <w:spacing w:after="0" w:line="240" w:lineRule="auto"/>
        <w:jc w:val="both"/>
        <w:rPr>
          <w:rFonts w:ascii="Bookman Old Style" w:hAnsi="Bookman Old Style"/>
          <w:b/>
          <w:sz w:val="28"/>
          <w:szCs w:val="28"/>
          <w:u w:val="single"/>
        </w:rPr>
      </w:pPr>
    </w:p>
    <w:p w:rsidR="00B1053F" w:rsidRPr="004E598A" w:rsidRDefault="00B1053F" w:rsidP="00B1053F">
      <w:pPr>
        <w:spacing w:after="0"/>
        <w:jc w:val="right"/>
        <w:rPr>
          <w:rFonts w:ascii="Bookman Old Style" w:hAnsi="Bookman Old Style"/>
          <w:b/>
          <w:sz w:val="16"/>
          <w:szCs w:val="16"/>
          <w:u w:val="single"/>
        </w:rPr>
      </w:pPr>
    </w:p>
    <w:p w:rsidR="00B1053F" w:rsidRPr="00CC59AA" w:rsidRDefault="00B1053F" w:rsidP="00B1053F">
      <w:pPr>
        <w:spacing w:after="0"/>
        <w:jc w:val="both"/>
        <w:rPr>
          <w:rFonts w:ascii="Bookman Old Style" w:hAnsi="Bookman Old Style"/>
          <w:sz w:val="28"/>
          <w:szCs w:val="28"/>
        </w:rPr>
      </w:pPr>
      <w:r w:rsidRPr="00CC59AA">
        <w:rPr>
          <w:rFonts w:ascii="Bookman Old Style" w:hAnsi="Bookman Old Style"/>
          <w:b/>
          <w:sz w:val="28"/>
          <w:szCs w:val="28"/>
          <w:u w:val="single"/>
        </w:rPr>
        <w:t>CONTEXTE</w:t>
      </w:r>
      <w:r w:rsidRPr="00CC59AA">
        <w:rPr>
          <w:rFonts w:ascii="Bookman Old Style" w:hAnsi="Bookman Old Style"/>
          <w:sz w:val="28"/>
          <w:szCs w:val="28"/>
        </w:rPr>
        <w:t> :</w:t>
      </w:r>
    </w:p>
    <w:p w:rsidR="00B1053F" w:rsidRPr="00CC59AA" w:rsidRDefault="00B1053F" w:rsidP="00B1053F">
      <w:pPr>
        <w:spacing w:after="0"/>
        <w:jc w:val="both"/>
        <w:rPr>
          <w:rFonts w:ascii="Bookman Old Style" w:hAnsi="Bookman Old Style"/>
          <w:sz w:val="28"/>
          <w:szCs w:val="28"/>
        </w:rPr>
      </w:pPr>
    </w:p>
    <w:p w:rsidR="00B1053F" w:rsidRPr="00CC59AA" w:rsidRDefault="00B1053F" w:rsidP="00B1053F">
      <w:pPr>
        <w:spacing w:after="0"/>
        <w:jc w:val="both"/>
        <w:rPr>
          <w:rFonts w:ascii="Bookman Old Style" w:hAnsi="Bookman Old Style"/>
          <w:sz w:val="28"/>
          <w:szCs w:val="28"/>
        </w:rPr>
      </w:pPr>
      <w:r w:rsidRPr="00CC59AA">
        <w:rPr>
          <w:rFonts w:ascii="Bookman Old Style" w:hAnsi="Bookman Old Style"/>
          <w:sz w:val="28"/>
          <w:szCs w:val="28"/>
        </w:rPr>
        <w:t>L’instruction et le jugement des affaires criminelles a connu des changements importants</w:t>
      </w:r>
      <w:r>
        <w:rPr>
          <w:rFonts w:ascii="Bookman Old Style" w:hAnsi="Bookman Old Style"/>
          <w:sz w:val="28"/>
          <w:szCs w:val="28"/>
        </w:rPr>
        <w:t>, tant</w:t>
      </w:r>
      <w:r w:rsidRPr="00CC59AA">
        <w:rPr>
          <w:rFonts w:ascii="Bookman Old Style" w:hAnsi="Bookman Old Style"/>
          <w:sz w:val="28"/>
          <w:szCs w:val="28"/>
        </w:rPr>
        <w:t xml:space="preserve"> au niveau procédural qu’organique</w:t>
      </w:r>
      <w:r>
        <w:rPr>
          <w:rFonts w:ascii="Bookman Old Style" w:hAnsi="Bookman Old Style"/>
          <w:sz w:val="28"/>
          <w:szCs w:val="28"/>
        </w:rPr>
        <w:t xml:space="preserve"> à travers la loi 2008-50 du 23 septembre 2008 portant modification du Code de procédure pénale, la loi 2014-26 du 03 novembre 2014 abrogeant et remplaçant la loi n°84-19 du 02 février 84 fixant l’organisation judiciaire et la loi n°2016-30 du 08 novembre 2016 portant modification du Code de procédure pénale</w:t>
      </w:r>
      <w:r w:rsidRPr="00CC59AA">
        <w:rPr>
          <w:rFonts w:ascii="Bookman Old Style" w:hAnsi="Bookman Old Style"/>
          <w:sz w:val="28"/>
          <w:szCs w:val="28"/>
        </w:rPr>
        <w:t>.</w:t>
      </w:r>
    </w:p>
    <w:p w:rsidR="00B1053F" w:rsidRPr="00CC59AA" w:rsidRDefault="00B1053F" w:rsidP="00B1053F">
      <w:pPr>
        <w:spacing w:after="0"/>
        <w:jc w:val="both"/>
        <w:rPr>
          <w:rFonts w:ascii="Bookman Old Style" w:hAnsi="Bookman Old Style"/>
          <w:sz w:val="28"/>
          <w:szCs w:val="28"/>
        </w:rPr>
      </w:pPr>
    </w:p>
    <w:p w:rsidR="00B1053F" w:rsidRPr="00CC59AA" w:rsidRDefault="00B1053F" w:rsidP="00B1053F">
      <w:pPr>
        <w:spacing w:after="0"/>
        <w:jc w:val="both"/>
        <w:rPr>
          <w:rFonts w:ascii="Bookman Old Style" w:hAnsi="Bookman Old Style"/>
          <w:sz w:val="28"/>
          <w:szCs w:val="28"/>
        </w:rPr>
      </w:pPr>
      <w:r>
        <w:rPr>
          <w:rFonts w:ascii="Bookman Old Style" w:hAnsi="Bookman Old Style"/>
          <w:sz w:val="28"/>
          <w:szCs w:val="28"/>
        </w:rPr>
        <w:t>En effet, après la suppression</w:t>
      </w:r>
      <w:r w:rsidRPr="00CC59AA">
        <w:rPr>
          <w:rFonts w:ascii="Bookman Old Style" w:hAnsi="Bookman Old Style"/>
          <w:sz w:val="28"/>
          <w:szCs w:val="28"/>
        </w:rPr>
        <w:t xml:space="preserve"> des jurés au niveau des cours d’assises, le législateur a substitué les chambres criminelles aux cours d’assises.</w:t>
      </w:r>
    </w:p>
    <w:p w:rsidR="00B1053F" w:rsidRPr="00CC59AA" w:rsidRDefault="00B1053F" w:rsidP="00B1053F">
      <w:pPr>
        <w:spacing w:after="0"/>
        <w:jc w:val="both"/>
        <w:rPr>
          <w:rFonts w:ascii="Bookman Old Style" w:hAnsi="Bookman Old Style"/>
          <w:sz w:val="28"/>
          <w:szCs w:val="28"/>
        </w:rPr>
      </w:pPr>
    </w:p>
    <w:p w:rsidR="00B1053F" w:rsidRPr="00CC59AA" w:rsidRDefault="00B1053F" w:rsidP="00B1053F">
      <w:pPr>
        <w:spacing w:after="0"/>
        <w:jc w:val="both"/>
        <w:rPr>
          <w:rFonts w:ascii="Bookman Old Style" w:hAnsi="Bookman Old Style"/>
          <w:sz w:val="28"/>
          <w:szCs w:val="28"/>
        </w:rPr>
      </w:pPr>
      <w:r w:rsidRPr="00CC59AA">
        <w:rPr>
          <w:rFonts w:ascii="Bookman Old Style" w:hAnsi="Bookman Old Style"/>
          <w:sz w:val="28"/>
          <w:szCs w:val="28"/>
        </w:rPr>
        <w:t>L’impact procédural essentiel de cette mutation consiste en la suppression du double degré d’instruction qui avait la vertu de purger le dossier</w:t>
      </w:r>
      <w:r>
        <w:rPr>
          <w:rFonts w:ascii="Bookman Old Style" w:hAnsi="Bookman Old Style"/>
          <w:sz w:val="28"/>
          <w:szCs w:val="28"/>
        </w:rPr>
        <w:t xml:space="preserve"> de tous vices </w:t>
      </w:r>
      <w:r w:rsidRPr="00CC59AA">
        <w:rPr>
          <w:rFonts w:ascii="Bookman Old Style" w:hAnsi="Bookman Old Style"/>
          <w:sz w:val="28"/>
          <w:szCs w:val="28"/>
        </w:rPr>
        <w:t>formels : les avocats ont désormais la faculté de soulever des exceptions de nullité devant les juridictions de jugement.</w:t>
      </w:r>
    </w:p>
    <w:p w:rsidR="00B1053F" w:rsidRDefault="00B1053F" w:rsidP="00B1053F">
      <w:pPr>
        <w:spacing w:after="0"/>
        <w:jc w:val="both"/>
        <w:rPr>
          <w:rFonts w:ascii="Bookman Old Style" w:hAnsi="Bookman Old Style"/>
          <w:sz w:val="28"/>
          <w:szCs w:val="28"/>
        </w:rPr>
      </w:pPr>
    </w:p>
    <w:p w:rsidR="00B1053F" w:rsidRPr="00CC59AA" w:rsidRDefault="00B1053F" w:rsidP="00B1053F">
      <w:pPr>
        <w:spacing w:after="0"/>
        <w:jc w:val="both"/>
        <w:rPr>
          <w:rFonts w:ascii="Bookman Old Style" w:hAnsi="Bookman Old Style"/>
          <w:sz w:val="28"/>
          <w:szCs w:val="28"/>
        </w:rPr>
      </w:pPr>
      <w:r w:rsidRPr="00CC59AA">
        <w:rPr>
          <w:rFonts w:ascii="Bookman Old Style" w:hAnsi="Bookman Old Style"/>
          <w:sz w:val="28"/>
          <w:szCs w:val="28"/>
        </w:rPr>
        <w:t>Après quelques années de mise en œuvre de cette réforme, un constat s’impose et des interrogations subsistent :</w:t>
      </w:r>
    </w:p>
    <w:p w:rsidR="00B1053F" w:rsidRPr="001F59D7" w:rsidRDefault="00B1053F" w:rsidP="00B1053F">
      <w:pPr>
        <w:spacing w:after="0"/>
        <w:jc w:val="both"/>
        <w:rPr>
          <w:rFonts w:ascii="Bookman Old Style" w:hAnsi="Bookman Old Style"/>
          <w:b/>
          <w:sz w:val="28"/>
          <w:szCs w:val="28"/>
        </w:rPr>
      </w:pPr>
      <w:r>
        <w:rPr>
          <w:rFonts w:ascii="Bookman Old Style" w:hAnsi="Bookman Old Style"/>
          <w:sz w:val="16"/>
          <w:szCs w:val="16"/>
        </w:rPr>
        <w:tab/>
      </w:r>
      <w:r>
        <w:rPr>
          <w:rFonts w:ascii="Bookman Old Style" w:hAnsi="Bookman Old Style"/>
          <w:sz w:val="16"/>
          <w:szCs w:val="16"/>
        </w:rPr>
        <w:tab/>
      </w:r>
      <w:r>
        <w:rPr>
          <w:rFonts w:ascii="Bookman Old Style" w:hAnsi="Bookman Old Style"/>
          <w:sz w:val="16"/>
          <w:szCs w:val="16"/>
        </w:rPr>
        <w:tab/>
      </w:r>
      <w:r>
        <w:rPr>
          <w:rFonts w:ascii="Bookman Old Style" w:hAnsi="Bookman Old Style"/>
          <w:sz w:val="16"/>
          <w:szCs w:val="16"/>
        </w:rPr>
        <w:tab/>
      </w:r>
      <w:r>
        <w:rPr>
          <w:rFonts w:ascii="Bookman Old Style" w:hAnsi="Bookman Old Style"/>
          <w:sz w:val="16"/>
          <w:szCs w:val="16"/>
        </w:rPr>
        <w:tab/>
      </w:r>
      <w:r>
        <w:rPr>
          <w:rFonts w:ascii="Bookman Old Style" w:hAnsi="Bookman Old Style"/>
          <w:sz w:val="16"/>
          <w:szCs w:val="16"/>
        </w:rPr>
        <w:tab/>
      </w:r>
      <w:r>
        <w:rPr>
          <w:rFonts w:ascii="Bookman Old Style" w:hAnsi="Bookman Old Style"/>
          <w:sz w:val="16"/>
          <w:szCs w:val="16"/>
        </w:rPr>
        <w:tab/>
      </w:r>
      <w:r>
        <w:rPr>
          <w:rFonts w:ascii="Bookman Old Style" w:hAnsi="Bookman Old Style"/>
          <w:sz w:val="16"/>
          <w:szCs w:val="16"/>
        </w:rPr>
        <w:tab/>
      </w:r>
      <w:r>
        <w:rPr>
          <w:rFonts w:ascii="Bookman Old Style" w:hAnsi="Bookman Old Style"/>
          <w:sz w:val="16"/>
          <w:szCs w:val="16"/>
        </w:rPr>
        <w:tab/>
      </w:r>
      <w:r>
        <w:rPr>
          <w:rFonts w:ascii="Bookman Old Style" w:hAnsi="Bookman Old Style"/>
          <w:sz w:val="16"/>
          <w:szCs w:val="16"/>
        </w:rPr>
        <w:tab/>
      </w:r>
      <w:r w:rsidRPr="001F59D7">
        <w:rPr>
          <w:rFonts w:ascii="Bookman Old Style" w:hAnsi="Bookman Old Style"/>
          <w:b/>
          <w:sz w:val="28"/>
          <w:szCs w:val="28"/>
        </w:rPr>
        <w:tab/>
        <w:t>…/…</w:t>
      </w:r>
    </w:p>
    <w:p w:rsidR="00B1053F" w:rsidRPr="00CC59AA" w:rsidRDefault="00B1053F" w:rsidP="00B1053F">
      <w:pPr>
        <w:pStyle w:val="Paragraphedeliste"/>
        <w:numPr>
          <w:ilvl w:val="0"/>
          <w:numId w:val="2"/>
        </w:numPr>
        <w:spacing w:after="0"/>
        <w:jc w:val="both"/>
        <w:rPr>
          <w:rFonts w:ascii="Bookman Old Style" w:hAnsi="Bookman Old Style"/>
          <w:sz w:val="28"/>
          <w:szCs w:val="28"/>
        </w:rPr>
      </w:pPr>
      <w:r w:rsidRPr="00CC59AA">
        <w:rPr>
          <w:rFonts w:ascii="Bookman Old Style" w:hAnsi="Bookman Old Style"/>
          <w:sz w:val="28"/>
          <w:szCs w:val="28"/>
        </w:rPr>
        <w:lastRenderedPageBreak/>
        <w:t>La recrudescence des cas de nullité témoigne d’un</w:t>
      </w:r>
      <w:r>
        <w:rPr>
          <w:rFonts w:ascii="Bookman Old Style" w:hAnsi="Bookman Old Style"/>
          <w:sz w:val="28"/>
          <w:szCs w:val="28"/>
        </w:rPr>
        <w:t>e</w:t>
      </w:r>
      <w:r w:rsidRPr="00CC59AA">
        <w:rPr>
          <w:rFonts w:ascii="Bookman Old Style" w:hAnsi="Bookman Old Style"/>
          <w:sz w:val="28"/>
          <w:szCs w:val="28"/>
        </w:rPr>
        <w:t xml:space="preserve"> contrariété d’interprétation voir de compréhension des différents textes issus de la réforme ;</w:t>
      </w:r>
    </w:p>
    <w:p w:rsidR="00B1053F" w:rsidRPr="004E598A" w:rsidRDefault="00B1053F" w:rsidP="00B1053F">
      <w:pPr>
        <w:pStyle w:val="Paragraphedeliste"/>
        <w:spacing w:after="0"/>
        <w:jc w:val="both"/>
        <w:rPr>
          <w:rFonts w:ascii="Bookman Old Style" w:hAnsi="Bookman Old Style"/>
          <w:sz w:val="16"/>
          <w:szCs w:val="16"/>
        </w:rPr>
      </w:pPr>
    </w:p>
    <w:p w:rsidR="00B1053F" w:rsidRDefault="00B1053F" w:rsidP="00B1053F">
      <w:pPr>
        <w:pStyle w:val="Paragraphedeliste"/>
        <w:numPr>
          <w:ilvl w:val="0"/>
          <w:numId w:val="2"/>
        </w:numPr>
        <w:spacing w:after="0"/>
        <w:jc w:val="both"/>
        <w:rPr>
          <w:rFonts w:ascii="Bookman Old Style" w:hAnsi="Bookman Old Style"/>
          <w:sz w:val="28"/>
          <w:szCs w:val="28"/>
        </w:rPr>
      </w:pPr>
      <w:r w:rsidRPr="00CC59AA">
        <w:rPr>
          <w:rFonts w:ascii="Bookman Old Style" w:hAnsi="Bookman Old Style"/>
          <w:sz w:val="28"/>
          <w:szCs w:val="28"/>
        </w:rPr>
        <w:t xml:space="preserve">La réforme a-t-elle atteint les objectifs que la loi lui avait </w:t>
      </w:r>
      <w:proofErr w:type="gramStart"/>
      <w:r w:rsidRPr="00CC59AA">
        <w:rPr>
          <w:rFonts w:ascii="Bookman Old Style" w:hAnsi="Bookman Old Style"/>
          <w:sz w:val="28"/>
          <w:szCs w:val="28"/>
        </w:rPr>
        <w:t>fixé</w:t>
      </w:r>
      <w:proofErr w:type="gramEnd"/>
      <w:r w:rsidRPr="00CC59AA">
        <w:rPr>
          <w:rFonts w:ascii="Bookman Old Style" w:hAnsi="Bookman Old Style"/>
          <w:sz w:val="28"/>
          <w:szCs w:val="28"/>
        </w:rPr>
        <w:t xml:space="preserve"> en terme</w:t>
      </w:r>
      <w:r>
        <w:rPr>
          <w:rFonts w:ascii="Bookman Old Style" w:hAnsi="Bookman Old Style"/>
          <w:sz w:val="28"/>
          <w:szCs w:val="28"/>
        </w:rPr>
        <w:t>s</w:t>
      </w:r>
      <w:r w:rsidRPr="00CC59AA">
        <w:rPr>
          <w:rFonts w:ascii="Bookman Old Style" w:hAnsi="Bookman Old Style"/>
          <w:sz w:val="28"/>
          <w:szCs w:val="28"/>
        </w:rPr>
        <w:t xml:space="preserve"> de lutte contre les longues détentions et de désengorgement des rôles.</w:t>
      </w:r>
    </w:p>
    <w:p w:rsidR="00B1053F" w:rsidRDefault="00B1053F" w:rsidP="00B1053F">
      <w:pPr>
        <w:spacing w:after="0"/>
        <w:jc w:val="both"/>
        <w:rPr>
          <w:rFonts w:ascii="Bookman Old Style" w:hAnsi="Bookman Old Style"/>
          <w:sz w:val="28"/>
          <w:szCs w:val="28"/>
        </w:rPr>
      </w:pPr>
    </w:p>
    <w:p w:rsidR="00B1053F" w:rsidRPr="00CC59AA" w:rsidRDefault="00B1053F" w:rsidP="00B1053F">
      <w:pPr>
        <w:spacing w:after="0"/>
        <w:jc w:val="both"/>
        <w:rPr>
          <w:rFonts w:ascii="Bookman Old Style" w:hAnsi="Bookman Old Style"/>
          <w:sz w:val="28"/>
          <w:szCs w:val="28"/>
        </w:rPr>
      </w:pPr>
      <w:r>
        <w:rPr>
          <w:rFonts w:ascii="Bookman Old Style" w:hAnsi="Bookman Old Style"/>
          <w:sz w:val="28"/>
          <w:szCs w:val="28"/>
        </w:rPr>
        <w:t>L</w:t>
      </w:r>
      <w:r w:rsidRPr="00CC59AA">
        <w:rPr>
          <w:rFonts w:ascii="Bookman Old Style" w:hAnsi="Bookman Old Style"/>
          <w:sz w:val="28"/>
          <w:szCs w:val="28"/>
        </w:rPr>
        <w:t xml:space="preserve">e Centre de Formation Judiciaire </w:t>
      </w:r>
      <w:r>
        <w:rPr>
          <w:rFonts w:ascii="Bookman Old Style" w:hAnsi="Bookman Old Style"/>
          <w:sz w:val="28"/>
          <w:szCs w:val="28"/>
        </w:rPr>
        <w:t>d</w:t>
      </w:r>
      <w:r w:rsidRPr="00CC59AA">
        <w:rPr>
          <w:rFonts w:ascii="Bookman Old Style" w:hAnsi="Bookman Old Style"/>
          <w:sz w:val="28"/>
          <w:szCs w:val="28"/>
        </w:rPr>
        <w:t>ans son rôle d’accompagnement des réformes</w:t>
      </w:r>
      <w:r>
        <w:rPr>
          <w:rFonts w:ascii="Bookman Old Style" w:hAnsi="Bookman Old Style"/>
          <w:sz w:val="28"/>
          <w:szCs w:val="28"/>
        </w:rPr>
        <w:t>,</w:t>
      </w:r>
      <w:r w:rsidRPr="00CC59AA">
        <w:rPr>
          <w:rFonts w:ascii="Bookman Old Style" w:hAnsi="Bookman Old Style"/>
          <w:sz w:val="28"/>
          <w:szCs w:val="28"/>
        </w:rPr>
        <w:t xml:space="preserve"> </w:t>
      </w:r>
      <w:r>
        <w:rPr>
          <w:rFonts w:ascii="Bookman Old Style" w:hAnsi="Bookman Old Style"/>
          <w:sz w:val="28"/>
          <w:szCs w:val="28"/>
        </w:rPr>
        <w:t>entend procé</w:t>
      </w:r>
      <w:r w:rsidRPr="00CC59AA">
        <w:rPr>
          <w:rFonts w:ascii="Bookman Old Style" w:hAnsi="Bookman Old Style"/>
          <w:sz w:val="28"/>
          <w:szCs w:val="28"/>
        </w:rPr>
        <w:t>de</w:t>
      </w:r>
      <w:r>
        <w:rPr>
          <w:rFonts w:ascii="Bookman Old Style" w:hAnsi="Bookman Old Style"/>
          <w:sz w:val="28"/>
          <w:szCs w:val="28"/>
        </w:rPr>
        <w:t>r</w:t>
      </w:r>
      <w:r w:rsidRPr="00CC59AA">
        <w:rPr>
          <w:rFonts w:ascii="Bookman Old Style" w:hAnsi="Bookman Old Style"/>
          <w:sz w:val="28"/>
          <w:szCs w:val="28"/>
        </w:rPr>
        <w:t xml:space="preserve"> à un audit de la jurisprudence en vue notamment d’aplanir les divergences et contrariété</w:t>
      </w:r>
      <w:r>
        <w:rPr>
          <w:rFonts w:ascii="Bookman Old Style" w:hAnsi="Bookman Old Style"/>
          <w:sz w:val="28"/>
          <w:szCs w:val="28"/>
        </w:rPr>
        <w:t>s</w:t>
      </w:r>
      <w:r w:rsidRPr="00CC59AA">
        <w:rPr>
          <w:rFonts w:ascii="Bookman Old Style" w:hAnsi="Bookman Old Style"/>
          <w:sz w:val="28"/>
          <w:szCs w:val="28"/>
        </w:rPr>
        <w:t xml:space="preserve"> entre juridiction</w:t>
      </w:r>
      <w:r>
        <w:rPr>
          <w:rFonts w:ascii="Bookman Old Style" w:hAnsi="Bookman Old Style"/>
          <w:sz w:val="28"/>
          <w:szCs w:val="28"/>
        </w:rPr>
        <w:t>s</w:t>
      </w:r>
      <w:r w:rsidRPr="00CC59AA">
        <w:rPr>
          <w:rFonts w:ascii="Bookman Old Style" w:hAnsi="Bookman Old Style"/>
          <w:sz w:val="28"/>
          <w:szCs w:val="28"/>
        </w:rPr>
        <w:t xml:space="preserve"> d’instruction et jurid</w:t>
      </w:r>
      <w:r>
        <w:rPr>
          <w:rFonts w:ascii="Bookman Old Style" w:hAnsi="Bookman Old Style"/>
          <w:sz w:val="28"/>
          <w:szCs w:val="28"/>
        </w:rPr>
        <w:t>ictions</w:t>
      </w:r>
      <w:r w:rsidRPr="00CC59AA">
        <w:rPr>
          <w:rFonts w:ascii="Bookman Old Style" w:hAnsi="Bookman Old Style"/>
          <w:sz w:val="28"/>
          <w:szCs w:val="28"/>
        </w:rPr>
        <w:t xml:space="preserve"> de jugement d’une part, et entre juridiction</w:t>
      </w:r>
      <w:r>
        <w:rPr>
          <w:rFonts w:ascii="Bookman Old Style" w:hAnsi="Bookman Old Style"/>
          <w:sz w:val="28"/>
          <w:szCs w:val="28"/>
        </w:rPr>
        <w:t>s</w:t>
      </w:r>
      <w:r w:rsidRPr="00CC59AA">
        <w:rPr>
          <w:rFonts w:ascii="Bookman Old Style" w:hAnsi="Bookman Old Style"/>
          <w:sz w:val="28"/>
          <w:szCs w:val="28"/>
        </w:rPr>
        <w:t xml:space="preserve"> d’instance et juridiction</w:t>
      </w:r>
      <w:r>
        <w:rPr>
          <w:rFonts w:ascii="Bookman Old Style" w:hAnsi="Bookman Old Style"/>
          <w:sz w:val="28"/>
          <w:szCs w:val="28"/>
        </w:rPr>
        <w:t>s</w:t>
      </w:r>
      <w:r w:rsidRPr="00CC59AA">
        <w:rPr>
          <w:rFonts w:ascii="Bookman Old Style" w:hAnsi="Bookman Old Style"/>
          <w:sz w:val="28"/>
          <w:szCs w:val="28"/>
        </w:rPr>
        <w:t xml:space="preserve"> d’appel d’autre part.</w:t>
      </w:r>
    </w:p>
    <w:p w:rsidR="00B1053F" w:rsidRPr="00CC59AA" w:rsidRDefault="00B1053F" w:rsidP="00B1053F">
      <w:pPr>
        <w:spacing w:after="0"/>
        <w:jc w:val="both"/>
        <w:rPr>
          <w:rFonts w:ascii="Bookman Old Style" w:hAnsi="Bookman Old Style"/>
          <w:sz w:val="28"/>
          <w:szCs w:val="28"/>
        </w:rPr>
      </w:pPr>
    </w:p>
    <w:p w:rsidR="00B1053F" w:rsidRPr="00CC59AA" w:rsidRDefault="00B1053F" w:rsidP="00B1053F">
      <w:pPr>
        <w:spacing w:after="0"/>
        <w:jc w:val="both"/>
        <w:rPr>
          <w:rFonts w:ascii="Bookman Old Style" w:hAnsi="Bookman Old Style"/>
          <w:sz w:val="28"/>
          <w:szCs w:val="28"/>
        </w:rPr>
      </w:pPr>
      <w:r w:rsidRPr="00CC59AA">
        <w:rPr>
          <w:rFonts w:ascii="Bookman Old Style" w:hAnsi="Bookman Old Style"/>
          <w:b/>
          <w:sz w:val="28"/>
          <w:szCs w:val="28"/>
          <w:u w:val="single"/>
        </w:rPr>
        <w:t>OBJECTIF GENERAL</w:t>
      </w:r>
      <w:r w:rsidRPr="00CC59AA">
        <w:rPr>
          <w:rFonts w:ascii="Bookman Old Style" w:hAnsi="Bookman Old Style"/>
          <w:sz w:val="28"/>
          <w:szCs w:val="28"/>
        </w:rPr>
        <w:t> :</w:t>
      </w:r>
    </w:p>
    <w:p w:rsidR="00B1053F" w:rsidRPr="00DC1DF1" w:rsidRDefault="00B1053F" w:rsidP="00B1053F">
      <w:pPr>
        <w:spacing w:after="0"/>
        <w:jc w:val="both"/>
        <w:rPr>
          <w:rFonts w:ascii="Bookman Old Style" w:hAnsi="Bookman Old Style"/>
          <w:sz w:val="20"/>
          <w:szCs w:val="20"/>
        </w:rPr>
      </w:pPr>
    </w:p>
    <w:p w:rsidR="00B1053F" w:rsidRPr="00CC59AA" w:rsidRDefault="00B1053F" w:rsidP="00B1053F">
      <w:pPr>
        <w:spacing w:after="0"/>
        <w:jc w:val="both"/>
        <w:rPr>
          <w:rFonts w:ascii="Bookman Old Style" w:hAnsi="Bookman Old Style"/>
          <w:sz w:val="28"/>
          <w:szCs w:val="28"/>
        </w:rPr>
      </w:pPr>
      <w:r w:rsidRPr="00CC59AA">
        <w:rPr>
          <w:rFonts w:ascii="Bookman Old Style" w:hAnsi="Bookman Old Style"/>
          <w:sz w:val="28"/>
          <w:szCs w:val="28"/>
        </w:rPr>
        <w:t>Renforcer les capacités des juges d’instruction et des procureurs en vue d’harmoniser les pratiques.</w:t>
      </w:r>
    </w:p>
    <w:p w:rsidR="00B1053F" w:rsidRDefault="00B1053F" w:rsidP="00B1053F">
      <w:pPr>
        <w:spacing w:after="0"/>
        <w:jc w:val="both"/>
        <w:rPr>
          <w:rFonts w:ascii="Bookman Old Style" w:hAnsi="Bookman Old Style"/>
          <w:sz w:val="28"/>
          <w:szCs w:val="28"/>
        </w:rPr>
      </w:pPr>
    </w:p>
    <w:p w:rsidR="00B1053F" w:rsidRPr="00556D9E" w:rsidRDefault="00B1053F" w:rsidP="00B1053F">
      <w:pPr>
        <w:spacing w:after="0"/>
        <w:jc w:val="both"/>
        <w:rPr>
          <w:rFonts w:ascii="Bookman Old Style" w:hAnsi="Bookman Old Style"/>
          <w:b/>
          <w:sz w:val="28"/>
          <w:szCs w:val="28"/>
          <w:u w:val="single"/>
        </w:rPr>
      </w:pPr>
      <w:r w:rsidRPr="00556D9E">
        <w:rPr>
          <w:rFonts w:ascii="Bookman Old Style" w:hAnsi="Bookman Old Style"/>
          <w:b/>
          <w:sz w:val="28"/>
          <w:szCs w:val="28"/>
          <w:u w:val="single"/>
        </w:rPr>
        <w:t>RESULTATS ATENDUS</w:t>
      </w:r>
      <w:r w:rsidRPr="00556D9E">
        <w:rPr>
          <w:rFonts w:ascii="Bookman Old Style" w:hAnsi="Bookman Old Style"/>
          <w:b/>
          <w:sz w:val="28"/>
          <w:szCs w:val="28"/>
        </w:rPr>
        <w:t> :</w:t>
      </w:r>
    </w:p>
    <w:p w:rsidR="00B1053F" w:rsidRPr="00DA47DE" w:rsidRDefault="00B1053F" w:rsidP="00B1053F">
      <w:pPr>
        <w:spacing w:after="0"/>
        <w:jc w:val="both"/>
        <w:rPr>
          <w:rFonts w:ascii="Bookman Old Style" w:hAnsi="Bookman Old Style"/>
          <w:sz w:val="16"/>
          <w:szCs w:val="16"/>
        </w:rPr>
      </w:pPr>
    </w:p>
    <w:p w:rsidR="00B1053F" w:rsidRDefault="00B1053F" w:rsidP="00B1053F">
      <w:pPr>
        <w:pStyle w:val="Paragraphedeliste"/>
        <w:numPr>
          <w:ilvl w:val="0"/>
          <w:numId w:val="4"/>
        </w:numPr>
        <w:spacing w:after="0"/>
        <w:jc w:val="both"/>
        <w:rPr>
          <w:rFonts w:ascii="Bookman Old Style" w:hAnsi="Bookman Old Style"/>
          <w:sz w:val="28"/>
          <w:szCs w:val="28"/>
        </w:rPr>
      </w:pPr>
      <w:r>
        <w:rPr>
          <w:rFonts w:ascii="Bookman Old Style" w:hAnsi="Bookman Old Style"/>
          <w:sz w:val="28"/>
          <w:szCs w:val="28"/>
        </w:rPr>
        <w:t>la jurisprudence relative aux nullités de procédure en matière criminelle est harmonisée.</w:t>
      </w:r>
    </w:p>
    <w:p w:rsidR="00B1053F" w:rsidRDefault="00B1053F" w:rsidP="00B1053F">
      <w:pPr>
        <w:pStyle w:val="Paragraphedeliste"/>
        <w:numPr>
          <w:ilvl w:val="0"/>
          <w:numId w:val="4"/>
        </w:numPr>
        <w:spacing w:after="0"/>
        <w:jc w:val="both"/>
        <w:rPr>
          <w:rFonts w:ascii="Bookman Old Style" w:hAnsi="Bookman Old Style"/>
          <w:sz w:val="28"/>
          <w:szCs w:val="28"/>
        </w:rPr>
      </w:pPr>
      <w:r>
        <w:rPr>
          <w:rFonts w:ascii="Bookman Old Style" w:hAnsi="Bookman Old Style"/>
          <w:sz w:val="28"/>
          <w:szCs w:val="28"/>
        </w:rPr>
        <w:t>les cas de nullités prononcés par la juridiction de jugement sont réduits.</w:t>
      </w:r>
    </w:p>
    <w:p w:rsidR="00B1053F" w:rsidRPr="00556D9E" w:rsidRDefault="00B1053F" w:rsidP="00B1053F">
      <w:pPr>
        <w:pStyle w:val="Paragraphedeliste"/>
        <w:spacing w:after="0"/>
        <w:jc w:val="both"/>
        <w:rPr>
          <w:rFonts w:ascii="Bookman Old Style" w:hAnsi="Bookman Old Style"/>
          <w:sz w:val="28"/>
          <w:szCs w:val="28"/>
        </w:rPr>
      </w:pPr>
    </w:p>
    <w:p w:rsidR="00B1053F" w:rsidRPr="00CC59AA" w:rsidRDefault="00B1053F" w:rsidP="00B1053F">
      <w:pPr>
        <w:spacing w:after="0"/>
        <w:jc w:val="both"/>
        <w:rPr>
          <w:rFonts w:ascii="Bookman Old Style" w:hAnsi="Bookman Old Style"/>
          <w:sz w:val="28"/>
          <w:szCs w:val="28"/>
        </w:rPr>
      </w:pPr>
      <w:r w:rsidRPr="00CC59AA">
        <w:rPr>
          <w:rFonts w:ascii="Bookman Old Style" w:hAnsi="Bookman Old Style"/>
          <w:b/>
          <w:sz w:val="28"/>
          <w:szCs w:val="28"/>
          <w:u w:val="single"/>
        </w:rPr>
        <w:t>METHODES PEDAGOGIQUES</w:t>
      </w:r>
      <w:r w:rsidRPr="00CC59AA">
        <w:rPr>
          <w:rFonts w:ascii="Bookman Old Style" w:hAnsi="Bookman Old Style"/>
          <w:sz w:val="28"/>
          <w:szCs w:val="28"/>
        </w:rPr>
        <w:t> :</w:t>
      </w:r>
    </w:p>
    <w:p w:rsidR="00B1053F" w:rsidRPr="00DA47DE" w:rsidRDefault="00B1053F" w:rsidP="00B1053F">
      <w:pPr>
        <w:tabs>
          <w:tab w:val="left" w:pos="1470"/>
        </w:tabs>
        <w:spacing w:after="0"/>
        <w:jc w:val="both"/>
        <w:rPr>
          <w:rFonts w:ascii="Bookman Old Style" w:hAnsi="Bookman Old Style"/>
          <w:sz w:val="16"/>
          <w:szCs w:val="16"/>
        </w:rPr>
      </w:pPr>
      <w:r>
        <w:rPr>
          <w:rFonts w:ascii="Bookman Old Style" w:hAnsi="Bookman Old Style"/>
          <w:sz w:val="28"/>
          <w:szCs w:val="28"/>
        </w:rPr>
        <w:tab/>
      </w:r>
    </w:p>
    <w:p w:rsidR="00B1053F" w:rsidRPr="00CC59AA" w:rsidRDefault="00B1053F" w:rsidP="00B1053F">
      <w:pPr>
        <w:spacing w:after="0"/>
        <w:jc w:val="both"/>
        <w:rPr>
          <w:rFonts w:ascii="Bookman Old Style" w:hAnsi="Bookman Old Style"/>
          <w:sz w:val="28"/>
          <w:szCs w:val="28"/>
        </w:rPr>
      </w:pPr>
      <w:r w:rsidRPr="00CC59AA">
        <w:rPr>
          <w:rFonts w:ascii="Bookman Old Style" w:hAnsi="Bookman Old Style"/>
          <w:sz w:val="28"/>
          <w:szCs w:val="28"/>
        </w:rPr>
        <w:t>Exposés suivi d’échanges sur des cas.</w:t>
      </w:r>
    </w:p>
    <w:p w:rsidR="00B1053F" w:rsidRPr="00CC59AA" w:rsidRDefault="00B1053F" w:rsidP="00B1053F">
      <w:pPr>
        <w:spacing w:after="0"/>
        <w:jc w:val="both"/>
        <w:rPr>
          <w:rFonts w:ascii="Bookman Old Style" w:hAnsi="Bookman Old Style"/>
          <w:sz w:val="28"/>
          <w:szCs w:val="28"/>
        </w:rPr>
      </w:pPr>
    </w:p>
    <w:p w:rsidR="00B1053F" w:rsidRPr="00CC59AA" w:rsidRDefault="00B1053F" w:rsidP="00B1053F">
      <w:pPr>
        <w:spacing w:after="0"/>
        <w:jc w:val="both"/>
        <w:rPr>
          <w:rFonts w:ascii="Bookman Old Style" w:hAnsi="Bookman Old Style"/>
          <w:sz w:val="28"/>
          <w:szCs w:val="28"/>
        </w:rPr>
      </w:pPr>
      <w:r w:rsidRPr="00CC59AA">
        <w:rPr>
          <w:rFonts w:ascii="Bookman Old Style" w:hAnsi="Bookman Old Style"/>
          <w:b/>
          <w:sz w:val="28"/>
          <w:szCs w:val="28"/>
          <w:u w:val="single"/>
        </w:rPr>
        <w:t>PUBLIC CIBLE</w:t>
      </w:r>
      <w:r w:rsidRPr="00CC59AA">
        <w:rPr>
          <w:rFonts w:ascii="Bookman Old Style" w:hAnsi="Bookman Old Style"/>
          <w:sz w:val="28"/>
          <w:szCs w:val="28"/>
        </w:rPr>
        <w:t xml:space="preserve"> : </w:t>
      </w:r>
    </w:p>
    <w:p w:rsidR="00B1053F" w:rsidRPr="00DC1DF1" w:rsidRDefault="00B1053F" w:rsidP="00B1053F">
      <w:pPr>
        <w:spacing w:after="0"/>
        <w:jc w:val="both"/>
        <w:rPr>
          <w:rFonts w:ascii="Bookman Old Style" w:hAnsi="Bookman Old Style"/>
          <w:sz w:val="16"/>
          <w:szCs w:val="16"/>
        </w:rPr>
      </w:pPr>
    </w:p>
    <w:p w:rsidR="00B1053F" w:rsidRPr="00CC59AA" w:rsidRDefault="00B1053F" w:rsidP="00B1053F">
      <w:pPr>
        <w:pStyle w:val="Paragraphedeliste"/>
        <w:numPr>
          <w:ilvl w:val="0"/>
          <w:numId w:val="3"/>
        </w:numPr>
        <w:spacing w:after="0"/>
        <w:jc w:val="both"/>
        <w:rPr>
          <w:rFonts w:ascii="Bookman Old Style" w:hAnsi="Bookman Old Style"/>
          <w:sz w:val="28"/>
          <w:szCs w:val="28"/>
        </w:rPr>
      </w:pPr>
      <w:r w:rsidRPr="00CC59AA">
        <w:rPr>
          <w:rFonts w:ascii="Bookman Old Style" w:hAnsi="Bookman Old Style"/>
          <w:sz w:val="28"/>
          <w:szCs w:val="28"/>
        </w:rPr>
        <w:t>Juges de la chambre criminelle ;</w:t>
      </w:r>
    </w:p>
    <w:p w:rsidR="00B1053F" w:rsidRPr="00CC59AA" w:rsidRDefault="00B1053F" w:rsidP="00B1053F">
      <w:pPr>
        <w:pStyle w:val="Paragraphedeliste"/>
        <w:numPr>
          <w:ilvl w:val="0"/>
          <w:numId w:val="3"/>
        </w:numPr>
        <w:spacing w:after="0"/>
        <w:jc w:val="both"/>
        <w:rPr>
          <w:rFonts w:ascii="Bookman Old Style" w:hAnsi="Bookman Old Style"/>
          <w:sz w:val="28"/>
          <w:szCs w:val="28"/>
        </w:rPr>
      </w:pPr>
      <w:r w:rsidRPr="00CC59AA">
        <w:rPr>
          <w:rFonts w:ascii="Bookman Old Style" w:hAnsi="Bookman Old Style"/>
          <w:sz w:val="28"/>
          <w:szCs w:val="28"/>
        </w:rPr>
        <w:t>Juge</w:t>
      </w:r>
      <w:r>
        <w:rPr>
          <w:rFonts w:ascii="Bookman Old Style" w:hAnsi="Bookman Old Style"/>
          <w:sz w:val="28"/>
          <w:szCs w:val="28"/>
        </w:rPr>
        <w:t>s</w:t>
      </w:r>
      <w:r w:rsidRPr="00CC59AA">
        <w:rPr>
          <w:rFonts w:ascii="Bookman Old Style" w:hAnsi="Bookman Old Style"/>
          <w:sz w:val="28"/>
          <w:szCs w:val="28"/>
        </w:rPr>
        <w:t xml:space="preserve"> de la chambre criminelle d’appel ;</w:t>
      </w:r>
    </w:p>
    <w:p w:rsidR="00B1053F" w:rsidRDefault="00B1053F" w:rsidP="00B1053F">
      <w:pPr>
        <w:pStyle w:val="Paragraphedeliste"/>
        <w:numPr>
          <w:ilvl w:val="0"/>
          <w:numId w:val="3"/>
        </w:numPr>
        <w:spacing w:after="0"/>
        <w:jc w:val="both"/>
        <w:rPr>
          <w:rFonts w:ascii="Bookman Old Style" w:hAnsi="Bookman Old Style"/>
          <w:sz w:val="28"/>
          <w:szCs w:val="28"/>
        </w:rPr>
      </w:pPr>
      <w:r>
        <w:rPr>
          <w:rFonts w:ascii="Bookman Old Style" w:hAnsi="Bookman Old Style"/>
          <w:sz w:val="28"/>
          <w:szCs w:val="28"/>
        </w:rPr>
        <w:t xml:space="preserve">Magistrats du Parquet de la République </w:t>
      </w:r>
      <w:r w:rsidRPr="00CC59AA">
        <w:rPr>
          <w:rFonts w:ascii="Bookman Old Style" w:hAnsi="Bookman Old Style"/>
          <w:sz w:val="28"/>
          <w:szCs w:val="28"/>
        </w:rPr>
        <w:t>;</w:t>
      </w:r>
    </w:p>
    <w:p w:rsidR="00B1053F" w:rsidRPr="00CC59AA" w:rsidRDefault="00B1053F" w:rsidP="00B1053F">
      <w:pPr>
        <w:pStyle w:val="Paragraphedeliste"/>
        <w:numPr>
          <w:ilvl w:val="0"/>
          <w:numId w:val="3"/>
        </w:numPr>
        <w:spacing w:after="0"/>
        <w:jc w:val="both"/>
        <w:rPr>
          <w:rFonts w:ascii="Bookman Old Style" w:hAnsi="Bookman Old Style"/>
          <w:sz w:val="28"/>
          <w:szCs w:val="28"/>
        </w:rPr>
      </w:pPr>
      <w:r>
        <w:rPr>
          <w:rFonts w:ascii="Bookman Old Style" w:hAnsi="Bookman Old Style"/>
          <w:sz w:val="28"/>
          <w:szCs w:val="28"/>
        </w:rPr>
        <w:t>Magistrats du Parquet général près la Cour d’Appel ;</w:t>
      </w:r>
    </w:p>
    <w:p w:rsidR="00B1053F" w:rsidRPr="00CC59AA" w:rsidRDefault="00B1053F" w:rsidP="00B1053F">
      <w:pPr>
        <w:pStyle w:val="Paragraphedeliste"/>
        <w:numPr>
          <w:ilvl w:val="0"/>
          <w:numId w:val="3"/>
        </w:numPr>
        <w:spacing w:after="0"/>
        <w:jc w:val="both"/>
        <w:rPr>
          <w:rFonts w:ascii="Bookman Old Style" w:hAnsi="Bookman Old Style"/>
          <w:sz w:val="28"/>
          <w:szCs w:val="28"/>
        </w:rPr>
      </w:pPr>
      <w:r w:rsidRPr="00CC59AA">
        <w:rPr>
          <w:rFonts w:ascii="Bookman Old Style" w:hAnsi="Bookman Old Style"/>
          <w:sz w:val="28"/>
          <w:szCs w:val="28"/>
        </w:rPr>
        <w:t>Juge</w:t>
      </w:r>
      <w:r>
        <w:rPr>
          <w:rFonts w:ascii="Bookman Old Style" w:hAnsi="Bookman Old Style"/>
          <w:sz w:val="28"/>
          <w:szCs w:val="28"/>
        </w:rPr>
        <w:t>s</w:t>
      </w:r>
      <w:r w:rsidRPr="00CC59AA">
        <w:rPr>
          <w:rFonts w:ascii="Bookman Old Style" w:hAnsi="Bookman Old Style"/>
          <w:sz w:val="28"/>
          <w:szCs w:val="28"/>
        </w:rPr>
        <w:t xml:space="preserve"> d’instruction ;</w:t>
      </w:r>
    </w:p>
    <w:p w:rsidR="00B1053F" w:rsidRDefault="00B1053F" w:rsidP="00B1053F">
      <w:pPr>
        <w:pStyle w:val="Paragraphedeliste"/>
        <w:numPr>
          <w:ilvl w:val="0"/>
          <w:numId w:val="3"/>
        </w:numPr>
        <w:spacing w:after="0"/>
        <w:jc w:val="both"/>
        <w:rPr>
          <w:rFonts w:ascii="Bookman Old Style" w:hAnsi="Bookman Old Style"/>
          <w:sz w:val="28"/>
          <w:szCs w:val="28"/>
        </w:rPr>
      </w:pPr>
      <w:r w:rsidRPr="00CC59AA">
        <w:rPr>
          <w:rFonts w:ascii="Bookman Old Style" w:hAnsi="Bookman Old Style"/>
          <w:sz w:val="28"/>
          <w:szCs w:val="28"/>
        </w:rPr>
        <w:t>Juge</w:t>
      </w:r>
      <w:r>
        <w:rPr>
          <w:rFonts w:ascii="Bookman Old Style" w:hAnsi="Bookman Old Style"/>
          <w:sz w:val="28"/>
          <w:szCs w:val="28"/>
        </w:rPr>
        <w:t>s</w:t>
      </w:r>
      <w:r w:rsidRPr="00CC59AA">
        <w:rPr>
          <w:rFonts w:ascii="Bookman Old Style" w:hAnsi="Bookman Old Style"/>
          <w:sz w:val="28"/>
          <w:szCs w:val="28"/>
        </w:rPr>
        <w:t xml:space="preserve"> de la chambre d’accusation</w:t>
      </w:r>
      <w:r>
        <w:rPr>
          <w:rFonts w:ascii="Bookman Old Style" w:hAnsi="Bookman Old Style"/>
          <w:sz w:val="28"/>
          <w:szCs w:val="28"/>
        </w:rPr>
        <w:t>.</w:t>
      </w:r>
    </w:p>
    <w:p w:rsidR="00B1053F" w:rsidRDefault="00B1053F" w:rsidP="00B1053F">
      <w:pPr>
        <w:pStyle w:val="Paragraphedeliste"/>
        <w:spacing w:after="0"/>
        <w:ind w:left="0"/>
        <w:jc w:val="both"/>
        <w:rPr>
          <w:rFonts w:ascii="Bookman Old Style" w:hAnsi="Bookman Old Style"/>
          <w:b/>
          <w:sz w:val="28"/>
          <w:szCs w:val="28"/>
          <w:u w:val="single"/>
        </w:rPr>
      </w:pPr>
    </w:p>
    <w:p w:rsidR="00B1053F" w:rsidRDefault="00B1053F" w:rsidP="00B1053F">
      <w:pPr>
        <w:pStyle w:val="Paragraphedeliste"/>
        <w:spacing w:after="0"/>
        <w:ind w:left="0"/>
        <w:jc w:val="both"/>
        <w:rPr>
          <w:rFonts w:ascii="Bookman Old Style" w:hAnsi="Bookman Old Style"/>
          <w:sz w:val="28"/>
          <w:szCs w:val="28"/>
        </w:rPr>
      </w:pPr>
      <w:r w:rsidRPr="00383606">
        <w:rPr>
          <w:rFonts w:ascii="Bookman Old Style" w:hAnsi="Bookman Old Style"/>
          <w:b/>
          <w:sz w:val="28"/>
          <w:szCs w:val="28"/>
          <w:u w:val="single"/>
        </w:rPr>
        <w:t>DATE</w:t>
      </w:r>
      <w:r w:rsidRPr="0010343F">
        <w:rPr>
          <w:rFonts w:ascii="Bookman Old Style" w:hAnsi="Bookman Old Style"/>
          <w:b/>
          <w:sz w:val="28"/>
          <w:szCs w:val="28"/>
        </w:rPr>
        <w:t> :</w:t>
      </w:r>
      <w:r>
        <w:rPr>
          <w:rFonts w:ascii="Bookman Old Style" w:hAnsi="Bookman Old Style"/>
          <w:sz w:val="28"/>
          <w:szCs w:val="28"/>
        </w:rPr>
        <w:t xml:space="preserve"> le </w:t>
      </w:r>
      <w:r>
        <w:rPr>
          <w:rFonts w:ascii="Bookman Old Style" w:hAnsi="Bookman Old Style"/>
          <w:sz w:val="28"/>
          <w:szCs w:val="28"/>
        </w:rPr>
        <w:t>29 novembre</w:t>
      </w:r>
      <w:r>
        <w:rPr>
          <w:rFonts w:ascii="Bookman Old Style" w:hAnsi="Bookman Old Style"/>
          <w:sz w:val="28"/>
          <w:szCs w:val="28"/>
        </w:rPr>
        <w:t xml:space="preserve"> 201</w:t>
      </w:r>
      <w:r>
        <w:rPr>
          <w:rFonts w:ascii="Bookman Old Style" w:hAnsi="Bookman Old Style"/>
          <w:sz w:val="28"/>
          <w:szCs w:val="28"/>
        </w:rPr>
        <w:t>7</w:t>
      </w:r>
      <w:r>
        <w:rPr>
          <w:rFonts w:ascii="Bookman Old Style" w:hAnsi="Bookman Old Style"/>
          <w:sz w:val="28"/>
          <w:szCs w:val="28"/>
        </w:rPr>
        <w:t xml:space="preserve"> à partir de 09 heures.</w:t>
      </w:r>
    </w:p>
    <w:p w:rsidR="00B1053F" w:rsidRDefault="00B1053F" w:rsidP="00B1053F">
      <w:pPr>
        <w:pStyle w:val="Paragraphedeliste"/>
        <w:spacing w:after="0"/>
        <w:ind w:left="0"/>
        <w:jc w:val="both"/>
        <w:rPr>
          <w:rFonts w:ascii="Bookman Old Style" w:hAnsi="Bookman Old Style"/>
          <w:sz w:val="28"/>
          <w:szCs w:val="28"/>
        </w:rPr>
      </w:pPr>
    </w:p>
    <w:p w:rsidR="00B1053F" w:rsidRDefault="00B1053F" w:rsidP="00B1053F">
      <w:pPr>
        <w:pStyle w:val="Paragraphedeliste"/>
        <w:spacing w:after="0"/>
        <w:ind w:left="1134" w:hanging="1134"/>
        <w:jc w:val="both"/>
        <w:rPr>
          <w:rFonts w:ascii="Bookman Old Style" w:hAnsi="Bookman Old Style"/>
          <w:b/>
          <w:sz w:val="18"/>
          <w:szCs w:val="18"/>
        </w:rPr>
      </w:pPr>
      <w:r w:rsidRPr="00383606">
        <w:rPr>
          <w:rFonts w:ascii="Bookman Old Style" w:hAnsi="Bookman Old Style"/>
          <w:b/>
          <w:sz w:val="28"/>
          <w:szCs w:val="28"/>
          <w:u w:val="single"/>
        </w:rPr>
        <w:t>LIEU</w:t>
      </w:r>
      <w:r w:rsidRPr="0010343F">
        <w:rPr>
          <w:rFonts w:ascii="Bookman Old Style" w:hAnsi="Bookman Old Style"/>
          <w:b/>
          <w:sz w:val="28"/>
          <w:szCs w:val="28"/>
        </w:rPr>
        <w:t> </w:t>
      </w:r>
      <w:r>
        <w:rPr>
          <w:rFonts w:ascii="Bookman Old Style" w:hAnsi="Bookman Old Style"/>
          <w:sz w:val="28"/>
          <w:szCs w:val="28"/>
        </w:rPr>
        <w:t xml:space="preserve">: </w:t>
      </w:r>
      <w:r>
        <w:rPr>
          <w:rFonts w:ascii="Bookman Old Style" w:hAnsi="Bookman Old Style"/>
          <w:sz w:val="28"/>
          <w:szCs w:val="28"/>
        </w:rPr>
        <w:t>Dakar</w:t>
      </w:r>
    </w:p>
    <w:p w:rsidR="00B1053F" w:rsidRDefault="00B1053F" w:rsidP="00B1053F">
      <w:pPr>
        <w:spacing w:after="0"/>
      </w:pPr>
      <w:r>
        <w:lastRenderedPageBreak/>
        <w:tab/>
      </w:r>
      <w:r>
        <w:rPr>
          <w:rFonts w:ascii="Bookman Old Style" w:hAnsi="Bookman Old Style"/>
          <w:b/>
          <w:sz w:val="18"/>
          <w:szCs w:val="18"/>
        </w:rPr>
        <w:t xml:space="preserve">                                </w:t>
      </w:r>
      <w:r>
        <w:rPr>
          <w:noProof/>
          <w:lang w:eastAsia="fr-FR"/>
        </w:rPr>
        <w:drawing>
          <wp:anchor distT="0" distB="0" distL="114300" distR="114300" simplePos="0" relativeHeight="251683840" behindDoc="0" locked="0" layoutInCell="1" allowOverlap="1" wp14:anchorId="50F3D5C3" wp14:editId="355C8297">
            <wp:simplePos x="0" y="0"/>
            <wp:positionH relativeFrom="column">
              <wp:posOffset>2232714</wp:posOffset>
            </wp:positionH>
            <wp:positionV relativeFrom="paragraph">
              <wp:posOffset>257</wp:posOffset>
            </wp:positionV>
            <wp:extent cx="1162050" cy="561340"/>
            <wp:effectExtent l="0" t="0" r="0" b="0"/>
            <wp:wrapSquare wrapText="bothSides"/>
            <wp:docPr id="5" name="Image 1" descr="http://t3.gstatic.com/images?q=tbn:ANd9GcTiqmAW3uBDXGA4xhU7oi46vEctH-hpFfQ6W4pujCB07WDDuAn6xQ">
              <a:hlinkClick xmlns:a="http://schemas.openxmlformats.org/drawingml/2006/main" r:id="rId8"/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 1" descr="http://t3.gstatic.com/images?q=tbn:ANd9GcTiqmAW3uBDXGA4xhU7oi46vEctH-hpFfQ6W4pujCB07WDDuAn6xQ">
                      <a:hlinkClick r:id="rId8"/>
                    </pic:cNvPr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561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1053F" w:rsidRDefault="00B1053F" w:rsidP="00B1053F">
      <w:pPr>
        <w:tabs>
          <w:tab w:val="left" w:pos="3186"/>
        </w:tabs>
        <w:spacing w:after="0"/>
      </w:pPr>
    </w:p>
    <w:p w:rsidR="00B1053F" w:rsidRDefault="00B1053F" w:rsidP="00B1053F">
      <w:pPr>
        <w:tabs>
          <w:tab w:val="left" w:pos="3186"/>
        </w:tabs>
        <w:spacing w:after="0"/>
        <w:ind w:left="708"/>
        <w:rPr>
          <w:rFonts w:ascii="Bookman Old Style" w:hAnsi="Bookman Old Style"/>
          <w:b/>
          <w:sz w:val="18"/>
          <w:szCs w:val="18"/>
        </w:rPr>
      </w:pPr>
      <w:r>
        <w:tab/>
      </w:r>
      <w:r>
        <w:rPr>
          <w:rFonts w:ascii="Bookman Old Style" w:hAnsi="Bookman Old Style"/>
          <w:b/>
          <w:sz w:val="18"/>
          <w:szCs w:val="18"/>
        </w:rPr>
        <w:t xml:space="preserve">                                </w:t>
      </w:r>
    </w:p>
    <w:p w:rsidR="00B1053F" w:rsidRDefault="00B1053F" w:rsidP="00B1053F">
      <w:pPr>
        <w:spacing w:after="0"/>
        <w:ind w:left="1416"/>
        <w:jc w:val="center"/>
        <w:rPr>
          <w:rFonts w:ascii="Bookman Old Style" w:hAnsi="Bookman Old Style"/>
          <w:b/>
          <w:sz w:val="18"/>
          <w:szCs w:val="18"/>
        </w:rPr>
      </w:pPr>
    </w:p>
    <w:p w:rsidR="00B1053F" w:rsidRPr="004E598A" w:rsidRDefault="00B1053F" w:rsidP="00B1053F">
      <w:pPr>
        <w:spacing w:after="0"/>
        <w:jc w:val="center"/>
        <w:rPr>
          <w:rFonts w:ascii="Bookman Old Style" w:hAnsi="Bookman Old Style"/>
          <w:b/>
          <w:sz w:val="18"/>
          <w:szCs w:val="18"/>
        </w:rPr>
      </w:pPr>
      <w:r w:rsidRPr="004E598A">
        <w:rPr>
          <w:rFonts w:ascii="Bookman Old Style" w:hAnsi="Bookman Old Style"/>
          <w:b/>
          <w:sz w:val="18"/>
          <w:szCs w:val="18"/>
        </w:rPr>
        <w:t>REPUBLIQUE DU SENEGAL</w:t>
      </w:r>
    </w:p>
    <w:p w:rsidR="00B1053F" w:rsidRDefault="00B1053F" w:rsidP="00B1053F">
      <w:pPr>
        <w:spacing w:after="0"/>
        <w:jc w:val="center"/>
        <w:rPr>
          <w:rFonts w:ascii="Brush Script MT" w:hAnsi="Brush Script MT"/>
          <w:b/>
          <w:sz w:val="16"/>
          <w:szCs w:val="16"/>
        </w:rPr>
      </w:pPr>
      <w:r w:rsidRPr="004E598A">
        <w:rPr>
          <w:rFonts w:ascii="Brush Script MT" w:hAnsi="Brush Script MT"/>
          <w:b/>
          <w:sz w:val="16"/>
          <w:szCs w:val="16"/>
        </w:rPr>
        <w:t>Un Peuple – Un But – Une Foi</w:t>
      </w:r>
    </w:p>
    <w:p w:rsidR="00B1053F" w:rsidRDefault="00B1053F" w:rsidP="00B1053F">
      <w:pPr>
        <w:spacing w:after="0"/>
        <w:jc w:val="center"/>
        <w:rPr>
          <w:rFonts w:ascii="Brush Script MT" w:hAnsi="Brush Script MT"/>
          <w:b/>
          <w:sz w:val="16"/>
          <w:szCs w:val="16"/>
        </w:rPr>
      </w:pPr>
      <w:r>
        <w:rPr>
          <w:rFonts w:ascii="Brush Script MT" w:hAnsi="Brush Script MT"/>
          <w:b/>
          <w:sz w:val="16"/>
          <w:szCs w:val="16"/>
        </w:rPr>
        <w:t>________________</w:t>
      </w:r>
    </w:p>
    <w:p w:rsidR="00B1053F" w:rsidRPr="00E7090B" w:rsidRDefault="00B1053F" w:rsidP="00B1053F">
      <w:pPr>
        <w:spacing w:after="0"/>
        <w:jc w:val="center"/>
        <w:rPr>
          <w:rFonts w:ascii="Bookman Old Style" w:hAnsi="Bookman Old Style"/>
          <w:b/>
          <w:sz w:val="20"/>
          <w:szCs w:val="20"/>
        </w:rPr>
      </w:pPr>
      <w:r w:rsidRPr="00E7090B">
        <w:rPr>
          <w:rFonts w:ascii="Bookman Old Style" w:hAnsi="Bookman Old Style"/>
          <w:b/>
          <w:sz w:val="20"/>
          <w:szCs w:val="20"/>
        </w:rPr>
        <w:t>MINISTERE DE LA JUSTICE</w:t>
      </w:r>
    </w:p>
    <w:p w:rsidR="00B1053F" w:rsidRPr="00E7090B" w:rsidRDefault="00B1053F" w:rsidP="00B1053F">
      <w:pPr>
        <w:spacing w:after="0" w:line="240" w:lineRule="auto"/>
        <w:jc w:val="center"/>
        <w:rPr>
          <w:rFonts w:ascii="Bookman Old Style" w:hAnsi="Bookman Old Style"/>
          <w:b/>
          <w:sz w:val="16"/>
          <w:szCs w:val="16"/>
        </w:rPr>
      </w:pPr>
      <w:r w:rsidRPr="00E7090B">
        <w:rPr>
          <w:rFonts w:ascii="Bookman Old Style" w:hAnsi="Bookman Old Style"/>
          <w:b/>
          <w:sz w:val="20"/>
          <w:szCs w:val="20"/>
        </w:rPr>
        <w:t>CENTRE DE FORMATION JUDICIAIRE</w:t>
      </w:r>
    </w:p>
    <w:p w:rsidR="00B1053F" w:rsidRPr="004E598A" w:rsidRDefault="00B1053F" w:rsidP="00B1053F">
      <w:pPr>
        <w:spacing w:after="0" w:line="240" w:lineRule="auto"/>
        <w:jc w:val="center"/>
        <w:rPr>
          <w:rFonts w:ascii="Brush Script MT" w:hAnsi="Brush Script MT"/>
          <w:b/>
          <w:sz w:val="16"/>
          <w:szCs w:val="16"/>
        </w:rPr>
      </w:pPr>
      <w:r>
        <w:rPr>
          <w:rFonts w:ascii="Brush Script MT" w:hAnsi="Brush Script MT"/>
          <w:b/>
          <w:sz w:val="16"/>
          <w:szCs w:val="16"/>
        </w:rPr>
        <w:t>_______________</w:t>
      </w:r>
    </w:p>
    <w:p w:rsidR="00B1053F" w:rsidRDefault="00B1053F" w:rsidP="00B1053F">
      <w:pPr>
        <w:spacing w:after="0" w:line="240" w:lineRule="auto"/>
        <w:rPr>
          <w:rFonts w:ascii="Bookman Old Style" w:hAnsi="Bookman Old Style"/>
          <w:b/>
          <w:sz w:val="28"/>
          <w:szCs w:val="28"/>
        </w:rPr>
      </w:pPr>
    </w:p>
    <w:p w:rsidR="00B1053F" w:rsidRPr="004E598A" w:rsidRDefault="00B1053F" w:rsidP="00B1053F">
      <w:pPr>
        <w:tabs>
          <w:tab w:val="left" w:pos="3735"/>
          <w:tab w:val="center" w:pos="4535"/>
        </w:tabs>
        <w:spacing w:after="0" w:line="240" w:lineRule="auto"/>
        <w:rPr>
          <w:rFonts w:ascii="Bookman Old Style" w:hAnsi="Bookman Old Style"/>
          <w:b/>
          <w:sz w:val="16"/>
          <w:szCs w:val="16"/>
        </w:rPr>
      </w:pPr>
      <w:r>
        <w:rPr>
          <w:rFonts w:ascii="Bookman Old Style" w:hAnsi="Bookman Old Style"/>
          <w:b/>
          <w:sz w:val="28"/>
          <w:szCs w:val="28"/>
        </w:rPr>
        <w:tab/>
      </w:r>
      <w:r>
        <w:rPr>
          <w:rFonts w:ascii="Bookman Old Style" w:hAnsi="Bookman Old Style"/>
          <w:b/>
          <w:sz w:val="28"/>
          <w:szCs w:val="28"/>
        </w:rPr>
        <w:tab/>
      </w:r>
    </w:p>
    <w:p w:rsidR="00B1053F" w:rsidRPr="001F59D7" w:rsidRDefault="00B1053F" w:rsidP="00B1053F">
      <w:pPr>
        <w:spacing w:after="0" w:line="240" w:lineRule="auto"/>
        <w:jc w:val="center"/>
        <w:rPr>
          <w:rFonts w:ascii="Bookman Old Style" w:hAnsi="Bookman Old Style"/>
          <w:b/>
          <w:sz w:val="32"/>
          <w:szCs w:val="32"/>
        </w:rPr>
      </w:pPr>
      <w:r w:rsidRPr="001F59D7">
        <w:rPr>
          <w:rFonts w:ascii="Bookman Old Style" w:hAnsi="Bookman Old Style"/>
          <w:b/>
          <w:sz w:val="32"/>
          <w:szCs w:val="32"/>
        </w:rPr>
        <w:t>TERMES DE REFERENCE</w:t>
      </w:r>
    </w:p>
    <w:p w:rsidR="00B1053F" w:rsidRPr="001F59D7" w:rsidRDefault="00B1053F" w:rsidP="00B1053F">
      <w:pPr>
        <w:spacing w:after="0" w:line="240" w:lineRule="auto"/>
        <w:jc w:val="center"/>
        <w:rPr>
          <w:rFonts w:ascii="Bookman Old Style" w:hAnsi="Bookman Old Style"/>
          <w:b/>
          <w:sz w:val="28"/>
          <w:szCs w:val="28"/>
        </w:rPr>
      </w:pPr>
      <w:r>
        <w:rPr>
          <w:rFonts w:ascii="Bookman Old Style" w:hAnsi="Bookman Old Style"/>
          <w:b/>
          <w:noProof/>
          <w:color w:val="000000" w:themeColor="text1"/>
          <w:sz w:val="28"/>
          <w:szCs w:val="28"/>
          <w:lang w:eastAsia="fr-FR"/>
        </w:rPr>
        <w:pict>
          <v:oval id="_x0000_s1041" style="position:absolute;left:0;text-align:left;margin-left:219.35pt;margin-top:9.1pt;width:20.1pt;height:9.35pt;z-index:25168076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MBwmAIAAKYFAAAOAAAAZHJzL2Uyb0RvYy54bWysVN1P2zAQf5+0/8Hy+0hS2gEVKarYmCYx&#10;QIOJZ+M4xJLt82y3affX72ynaQdoD9Nekvv83Yfv7vxioxVZC+clmJpWRyUlwnBopHmu6Y+Hqw+n&#10;lPjATMMUGFHTrfD0YvH+3Xlv52ICHahGOIIgxs97W9MuBDsvCs87oZk/AisMKltwmgVk3XPRONYj&#10;ulbFpCw/Fj24xjrgwnuUfspKukj4bSt4uG1bLwJRNcXcQvq69H2K32JxzubPjtlO8iEN9g9ZaCYN&#10;Bh2hPrHAyMrJV1Bacgce2nDEQRfQtpKLVANWU5UvqrnvmBWpFmyOt2Ob/P+D5TfrO0dkg29HiWEa&#10;n+izUtJ6QarYnN76Odrc2zs3cB7JWOmmdTr+sQaySQ3djg0Vm0A4Ciez2fHJMSUcVVV1ejKdRcxi&#10;72ydD18EaBKJmoocOnWSra99yNY7qxjOg5LNlVQqMXFMxKVyZM3wgcOmSq5qpb9Bk2Vns7IcnhnF&#10;OAxZvJNiLmnWIkjK7AC/iMXnchMVtkrEqMp8Fy32LBaY4o0IGZtxLkzIqfiONWIfMmXyKmYCjMgt&#10;1jViDwB/lrjDzo0Z7KOrSMM+Opd/Syw7jx4pMpgwOmtpwL0FoLCqIXK2x5YdtCaST9BscaIc5FXz&#10;ll9JfNtr5sMdc7hbuIV4L8ItfloFfU1hoCjpwP16Sx7tceRRS0mPu1pT/3PFnKBEfTW4DGfVdBqX&#10;OzHT2ckEGXeoeTrUmJW+BJwWHHjMLpHRPqgd2TrQj3hWljEqqpjhGLumPLgdcxnyDcHDxMVymcxw&#10;oS0L1+be8ggeuxoH92HzyJwdBjzgZtzAbq/Z/MWQZ9voaWC5CtDKtAH7vg79xmOQhnU4XPHaHPLJ&#10;an9eF78BAAD//wMAUEsDBBQABgAIAAAAIQB7G1et3wAAAAkBAAAPAAAAZHJzL2Rvd25yZXYueG1s&#10;TI9BT4NAEIXvJv6HzZh4s4stUoosjWmixPQkevG2wBSI7CyyC0V/veNJj5P35b1v0v1iejHj6DpL&#10;Cm5XAQikytYdNQreXh9vYhDOa6p1bwkVfKGDfXZ5keqktmd6wbnwjeAScolW0Ho/JFK6qkWj3coO&#10;SJyd7Gi053NsZD3qM5ebXq6DIJJGd8QLrR7w0GL1UUxGwVOXU3m6m4/R4TOcv4v3/NlNuVLXV8vD&#10;PQiPi/+D4Vef1SFjp9JOVDvRKwg38ZZRDuI1CAbCbbwDUSrYRDuQWSr/f5D9AAAA//8DAFBLAQIt&#10;ABQABgAIAAAAIQC2gziS/gAAAOEBAAATAAAAAAAAAAAAAAAAAAAAAABbQ29udGVudF9UeXBlc10u&#10;eG1sUEsBAi0AFAAGAAgAAAAhADj9If/WAAAAlAEAAAsAAAAAAAAAAAAAAAAALwEAAF9yZWxzLy5y&#10;ZWxzUEsBAi0AFAAGAAgAAAAhAKYcwHCYAgAApgUAAA4AAAAAAAAAAAAAAAAALgIAAGRycy9lMm9E&#10;b2MueG1sUEsBAi0AFAAGAAgAAAAhAHsbV63fAAAACQEAAA8AAAAAAAAAAAAAAAAA8gQAAGRycy9k&#10;b3ducmV2LnhtbFBLBQYAAAAABAAEAPMAAAD+BQAAAAA=&#10;" fillcolor="#0d0d0d [3069]" strokecolor="#1f4d78 [1604]" strokeweight="1pt">
            <v:stroke joinstyle="miter"/>
          </v:oval>
        </w:pict>
      </w:r>
      <w:r w:rsidRPr="001F59D7">
        <w:rPr>
          <w:rFonts w:ascii="Bookman Old Style" w:hAnsi="Bookman Old Style"/>
          <w:b/>
          <w:sz w:val="28"/>
          <w:szCs w:val="28"/>
        </w:rPr>
        <w:t>______________</w:t>
      </w:r>
    </w:p>
    <w:p w:rsidR="00B1053F" w:rsidRPr="001F59D7" w:rsidRDefault="00B1053F" w:rsidP="00B1053F">
      <w:pPr>
        <w:spacing w:after="0" w:line="240" w:lineRule="auto"/>
        <w:jc w:val="both"/>
        <w:rPr>
          <w:rFonts w:ascii="Bookman Old Style" w:hAnsi="Bookman Old Style"/>
          <w:b/>
          <w:sz w:val="16"/>
          <w:szCs w:val="16"/>
          <w:u w:val="single"/>
        </w:rPr>
      </w:pPr>
    </w:p>
    <w:p w:rsidR="00B1053F" w:rsidRPr="001F59D7" w:rsidRDefault="00B1053F" w:rsidP="00B1053F">
      <w:pPr>
        <w:spacing w:after="0" w:line="240" w:lineRule="auto"/>
        <w:jc w:val="center"/>
        <w:rPr>
          <w:rFonts w:ascii="Bookman Old Style" w:hAnsi="Bookman Old Style"/>
          <w:b/>
          <w:sz w:val="16"/>
          <w:szCs w:val="16"/>
          <w:u w:val="single"/>
        </w:rPr>
      </w:pPr>
    </w:p>
    <w:p w:rsidR="00B1053F" w:rsidRPr="001F59D7" w:rsidRDefault="00B1053F" w:rsidP="00B1053F">
      <w:pPr>
        <w:spacing w:after="0" w:line="240" w:lineRule="auto"/>
        <w:jc w:val="center"/>
        <w:rPr>
          <w:rFonts w:ascii="Bookman Old Style" w:hAnsi="Bookman Old Style"/>
          <w:b/>
          <w:sz w:val="28"/>
          <w:szCs w:val="28"/>
        </w:rPr>
      </w:pPr>
      <w:r w:rsidRPr="001F59D7">
        <w:rPr>
          <w:rFonts w:ascii="Bookman Old Style" w:hAnsi="Bookman Old Style"/>
          <w:b/>
          <w:sz w:val="28"/>
          <w:szCs w:val="28"/>
        </w:rPr>
        <w:t>SEMINAIRE SUR LES CHAMBRES CRIMINELLES</w:t>
      </w:r>
    </w:p>
    <w:p w:rsidR="00B1053F" w:rsidRPr="001F59D7" w:rsidRDefault="00B1053F" w:rsidP="00B1053F">
      <w:pPr>
        <w:spacing w:after="0" w:line="240" w:lineRule="auto"/>
        <w:jc w:val="both"/>
        <w:rPr>
          <w:rFonts w:ascii="Bookman Old Style" w:hAnsi="Bookman Old Style"/>
          <w:b/>
          <w:sz w:val="28"/>
          <w:szCs w:val="28"/>
        </w:rPr>
      </w:pPr>
      <w:r>
        <w:rPr>
          <w:rFonts w:ascii="Bookman Old Style" w:hAnsi="Bookman Old Style"/>
          <w:b/>
          <w:noProof/>
          <w:sz w:val="28"/>
          <w:szCs w:val="28"/>
          <w:lang w:eastAsia="fr-FR"/>
        </w:rPr>
        <w:pict>
          <v:oval id="_x0000_s1042" style="position:absolute;left:0;text-align:left;margin-left:223.1pt;margin-top:9.5pt;width:19.45pt;height:9.25pt;z-index:25168179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H6ImAIAAKYFAAAOAAAAZHJzL2Uyb0RvYy54bWysVEtPGzEQvlfqf7B8L7ubJqREbFAEpapE&#10;ISpUnI3XZi3ZHtd2Xv31HXs3mxRQD1Uv3nl+89iZOb/YGk3WwgcFtqbVSUmJsBwaZZ9r+uPh+sMn&#10;SkJktmEarKjpTgR6MX//7nzjZmIELehGeIIgNsw2rqZtjG5WFIG3wrBwAk5YVErwhkVk/XPReLZB&#10;dKOLUVmeFhvwjfPARQgoveqUdJ7xpRQ83kkZRCS6pphbzK/P71N6i/k5mz175lrF+zTYP2RhmLIY&#10;dIC6YpGRlVevoIziHgLIeMLBFCCl4iLXgNVU5Ytq7lvmRK4FmxPc0Kbw/2D57XrpiWpqOqHEMoO/&#10;6LPWygVBJqk5GxdmaHPvlr7nApKp0q30Jn2xBrLNDd0NDRXbSDgKR+Np9fGUEo6qqpqOpxmzODg7&#10;H+IXAYYkoqaiC507ydY3IWJMtN5bpXABtGquldaZSWMiLrUna4Y/OG6r7KpX5hs0nexsUpb9b0Yx&#10;DkMn3ksRPc9aAsmxjvCLVHxXbqbiTosUVdvvQmLPUoE53oDQYTPOhY1dKqFljTiEzJm8ipkBE7LE&#10;ugbsHuDPEvfYXWN6++Qq8rAPzuXfEuucB48cGWwcnI2y4N8C0FhVH7mzx5YdtSaRT9DscKI8dKsW&#10;HL9W+G9vWIhL5nG3cAvxXsQ7fKSGTU2hpyhpwf96S57sceRRS8kGd7Wm4eeKeUGJ/mpxGc6q8Tgt&#10;d2bGk+kIGX+seTrW2JW5BJyWCi+T45lM9lHvSenBPOJZWaSoqGKWY+ya8uj3zGXsbggeJi4Wi2yG&#10;C+1YvLH3jifw1NU0uA/bR+ZdP+ARN+MW9nvNZi+GvLNNnhYWqwhS5Q049LXvNx6DPKz94UrX5pjP&#10;VofzOv8NAAD//wMAUEsDBBQABgAIAAAAIQDlwpmI3wAAAAkBAAAPAAAAZHJzL2Rvd25yZXYueG1s&#10;TI9BT4NAEIXvJv6HzZh4s0srYIssjWmixHgSvfS2wBSI7CyyC0V/veNJj5P35c330v1iejHj6DpL&#10;CtarAARSZeuOGgXvb483WxDOa6p1bwkVfKGDfXZ5keqktmd6xbnwjeAScolW0Ho/JFK6qkWj3coO&#10;SJyd7Gi053NsZD3qM5ebXm6CIJZGd8QfWj3gocXqo5iMgqcup/IUzS/x4TOcv4tj/uymXKnrq+Xh&#10;HoTHxf/B8KvP6pCxU2knqp3oFYRhvGGUgx1vYiDcRmsQpYLbuwhklsr/C7IfAAAA//8DAFBLAQIt&#10;ABQABgAIAAAAIQC2gziS/gAAAOEBAAATAAAAAAAAAAAAAAAAAAAAAABbQ29udGVudF9UeXBlc10u&#10;eG1sUEsBAi0AFAAGAAgAAAAhADj9If/WAAAAlAEAAAsAAAAAAAAAAAAAAAAALwEAAF9yZWxzLy5y&#10;ZWxzUEsBAi0AFAAGAAgAAAAhACbQfoiYAgAApgUAAA4AAAAAAAAAAAAAAAAALgIAAGRycy9lMm9E&#10;b2MueG1sUEsBAi0AFAAGAAgAAAAhAOXCmYjfAAAACQEAAA8AAAAAAAAAAAAAAAAA8gQAAGRycy9k&#10;b3ducmV2LnhtbFBLBQYAAAAABAAEAPMAAAD+BQAAAAA=&#10;" fillcolor="#0d0d0d [3069]" strokecolor="#1f4d78 [1604]" strokeweight="1pt">
            <v:stroke joinstyle="miter"/>
          </v:oval>
        </w:pict>
      </w:r>
      <w:r w:rsidRPr="001F59D7">
        <w:rPr>
          <w:rFonts w:ascii="Bookman Old Style" w:hAnsi="Bookman Old Style"/>
          <w:b/>
          <w:sz w:val="28"/>
          <w:szCs w:val="28"/>
        </w:rPr>
        <w:t xml:space="preserve">                                        ______________</w:t>
      </w:r>
    </w:p>
    <w:p w:rsidR="00B1053F" w:rsidRPr="001F59D7" w:rsidRDefault="00B1053F" w:rsidP="00B1053F">
      <w:pPr>
        <w:tabs>
          <w:tab w:val="left" w:pos="3375"/>
        </w:tabs>
        <w:spacing w:after="0" w:line="240" w:lineRule="auto"/>
        <w:jc w:val="both"/>
        <w:rPr>
          <w:rFonts w:ascii="Bookman Old Style" w:hAnsi="Bookman Old Style"/>
          <w:b/>
          <w:sz w:val="16"/>
          <w:szCs w:val="16"/>
          <w:u w:val="single"/>
        </w:rPr>
      </w:pPr>
    </w:p>
    <w:p w:rsidR="00B1053F" w:rsidRPr="001F59D7" w:rsidRDefault="00B1053F" w:rsidP="00B1053F">
      <w:pPr>
        <w:spacing w:after="0" w:line="240" w:lineRule="auto"/>
        <w:jc w:val="center"/>
        <w:rPr>
          <w:rFonts w:ascii="Bookman Old Style" w:hAnsi="Bookman Old Style"/>
          <w:b/>
          <w:sz w:val="28"/>
          <w:szCs w:val="28"/>
        </w:rPr>
      </w:pPr>
      <w:r>
        <w:rPr>
          <w:rFonts w:ascii="Bookman Old Style" w:hAnsi="Bookman Old Style"/>
          <w:b/>
          <w:sz w:val="28"/>
          <w:szCs w:val="28"/>
        </w:rPr>
        <w:t>Thiès</w:t>
      </w:r>
      <w:r>
        <w:rPr>
          <w:rFonts w:ascii="Bookman Old Style" w:hAnsi="Bookman Old Style"/>
          <w:b/>
          <w:sz w:val="28"/>
          <w:szCs w:val="28"/>
        </w:rPr>
        <w:t xml:space="preserve">, le </w:t>
      </w:r>
      <w:r>
        <w:rPr>
          <w:rFonts w:ascii="Bookman Old Style" w:hAnsi="Bookman Old Style"/>
          <w:b/>
          <w:sz w:val="28"/>
          <w:szCs w:val="28"/>
        </w:rPr>
        <w:t>14 novembre 2017</w:t>
      </w:r>
    </w:p>
    <w:p w:rsidR="00B1053F" w:rsidRPr="006D27B8" w:rsidRDefault="00B1053F" w:rsidP="00B1053F">
      <w:pPr>
        <w:spacing w:after="0" w:line="240" w:lineRule="auto"/>
        <w:jc w:val="center"/>
        <w:rPr>
          <w:rFonts w:ascii="Bookman Old Style" w:hAnsi="Bookman Old Style"/>
          <w:b/>
          <w:sz w:val="10"/>
          <w:szCs w:val="10"/>
        </w:rPr>
      </w:pPr>
    </w:p>
    <w:p w:rsidR="00B1053F" w:rsidRPr="006D27B8" w:rsidRDefault="00B1053F" w:rsidP="00B1053F">
      <w:pPr>
        <w:spacing w:after="0" w:line="240" w:lineRule="auto"/>
        <w:jc w:val="center"/>
        <w:rPr>
          <w:rFonts w:ascii="Bookman Old Style" w:hAnsi="Bookman Old Style"/>
          <w:sz w:val="16"/>
          <w:szCs w:val="16"/>
        </w:rPr>
      </w:pPr>
      <w:r>
        <w:rPr>
          <w:rFonts w:ascii="Bookman Old Style" w:hAnsi="Bookman Old Style"/>
          <w:noProof/>
          <w:sz w:val="16"/>
          <w:szCs w:val="16"/>
          <w:lang w:eastAsia="fr-FR"/>
        </w:rPr>
        <w:pict>
          <v:oval id="_x0000_s1043" style="position:absolute;left:0;text-align:left;margin-left:223.85pt;margin-top:4.1pt;width:19.5pt;height:9pt;z-index:2516828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foKiwIAACcFAAAOAAAAZHJzL2Uyb0RvYy54bWysVMtOGzEU3VfqP1jel0mmSYGICQqkVJUo&#10;IEHF2vF4Mpb8qu1kkn59jz1JCNBV1Swc37nvc8/1xeVGK7IWPkhrKjo8GVAiDLe1NMuK/ny6+XRG&#10;SYjM1ExZIyq6FYFeTj9+uOjcRJS2taoWniCICZPOVbSN0U2KIvBWaBZOrBMGysZ6zSJEvyxqzzpE&#10;16ooB4MvRWd97bzlIgR8nfdKOs3xm0bweN80QUSiKoraYj59PhfpLKYXbLL0zLWS78pg/1CFZtIg&#10;6SHUnEVGVl6+C6Ul9zbYJp5wqwvbNJKL3AO6GQ7edPPYMidyLwAnuANM4f+F5XfrB09kXdGSEsM0&#10;RvRVKemCIGUCp3NhAptH9+B3UsA1dbppvE7/6IFsMqDbA6BiEwnHx3J0+mUM2DlUw+Ho8yADXrw4&#10;Ox/iN2E1SZeKij51RpKtb0NETljvrVK6YJWsb6RSWdiGa+XJmmG6IEVtuyekpkSxEKFAPfmXGkGY&#10;V67KkA5FlaeoiXAG6jWKwZVrBzCCWVLC1BKc5tHnel55B79cHDKPr86v5uNspFb6h637gsYp9z51&#10;b/++jNTanIW2d8k5kgubaBmxGErqip4dN6FM0opM7R1AaUb9VNJtYestRuptz/Xg+I1EkltA8sA8&#10;yI1+sbDxHkejLECwuxslrfW///Y92YNz0FLSYVkA0K8V8wJIfzdg4/lwNErblYXR+LSE4I81i2ON&#10;Welri4kN8TQ4nq/JPqr9tfFWP2OvZykrVMxw5O5HsROuY7/EeBm4mM2yGTbKsXhrHh1PwRNOCd6n&#10;zTPzbsewCH7c2f1isckblvW2ydPY2SraRmYKvuCKCSYB25hnuXs50rofy9nq5X2b/gEAAP//AwBQ&#10;SwMEFAAGAAgAAAAhAB2c7PPcAAAACAEAAA8AAABkcnMvZG93bnJldi54bWxMjz9PwzAUxHckvoP1&#10;kNioQxTSkOalQkgwsDVlYHTsRxLVf4LttqGfHjPBeLrT3e+a7WI0O5EPk7MI96sMGFnp1GQHhPf9&#10;y10FLERhldDOEsI3Bdi211eNqJU72x2dujiwVGJDLRDGGOea8yBHMiKs3Ew2eZ/OGxGT9ANXXpxT&#10;udE8z7KSGzHZtDCKmZ5HkofuaBBkpy+v2cOburj+a9nJD+UX/4h4e7M8bYBFWuJfGH7xEzq0ial3&#10;R6sC0whFsV6nKEKVA0t+UZVJ9wh5mQNvG/7/QPsDAAD//wMAUEsBAi0AFAAGAAgAAAAhALaDOJL+&#10;AAAA4QEAABMAAAAAAAAAAAAAAAAAAAAAAFtDb250ZW50X1R5cGVzXS54bWxQSwECLQAUAAYACAAA&#10;ACEAOP0h/9YAAACUAQAACwAAAAAAAAAAAAAAAAAvAQAAX3JlbHMvLnJlbHNQSwECLQAUAAYACAAA&#10;ACEAY6H6CosCAAAnBQAADgAAAAAAAAAAAAAAAAAuAgAAZHJzL2Uyb0RvYy54bWxQSwECLQAUAAYA&#10;CAAAACEAHZzs89wAAAAIAQAADwAAAAAAAAAAAAAAAADlBAAAZHJzL2Rvd25yZXYueG1sUEsFBgAA&#10;AAAEAAQA8wAAAO4FAAAAAA==&#10;" fillcolor="windowText" strokecolor="#1f4e79" strokeweight="1pt">
            <v:stroke joinstyle="miter"/>
          </v:oval>
        </w:pict>
      </w:r>
      <w:r w:rsidRPr="006D27B8">
        <w:rPr>
          <w:rFonts w:ascii="Bookman Old Style" w:hAnsi="Bookman Old Style"/>
          <w:sz w:val="16"/>
          <w:szCs w:val="16"/>
        </w:rPr>
        <w:t>_________________________</w:t>
      </w:r>
    </w:p>
    <w:p w:rsidR="00B1053F" w:rsidRDefault="00B1053F" w:rsidP="00B1053F">
      <w:pPr>
        <w:spacing w:after="0" w:line="240" w:lineRule="auto"/>
        <w:jc w:val="both"/>
        <w:rPr>
          <w:rFonts w:ascii="Bookman Old Style" w:hAnsi="Bookman Old Style"/>
          <w:b/>
          <w:sz w:val="28"/>
          <w:szCs w:val="28"/>
          <w:u w:val="single"/>
        </w:rPr>
      </w:pPr>
    </w:p>
    <w:p w:rsidR="00B1053F" w:rsidRPr="004E598A" w:rsidRDefault="00B1053F" w:rsidP="00B1053F">
      <w:pPr>
        <w:spacing w:after="0"/>
        <w:jc w:val="right"/>
        <w:rPr>
          <w:rFonts w:ascii="Bookman Old Style" w:hAnsi="Bookman Old Style"/>
          <w:b/>
          <w:sz w:val="16"/>
          <w:szCs w:val="16"/>
          <w:u w:val="single"/>
        </w:rPr>
      </w:pPr>
    </w:p>
    <w:p w:rsidR="00B1053F" w:rsidRPr="00CC59AA" w:rsidRDefault="00B1053F" w:rsidP="00B1053F">
      <w:pPr>
        <w:spacing w:after="0"/>
        <w:jc w:val="both"/>
        <w:rPr>
          <w:rFonts w:ascii="Bookman Old Style" w:hAnsi="Bookman Old Style"/>
          <w:sz w:val="28"/>
          <w:szCs w:val="28"/>
        </w:rPr>
      </w:pPr>
      <w:r w:rsidRPr="00CC59AA">
        <w:rPr>
          <w:rFonts w:ascii="Bookman Old Style" w:hAnsi="Bookman Old Style"/>
          <w:b/>
          <w:sz w:val="28"/>
          <w:szCs w:val="28"/>
          <w:u w:val="single"/>
        </w:rPr>
        <w:t>CONTEXTE</w:t>
      </w:r>
      <w:r w:rsidRPr="00CC59AA">
        <w:rPr>
          <w:rFonts w:ascii="Bookman Old Style" w:hAnsi="Bookman Old Style"/>
          <w:sz w:val="28"/>
          <w:szCs w:val="28"/>
        </w:rPr>
        <w:t> :</w:t>
      </w:r>
    </w:p>
    <w:p w:rsidR="00B1053F" w:rsidRPr="00CC59AA" w:rsidRDefault="00B1053F" w:rsidP="00B1053F">
      <w:pPr>
        <w:spacing w:after="0"/>
        <w:jc w:val="both"/>
        <w:rPr>
          <w:rFonts w:ascii="Bookman Old Style" w:hAnsi="Bookman Old Style"/>
          <w:sz w:val="28"/>
          <w:szCs w:val="28"/>
        </w:rPr>
      </w:pPr>
    </w:p>
    <w:p w:rsidR="00B1053F" w:rsidRPr="00CC59AA" w:rsidRDefault="00B1053F" w:rsidP="00B1053F">
      <w:pPr>
        <w:spacing w:after="0"/>
        <w:jc w:val="both"/>
        <w:rPr>
          <w:rFonts w:ascii="Bookman Old Style" w:hAnsi="Bookman Old Style"/>
          <w:sz w:val="28"/>
          <w:szCs w:val="28"/>
        </w:rPr>
      </w:pPr>
      <w:r w:rsidRPr="00CC59AA">
        <w:rPr>
          <w:rFonts w:ascii="Bookman Old Style" w:hAnsi="Bookman Old Style"/>
          <w:sz w:val="28"/>
          <w:szCs w:val="28"/>
        </w:rPr>
        <w:t>L’instruction et le jugement des affaires criminelles a connu des changements importants</w:t>
      </w:r>
      <w:r>
        <w:rPr>
          <w:rFonts w:ascii="Bookman Old Style" w:hAnsi="Bookman Old Style"/>
          <w:sz w:val="28"/>
          <w:szCs w:val="28"/>
        </w:rPr>
        <w:t>, tant</w:t>
      </w:r>
      <w:r w:rsidRPr="00CC59AA">
        <w:rPr>
          <w:rFonts w:ascii="Bookman Old Style" w:hAnsi="Bookman Old Style"/>
          <w:sz w:val="28"/>
          <w:szCs w:val="28"/>
        </w:rPr>
        <w:t xml:space="preserve"> au niveau procédural qu’organique</w:t>
      </w:r>
      <w:r>
        <w:rPr>
          <w:rFonts w:ascii="Bookman Old Style" w:hAnsi="Bookman Old Style"/>
          <w:sz w:val="28"/>
          <w:szCs w:val="28"/>
        </w:rPr>
        <w:t xml:space="preserve"> à travers la loi 2008-50 du 23 septembre 2008 portant modification du Code de procédure pénale, la loi 2014-26 du 03 novembre 2014 abrogeant et remplaçant la loi n°84-19 du 02 février 84 fixant l’organisation judiciaire et la loi n°2016-30 du 08 novembre 2016 portant modification du Code de procédure pénale</w:t>
      </w:r>
      <w:r w:rsidRPr="00CC59AA">
        <w:rPr>
          <w:rFonts w:ascii="Bookman Old Style" w:hAnsi="Bookman Old Style"/>
          <w:sz w:val="28"/>
          <w:szCs w:val="28"/>
        </w:rPr>
        <w:t>.</w:t>
      </w:r>
    </w:p>
    <w:p w:rsidR="00B1053F" w:rsidRPr="00CC59AA" w:rsidRDefault="00B1053F" w:rsidP="00B1053F">
      <w:pPr>
        <w:spacing w:after="0"/>
        <w:jc w:val="both"/>
        <w:rPr>
          <w:rFonts w:ascii="Bookman Old Style" w:hAnsi="Bookman Old Style"/>
          <w:sz w:val="28"/>
          <w:szCs w:val="28"/>
        </w:rPr>
      </w:pPr>
    </w:p>
    <w:p w:rsidR="00B1053F" w:rsidRPr="00CC59AA" w:rsidRDefault="00B1053F" w:rsidP="00B1053F">
      <w:pPr>
        <w:spacing w:after="0"/>
        <w:jc w:val="both"/>
        <w:rPr>
          <w:rFonts w:ascii="Bookman Old Style" w:hAnsi="Bookman Old Style"/>
          <w:sz w:val="28"/>
          <w:szCs w:val="28"/>
        </w:rPr>
      </w:pPr>
      <w:r>
        <w:rPr>
          <w:rFonts w:ascii="Bookman Old Style" w:hAnsi="Bookman Old Style"/>
          <w:sz w:val="28"/>
          <w:szCs w:val="28"/>
        </w:rPr>
        <w:t>En effet, après la suppression</w:t>
      </w:r>
      <w:r w:rsidRPr="00CC59AA">
        <w:rPr>
          <w:rFonts w:ascii="Bookman Old Style" w:hAnsi="Bookman Old Style"/>
          <w:sz w:val="28"/>
          <w:szCs w:val="28"/>
        </w:rPr>
        <w:t xml:space="preserve"> des jurés au niveau des cours d’assises, le législateur a substitué les chambres criminelles aux cours d’assises.</w:t>
      </w:r>
    </w:p>
    <w:p w:rsidR="00B1053F" w:rsidRPr="00CC59AA" w:rsidRDefault="00B1053F" w:rsidP="00B1053F">
      <w:pPr>
        <w:spacing w:after="0"/>
        <w:jc w:val="both"/>
        <w:rPr>
          <w:rFonts w:ascii="Bookman Old Style" w:hAnsi="Bookman Old Style"/>
          <w:sz w:val="28"/>
          <w:szCs w:val="28"/>
        </w:rPr>
      </w:pPr>
    </w:p>
    <w:p w:rsidR="00B1053F" w:rsidRPr="00CC59AA" w:rsidRDefault="00B1053F" w:rsidP="00B1053F">
      <w:pPr>
        <w:spacing w:after="0"/>
        <w:jc w:val="both"/>
        <w:rPr>
          <w:rFonts w:ascii="Bookman Old Style" w:hAnsi="Bookman Old Style"/>
          <w:sz w:val="28"/>
          <w:szCs w:val="28"/>
        </w:rPr>
      </w:pPr>
      <w:r w:rsidRPr="00CC59AA">
        <w:rPr>
          <w:rFonts w:ascii="Bookman Old Style" w:hAnsi="Bookman Old Style"/>
          <w:sz w:val="28"/>
          <w:szCs w:val="28"/>
        </w:rPr>
        <w:t>L’impact procédural essentiel de cette mutation consiste en la suppression du double degré d’instruction qui avait la vertu de purger le dossier</w:t>
      </w:r>
      <w:r>
        <w:rPr>
          <w:rFonts w:ascii="Bookman Old Style" w:hAnsi="Bookman Old Style"/>
          <w:sz w:val="28"/>
          <w:szCs w:val="28"/>
        </w:rPr>
        <w:t xml:space="preserve"> de tous vices </w:t>
      </w:r>
      <w:r w:rsidRPr="00CC59AA">
        <w:rPr>
          <w:rFonts w:ascii="Bookman Old Style" w:hAnsi="Bookman Old Style"/>
          <w:sz w:val="28"/>
          <w:szCs w:val="28"/>
        </w:rPr>
        <w:t>formels : les avocats ont désormais la faculté de soulever des exceptions de nullité devant les juridictions de jugement.</w:t>
      </w:r>
    </w:p>
    <w:p w:rsidR="00B1053F" w:rsidRDefault="00B1053F" w:rsidP="00B1053F">
      <w:pPr>
        <w:spacing w:after="0"/>
        <w:jc w:val="both"/>
        <w:rPr>
          <w:rFonts w:ascii="Bookman Old Style" w:hAnsi="Bookman Old Style"/>
          <w:sz w:val="28"/>
          <w:szCs w:val="28"/>
        </w:rPr>
      </w:pPr>
    </w:p>
    <w:p w:rsidR="00B1053F" w:rsidRPr="00CC59AA" w:rsidRDefault="00B1053F" w:rsidP="00B1053F">
      <w:pPr>
        <w:spacing w:after="0"/>
        <w:jc w:val="both"/>
        <w:rPr>
          <w:rFonts w:ascii="Bookman Old Style" w:hAnsi="Bookman Old Style"/>
          <w:sz w:val="28"/>
          <w:szCs w:val="28"/>
        </w:rPr>
      </w:pPr>
      <w:r w:rsidRPr="00CC59AA">
        <w:rPr>
          <w:rFonts w:ascii="Bookman Old Style" w:hAnsi="Bookman Old Style"/>
          <w:sz w:val="28"/>
          <w:szCs w:val="28"/>
        </w:rPr>
        <w:t>Après quelques années de mise en œuvre de cette réforme, un constat s’impose et des interrogations subsistent :</w:t>
      </w:r>
    </w:p>
    <w:p w:rsidR="00B1053F" w:rsidRPr="001F59D7" w:rsidRDefault="00B1053F" w:rsidP="00B1053F">
      <w:pPr>
        <w:spacing w:after="0"/>
        <w:jc w:val="both"/>
        <w:rPr>
          <w:rFonts w:ascii="Bookman Old Style" w:hAnsi="Bookman Old Style"/>
          <w:b/>
          <w:sz w:val="28"/>
          <w:szCs w:val="28"/>
        </w:rPr>
      </w:pPr>
      <w:r>
        <w:rPr>
          <w:rFonts w:ascii="Bookman Old Style" w:hAnsi="Bookman Old Style"/>
          <w:sz w:val="16"/>
          <w:szCs w:val="16"/>
        </w:rPr>
        <w:tab/>
      </w:r>
      <w:r>
        <w:rPr>
          <w:rFonts w:ascii="Bookman Old Style" w:hAnsi="Bookman Old Style"/>
          <w:sz w:val="16"/>
          <w:szCs w:val="16"/>
        </w:rPr>
        <w:tab/>
      </w:r>
      <w:r>
        <w:rPr>
          <w:rFonts w:ascii="Bookman Old Style" w:hAnsi="Bookman Old Style"/>
          <w:sz w:val="16"/>
          <w:szCs w:val="16"/>
        </w:rPr>
        <w:tab/>
      </w:r>
      <w:r>
        <w:rPr>
          <w:rFonts w:ascii="Bookman Old Style" w:hAnsi="Bookman Old Style"/>
          <w:sz w:val="16"/>
          <w:szCs w:val="16"/>
        </w:rPr>
        <w:tab/>
      </w:r>
      <w:r>
        <w:rPr>
          <w:rFonts w:ascii="Bookman Old Style" w:hAnsi="Bookman Old Style"/>
          <w:sz w:val="16"/>
          <w:szCs w:val="16"/>
        </w:rPr>
        <w:tab/>
      </w:r>
      <w:r>
        <w:rPr>
          <w:rFonts w:ascii="Bookman Old Style" w:hAnsi="Bookman Old Style"/>
          <w:sz w:val="16"/>
          <w:szCs w:val="16"/>
        </w:rPr>
        <w:tab/>
      </w:r>
      <w:r>
        <w:rPr>
          <w:rFonts w:ascii="Bookman Old Style" w:hAnsi="Bookman Old Style"/>
          <w:sz w:val="16"/>
          <w:szCs w:val="16"/>
        </w:rPr>
        <w:tab/>
      </w:r>
      <w:r>
        <w:rPr>
          <w:rFonts w:ascii="Bookman Old Style" w:hAnsi="Bookman Old Style"/>
          <w:sz w:val="16"/>
          <w:szCs w:val="16"/>
        </w:rPr>
        <w:tab/>
      </w:r>
      <w:r>
        <w:rPr>
          <w:rFonts w:ascii="Bookman Old Style" w:hAnsi="Bookman Old Style"/>
          <w:sz w:val="16"/>
          <w:szCs w:val="16"/>
        </w:rPr>
        <w:tab/>
      </w:r>
      <w:r>
        <w:rPr>
          <w:rFonts w:ascii="Bookman Old Style" w:hAnsi="Bookman Old Style"/>
          <w:sz w:val="16"/>
          <w:szCs w:val="16"/>
        </w:rPr>
        <w:tab/>
      </w:r>
      <w:r w:rsidRPr="001F59D7">
        <w:rPr>
          <w:rFonts w:ascii="Bookman Old Style" w:hAnsi="Bookman Old Style"/>
          <w:b/>
          <w:sz w:val="28"/>
          <w:szCs w:val="28"/>
        </w:rPr>
        <w:tab/>
        <w:t>…/…</w:t>
      </w:r>
    </w:p>
    <w:p w:rsidR="00B1053F" w:rsidRPr="00CC59AA" w:rsidRDefault="00B1053F" w:rsidP="00B1053F">
      <w:pPr>
        <w:pStyle w:val="Paragraphedeliste"/>
        <w:numPr>
          <w:ilvl w:val="0"/>
          <w:numId w:val="2"/>
        </w:numPr>
        <w:spacing w:after="0"/>
        <w:jc w:val="both"/>
        <w:rPr>
          <w:rFonts w:ascii="Bookman Old Style" w:hAnsi="Bookman Old Style"/>
          <w:sz w:val="28"/>
          <w:szCs w:val="28"/>
        </w:rPr>
      </w:pPr>
      <w:r w:rsidRPr="00CC59AA">
        <w:rPr>
          <w:rFonts w:ascii="Bookman Old Style" w:hAnsi="Bookman Old Style"/>
          <w:sz w:val="28"/>
          <w:szCs w:val="28"/>
        </w:rPr>
        <w:lastRenderedPageBreak/>
        <w:t>La recrudescence des cas de nullité témoigne d’un</w:t>
      </w:r>
      <w:r>
        <w:rPr>
          <w:rFonts w:ascii="Bookman Old Style" w:hAnsi="Bookman Old Style"/>
          <w:sz w:val="28"/>
          <w:szCs w:val="28"/>
        </w:rPr>
        <w:t>e</w:t>
      </w:r>
      <w:r w:rsidRPr="00CC59AA">
        <w:rPr>
          <w:rFonts w:ascii="Bookman Old Style" w:hAnsi="Bookman Old Style"/>
          <w:sz w:val="28"/>
          <w:szCs w:val="28"/>
        </w:rPr>
        <w:t xml:space="preserve"> contrariété d’interprétation voir de compréhension des différents textes issus de la réforme ;</w:t>
      </w:r>
    </w:p>
    <w:p w:rsidR="00B1053F" w:rsidRPr="004E598A" w:rsidRDefault="00B1053F" w:rsidP="00B1053F">
      <w:pPr>
        <w:pStyle w:val="Paragraphedeliste"/>
        <w:spacing w:after="0"/>
        <w:jc w:val="both"/>
        <w:rPr>
          <w:rFonts w:ascii="Bookman Old Style" w:hAnsi="Bookman Old Style"/>
          <w:sz w:val="16"/>
          <w:szCs w:val="16"/>
        </w:rPr>
      </w:pPr>
    </w:p>
    <w:p w:rsidR="00B1053F" w:rsidRDefault="00B1053F" w:rsidP="00B1053F">
      <w:pPr>
        <w:pStyle w:val="Paragraphedeliste"/>
        <w:numPr>
          <w:ilvl w:val="0"/>
          <w:numId w:val="2"/>
        </w:numPr>
        <w:spacing w:after="0"/>
        <w:jc w:val="both"/>
        <w:rPr>
          <w:rFonts w:ascii="Bookman Old Style" w:hAnsi="Bookman Old Style"/>
          <w:sz w:val="28"/>
          <w:szCs w:val="28"/>
        </w:rPr>
      </w:pPr>
      <w:r w:rsidRPr="00CC59AA">
        <w:rPr>
          <w:rFonts w:ascii="Bookman Old Style" w:hAnsi="Bookman Old Style"/>
          <w:sz w:val="28"/>
          <w:szCs w:val="28"/>
        </w:rPr>
        <w:t xml:space="preserve">La réforme a-t-elle atteint les objectifs que la loi lui avait </w:t>
      </w:r>
      <w:proofErr w:type="gramStart"/>
      <w:r w:rsidRPr="00CC59AA">
        <w:rPr>
          <w:rFonts w:ascii="Bookman Old Style" w:hAnsi="Bookman Old Style"/>
          <w:sz w:val="28"/>
          <w:szCs w:val="28"/>
        </w:rPr>
        <w:t>fixé</w:t>
      </w:r>
      <w:proofErr w:type="gramEnd"/>
      <w:r w:rsidRPr="00CC59AA">
        <w:rPr>
          <w:rFonts w:ascii="Bookman Old Style" w:hAnsi="Bookman Old Style"/>
          <w:sz w:val="28"/>
          <w:szCs w:val="28"/>
        </w:rPr>
        <w:t xml:space="preserve"> en terme</w:t>
      </w:r>
      <w:r>
        <w:rPr>
          <w:rFonts w:ascii="Bookman Old Style" w:hAnsi="Bookman Old Style"/>
          <w:sz w:val="28"/>
          <w:szCs w:val="28"/>
        </w:rPr>
        <w:t>s</w:t>
      </w:r>
      <w:r w:rsidRPr="00CC59AA">
        <w:rPr>
          <w:rFonts w:ascii="Bookman Old Style" w:hAnsi="Bookman Old Style"/>
          <w:sz w:val="28"/>
          <w:szCs w:val="28"/>
        </w:rPr>
        <w:t xml:space="preserve"> de lutte contre les longues détentions et de désengorgement des rôles.</w:t>
      </w:r>
    </w:p>
    <w:p w:rsidR="00B1053F" w:rsidRDefault="00B1053F" w:rsidP="00B1053F">
      <w:pPr>
        <w:spacing w:after="0"/>
        <w:jc w:val="both"/>
        <w:rPr>
          <w:rFonts w:ascii="Bookman Old Style" w:hAnsi="Bookman Old Style"/>
          <w:sz w:val="28"/>
          <w:szCs w:val="28"/>
        </w:rPr>
      </w:pPr>
    </w:p>
    <w:p w:rsidR="00B1053F" w:rsidRPr="00CC59AA" w:rsidRDefault="00B1053F" w:rsidP="00B1053F">
      <w:pPr>
        <w:spacing w:after="0"/>
        <w:jc w:val="both"/>
        <w:rPr>
          <w:rFonts w:ascii="Bookman Old Style" w:hAnsi="Bookman Old Style"/>
          <w:sz w:val="28"/>
          <w:szCs w:val="28"/>
        </w:rPr>
      </w:pPr>
      <w:r>
        <w:rPr>
          <w:rFonts w:ascii="Bookman Old Style" w:hAnsi="Bookman Old Style"/>
          <w:sz w:val="28"/>
          <w:szCs w:val="28"/>
        </w:rPr>
        <w:t>L</w:t>
      </w:r>
      <w:r w:rsidRPr="00CC59AA">
        <w:rPr>
          <w:rFonts w:ascii="Bookman Old Style" w:hAnsi="Bookman Old Style"/>
          <w:sz w:val="28"/>
          <w:szCs w:val="28"/>
        </w:rPr>
        <w:t xml:space="preserve">e Centre de Formation Judiciaire </w:t>
      </w:r>
      <w:r>
        <w:rPr>
          <w:rFonts w:ascii="Bookman Old Style" w:hAnsi="Bookman Old Style"/>
          <w:sz w:val="28"/>
          <w:szCs w:val="28"/>
        </w:rPr>
        <w:t>d</w:t>
      </w:r>
      <w:r w:rsidRPr="00CC59AA">
        <w:rPr>
          <w:rFonts w:ascii="Bookman Old Style" w:hAnsi="Bookman Old Style"/>
          <w:sz w:val="28"/>
          <w:szCs w:val="28"/>
        </w:rPr>
        <w:t>ans son rôle d’accompagnement des réformes</w:t>
      </w:r>
      <w:r>
        <w:rPr>
          <w:rFonts w:ascii="Bookman Old Style" w:hAnsi="Bookman Old Style"/>
          <w:sz w:val="28"/>
          <w:szCs w:val="28"/>
        </w:rPr>
        <w:t>,</w:t>
      </w:r>
      <w:r w:rsidRPr="00CC59AA">
        <w:rPr>
          <w:rFonts w:ascii="Bookman Old Style" w:hAnsi="Bookman Old Style"/>
          <w:sz w:val="28"/>
          <w:szCs w:val="28"/>
        </w:rPr>
        <w:t xml:space="preserve"> </w:t>
      </w:r>
      <w:r>
        <w:rPr>
          <w:rFonts w:ascii="Bookman Old Style" w:hAnsi="Bookman Old Style"/>
          <w:sz w:val="28"/>
          <w:szCs w:val="28"/>
        </w:rPr>
        <w:t>entend procé</w:t>
      </w:r>
      <w:r w:rsidRPr="00CC59AA">
        <w:rPr>
          <w:rFonts w:ascii="Bookman Old Style" w:hAnsi="Bookman Old Style"/>
          <w:sz w:val="28"/>
          <w:szCs w:val="28"/>
        </w:rPr>
        <w:t>de</w:t>
      </w:r>
      <w:r>
        <w:rPr>
          <w:rFonts w:ascii="Bookman Old Style" w:hAnsi="Bookman Old Style"/>
          <w:sz w:val="28"/>
          <w:szCs w:val="28"/>
        </w:rPr>
        <w:t>r</w:t>
      </w:r>
      <w:r w:rsidRPr="00CC59AA">
        <w:rPr>
          <w:rFonts w:ascii="Bookman Old Style" w:hAnsi="Bookman Old Style"/>
          <w:sz w:val="28"/>
          <w:szCs w:val="28"/>
        </w:rPr>
        <w:t xml:space="preserve"> à un audit de la jurisprudence en vue notamment d’aplanir les divergences et contrariété</w:t>
      </w:r>
      <w:r>
        <w:rPr>
          <w:rFonts w:ascii="Bookman Old Style" w:hAnsi="Bookman Old Style"/>
          <w:sz w:val="28"/>
          <w:szCs w:val="28"/>
        </w:rPr>
        <w:t>s</w:t>
      </w:r>
      <w:r w:rsidRPr="00CC59AA">
        <w:rPr>
          <w:rFonts w:ascii="Bookman Old Style" w:hAnsi="Bookman Old Style"/>
          <w:sz w:val="28"/>
          <w:szCs w:val="28"/>
        </w:rPr>
        <w:t xml:space="preserve"> entre juridiction</w:t>
      </w:r>
      <w:r>
        <w:rPr>
          <w:rFonts w:ascii="Bookman Old Style" w:hAnsi="Bookman Old Style"/>
          <w:sz w:val="28"/>
          <w:szCs w:val="28"/>
        </w:rPr>
        <w:t>s</w:t>
      </w:r>
      <w:r w:rsidRPr="00CC59AA">
        <w:rPr>
          <w:rFonts w:ascii="Bookman Old Style" w:hAnsi="Bookman Old Style"/>
          <w:sz w:val="28"/>
          <w:szCs w:val="28"/>
        </w:rPr>
        <w:t xml:space="preserve"> d’instruction et jurid</w:t>
      </w:r>
      <w:r>
        <w:rPr>
          <w:rFonts w:ascii="Bookman Old Style" w:hAnsi="Bookman Old Style"/>
          <w:sz w:val="28"/>
          <w:szCs w:val="28"/>
        </w:rPr>
        <w:t>ictions</w:t>
      </w:r>
      <w:r w:rsidRPr="00CC59AA">
        <w:rPr>
          <w:rFonts w:ascii="Bookman Old Style" w:hAnsi="Bookman Old Style"/>
          <w:sz w:val="28"/>
          <w:szCs w:val="28"/>
        </w:rPr>
        <w:t xml:space="preserve"> de jugement d’une part, et entre juridiction</w:t>
      </w:r>
      <w:r>
        <w:rPr>
          <w:rFonts w:ascii="Bookman Old Style" w:hAnsi="Bookman Old Style"/>
          <w:sz w:val="28"/>
          <w:szCs w:val="28"/>
        </w:rPr>
        <w:t>s</w:t>
      </w:r>
      <w:r w:rsidRPr="00CC59AA">
        <w:rPr>
          <w:rFonts w:ascii="Bookman Old Style" w:hAnsi="Bookman Old Style"/>
          <w:sz w:val="28"/>
          <w:szCs w:val="28"/>
        </w:rPr>
        <w:t xml:space="preserve"> d’instance et juridiction</w:t>
      </w:r>
      <w:r>
        <w:rPr>
          <w:rFonts w:ascii="Bookman Old Style" w:hAnsi="Bookman Old Style"/>
          <w:sz w:val="28"/>
          <w:szCs w:val="28"/>
        </w:rPr>
        <w:t>s</w:t>
      </w:r>
      <w:r w:rsidRPr="00CC59AA">
        <w:rPr>
          <w:rFonts w:ascii="Bookman Old Style" w:hAnsi="Bookman Old Style"/>
          <w:sz w:val="28"/>
          <w:szCs w:val="28"/>
        </w:rPr>
        <w:t xml:space="preserve"> d’appel d’autre part.</w:t>
      </w:r>
    </w:p>
    <w:p w:rsidR="00B1053F" w:rsidRPr="00CC59AA" w:rsidRDefault="00B1053F" w:rsidP="00B1053F">
      <w:pPr>
        <w:spacing w:after="0"/>
        <w:jc w:val="both"/>
        <w:rPr>
          <w:rFonts w:ascii="Bookman Old Style" w:hAnsi="Bookman Old Style"/>
          <w:sz w:val="28"/>
          <w:szCs w:val="28"/>
        </w:rPr>
      </w:pPr>
    </w:p>
    <w:p w:rsidR="00B1053F" w:rsidRPr="00CC59AA" w:rsidRDefault="00B1053F" w:rsidP="00B1053F">
      <w:pPr>
        <w:spacing w:after="0"/>
        <w:jc w:val="both"/>
        <w:rPr>
          <w:rFonts w:ascii="Bookman Old Style" w:hAnsi="Bookman Old Style"/>
          <w:sz w:val="28"/>
          <w:szCs w:val="28"/>
        </w:rPr>
      </w:pPr>
      <w:r w:rsidRPr="00CC59AA">
        <w:rPr>
          <w:rFonts w:ascii="Bookman Old Style" w:hAnsi="Bookman Old Style"/>
          <w:b/>
          <w:sz w:val="28"/>
          <w:szCs w:val="28"/>
          <w:u w:val="single"/>
        </w:rPr>
        <w:t>OBJECTIF GENERAL</w:t>
      </w:r>
      <w:r w:rsidRPr="00CC59AA">
        <w:rPr>
          <w:rFonts w:ascii="Bookman Old Style" w:hAnsi="Bookman Old Style"/>
          <w:sz w:val="28"/>
          <w:szCs w:val="28"/>
        </w:rPr>
        <w:t> :</w:t>
      </w:r>
    </w:p>
    <w:p w:rsidR="00B1053F" w:rsidRPr="00DC1DF1" w:rsidRDefault="00B1053F" w:rsidP="00B1053F">
      <w:pPr>
        <w:spacing w:after="0"/>
        <w:jc w:val="both"/>
        <w:rPr>
          <w:rFonts w:ascii="Bookman Old Style" w:hAnsi="Bookman Old Style"/>
          <w:sz w:val="20"/>
          <w:szCs w:val="20"/>
        </w:rPr>
      </w:pPr>
    </w:p>
    <w:p w:rsidR="00B1053F" w:rsidRPr="00CC59AA" w:rsidRDefault="00B1053F" w:rsidP="00B1053F">
      <w:pPr>
        <w:spacing w:after="0"/>
        <w:jc w:val="both"/>
        <w:rPr>
          <w:rFonts w:ascii="Bookman Old Style" w:hAnsi="Bookman Old Style"/>
          <w:sz w:val="28"/>
          <w:szCs w:val="28"/>
        </w:rPr>
      </w:pPr>
      <w:r w:rsidRPr="00CC59AA">
        <w:rPr>
          <w:rFonts w:ascii="Bookman Old Style" w:hAnsi="Bookman Old Style"/>
          <w:sz w:val="28"/>
          <w:szCs w:val="28"/>
        </w:rPr>
        <w:t>Renforcer les capacités des juges d’instruction et des procureurs en vue d’harmoniser les pratiques.</w:t>
      </w:r>
    </w:p>
    <w:p w:rsidR="00B1053F" w:rsidRDefault="00B1053F" w:rsidP="00B1053F">
      <w:pPr>
        <w:spacing w:after="0"/>
        <w:jc w:val="both"/>
        <w:rPr>
          <w:rFonts w:ascii="Bookman Old Style" w:hAnsi="Bookman Old Style"/>
          <w:sz w:val="28"/>
          <w:szCs w:val="28"/>
        </w:rPr>
      </w:pPr>
    </w:p>
    <w:p w:rsidR="00B1053F" w:rsidRPr="00556D9E" w:rsidRDefault="00B1053F" w:rsidP="00B1053F">
      <w:pPr>
        <w:spacing w:after="0"/>
        <w:jc w:val="both"/>
        <w:rPr>
          <w:rFonts w:ascii="Bookman Old Style" w:hAnsi="Bookman Old Style"/>
          <w:b/>
          <w:sz w:val="28"/>
          <w:szCs w:val="28"/>
          <w:u w:val="single"/>
        </w:rPr>
      </w:pPr>
      <w:r w:rsidRPr="00556D9E">
        <w:rPr>
          <w:rFonts w:ascii="Bookman Old Style" w:hAnsi="Bookman Old Style"/>
          <w:b/>
          <w:sz w:val="28"/>
          <w:szCs w:val="28"/>
          <w:u w:val="single"/>
        </w:rPr>
        <w:t>RESULTATS ATENDUS</w:t>
      </w:r>
      <w:r w:rsidRPr="00556D9E">
        <w:rPr>
          <w:rFonts w:ascii="Bookman Old Style" w:hAnsi="Bookman Old Style"/>
          <w:b/>
          <w:sz w:val="28"/>
          <w:szCs w:val="28"/>
        </w:rPr>
        <w:t> :</w:t>
      </w:r>
    </w:p>
    <w:p w:rsidR="00B1053F" w:rsidRPr="00DA47DE" w:rsidRDefault="00B1053F" w:rsidP="00B1053F">
      <w:pPr>
        <w:spacing w:after="0"/>
        <w:jc w:val="both"/>
        <w:rPr>
          <w:rFonts w:ascii="Bookman Old Style" w:hAnsi="Bookman Old Style"/>
          <w:sz w:val="16"/>
          <w:szCs w:val="16"/>
        </w:rPr>
      </w:pPr>
    </w:p>
    <w:p w:rsidR="00B1053F" w:rsidRDefault="00B1053F" w:rsidP="00B1053F">
      <w:pPr>
        <w:pStyle w:val="Paragraphedeliste"/>
        <w:numPr>
          <w:ilvl w:val="0"/>
          <w:numId w:val="4"/>
        </w:numPr>
        <w:spacing w:after="0"/>
        <w:jc w:val="both"/>
        <w:rPr>
          <w:rFonts w:ascii="Bookman Old Style" w:hAnsi="Bookman Old Style"/>
          <w:sz w:val="28"/>
          <w:szCs w:val="28"/>
        </w:rPr>
      </w:pPr>
      <w:r>
        <w:rPr>
          <w:rFonts w:ascii="Bookman Old Style" w:hAnsi="Bookman Old Style"/>
          <w:sz w:val="28"/>
          <w:szCs w:val="28"/>
        </w:rPr>
        <w:t>la jurisprudence relative aux nullités de procédure en matière criminelle est harmonisée.</w:t>
      </w:r>
    </w:p>
    <w:p w:rsidR="00B1053F" w:rsidRDefault="00B1053F" w:rsidP="00B1053F">
      <w:pPr>
        <w:pStyle w:val="Paragraphedeliste"/>
        <w:numPr>
          <w:ilvl w:val="0"/>
          <w:numId w:val="4"/>
        </w:numPr>
        <w:spacing w:after="0"/>
        <w:jc w:val="both"/>
        <w:rPr>
          <w:rFonts w:ascii="Bookman Old Style" w:hAnsi="Bookman Old Style"/>
          <w:sz w:val="28"/>
          <w:szCs w:val="28"/>
        </w:rPr>
      </w:pPr>
      <w:r>
        <w:rPr>
          <w:rFonts w:ascii="Bookman Old Style" w:hAnsi="Bookman Old Style"/>
          <w:sz w:val="28"/>
          <w:szCs w:val="28"/>
        </w:rPr>
        <w:t>les cas de nullités prononcés par la juridiction de jugement sont réduits.</w:t>
      </w:r>
    </w:p>
    <w:p w:rsidR="00B1053F" w:rsidRPr="00556D9E" w:rsidRDefault="00B1053F" w:rsidP="00B1053F">
      <w:pPr>
        <w:pStyle w:val="Paragraphedeliste"/>
        <w:spacing w:after="0"/>
        <w:jc w:val="both"/>
        <w:rPr>
          <w:rFonts w:ascii="Bookman Old Style" w:hAnsi="Bookman Old Style"/>
          <w:sz w:val="28"/>
          <w:szCs w:val="28"/>
        </w:rPr>
      </w:pPr>
    </w:p>
    <w:p w:rsidR="00B1053F" w:rsidRPr="00CC59AA" w:rsidRDefault="00B1053F" w:rsidP="00B1053F">
      <w:pPr>
        <w:spacing w:after="0"/>
        <w:jc w:val="both"/>
        <w:rPr>
          <w:rFonts w:ascii="Bookman Old Style" w:hAnsi="Bookman Old Style"/>
          <w:sz w:val="28"/>
          <w:szCs w:val="28"/>
        </w:rPr>
      </w:pPr>
      <w:r w:rsidRPr="00CC59AA">
        <w:rPr>
          <w:rFonts w:ascii="Bookman Old Style" w:hAnsi="Bookman Old Style"/>
          <w:b/>
          <w:sz w:val="28"/>
          <w:szCs w:val="28"/>
          <w:u w:val="single"/>
        </w:rPr>
        <w:t>METHODES PEDAGOGIQUES</w:t>
      </w:r>
      <w:r w:rsidRPr="00CC59AA">
        <w:rPr>
          <w:rFonts w:ascii="Bookman Old Style" w:hAnsi="Bookman Old Style"/>
          <w:sz w:val="28"/>
          <w:szCs w:val="28"/>
        </w:rPr>
        <w:t> :</w:t>
      </w:r>
    </w:p>
    <w:p w:rsidR="00B1053F" w:rsidRPr="00DA47DE" w:rsidRDefault="00B1053F" w:rsidP="00B1053F">
      <w:pPr>
        <w:tabs>
          <w:tab w:val="left" w:pos="1470"/>
        </w:tabs>
        <w:spacing w:after="0"/>
        <w:jc w:val="both"/>
        <w:rPr>
          <w:rFonts w:ascii="Bookman Old Style" w:hAnsi="Bookman Old Style"/>
          <w:sz w:val="16"/>
          <w:szCs w:val="16"/>
        </w:rPr>
      </w:pPr>
      <w:r>
        <w:rPr>
          <w:rFonts w:ascii="Bookman Old Style" w:hAnsi="Bookman Old Style"/>
          <w:sz w:val="28"/>
          <w:szCs w:val="28"/>
        </w:rPr>
        <w:tab/>
      </w:r>
    </w:p>
    <w:p w:rsidR="00B1053F" w:rsidRPr="00CC59AA" w:rsidRDefault="00B1053F" w:rsidP="00B1053F">
      <w:pPr>
        <w:spacing w:after="0"/>
        <w:jc w:val="both"/>
        <w:rPr>
          <w:rFonts w:ascii="Bookman Old Style" w:hAnsi="Bookman Old Style"/>
          <w:sz w:val="28"/>
          <w:szCs w:val="28"/>
        </w:rPr>
      </w:pPr>
      <w:r w:rsidRPr="00CC59AA">
        <w:rPr>
          <w:rFonts w:ascii="Bookman Old Style" w:hAnsi="Bookman Old Style"/>
          <w:sz w:val="28"/>
          <w:szCs w:val="28"/>
        </w:rPr>
        <w:t>Exposés suivi d’échanges sur des cas.</w:t>
      </w:r>
    </w:p>
    <w:p w:rsidR="00B1053F" w:rsidRPr="00CC59AA" w:rsidRDefault="00B1053F" w:rsidP="00B1053F">
      <w:pPr>
        <w:spacing w:after="0"/>
        <w:jc w:val="both"/>
        <w:rPr>
          <w:rFonts w:ascii="Bookman Old Style" w:hAnsi="Bookman Old Style"/>
          <w:sz w:val="28"/>
          <w:szCs w:val="28"/>
        </w:rPr>
      </w:pPr>
    </w:p>
    <w:p w:rsidR="00B1053F" w:rsidRPr="00CC59AA" w:rsidRDefault="00B1053F" w:rsidP="00B1053F">
      <w:pPr>
        <w:spacing w:after="0"/>
        <w:jc w:val="both"/>
        <w:rPr>
          <w:rFonts w:ascii="Bookman Old Style" w:hAnsi="Bookman Old Style"/>
          <w:sz w:val="28"/>
          <w:szCs w:val="28"/>
        </w:rPr>
      </w:pPr>
      <w:r w:rsidRPr="00CC59AA">
        <w:rPr>
          <w:rFonts w:ascii="Bookman Old Style" w:hAnsi="Bookman Old Style"/>
          <w:b/>
          <w:sz w:val="28"/>
          <w:szCs w:val="28"/>
          <w:u w:val="single"/>
        </w:rPr>
        <w:t>PUBLIC CIBLE</w:t>
      </w:r>
      <w:r w:rsidRPr="00CC59AA">
        <w:rPr>
          <w:rFonts w:ascii="Bookman Old Style" w:hAnsi="Bookman Old Style"/>
          <w:sz w:val="28"/>
          <w:szCs w:val="28"/>
        </w:rPr>
        <w:t xml:space="preserve"> : </w:t>
      </w:r>
    </w:p>
    <w:p w:rsidR="00B1053F" w:rsidRPr="00DC1DF1" w:rsidRDefault="00B1053F" w:rsidP="00B1053F">
      <w:pPr>
        <w:spacing w:after="0"/>
        <w:jc w:val="both"/>
        <w:rPr>
          <w:rFonts w:ascii="Bookman Old Style" w:hAnsi="Bookman Old Style"/>
          <w:sz w:val="16"/>
          <w:szCs w:val="16"/>
        </w:rPr>
      </w:pPr>
    </w:p>
    <w:p w:rsidR="00B1053F" w:rsidRPr="00CC59AA" w:rsidRDefault="00B1053F" w:rsidP="00B1053F">
      <w:pPr>
        <w:pStyle w:val="Paragraphedeliste"/>
        <w:numPr>
          <w:ilvl w:val="0"/>
          <w:numId w:val="3"/>
        </w:numPr>
        <w:spacing w:after="0"/>
        <w:jc w:val="both"/>
        <w:rPr>
          <w:rFonts w:ascii="Bookman Old Style" w:hAnsi="Bookman Old Style"/>
          <w:sz w:val="28"/>
          <w:szCs w:val="28"/>
        </w:rPr>
      </w:pPr>
      <w:r w:rsidRPr="00CC59AA">
        <w:rPr>
          <w:rFonts w:ascii="Bookman Old Style" w:hAnsi="Bookman Old Style"/>
          <w:sz w:val="28"/>
          <w:szCs w:val="28"/>
        </w:rPr>
        <w:t>Juges de la chambre criminelle ;</w:t>
      </w:r>
    </w:p>
    <w:p w:rsidR="00B1053F" w:rsidRPr="00CC59AA" w:rsidRDefault="00B1053F" w:rsidP="00B1053F">
      <w:pPr>
        <w:pStyle w:val="Paragraphedeliste"/>
        <w:numPr>
          <w:ilvl w:val="0"/>
          <w:numId w:val="3"/>
        </w:numPr>
        <w:spacing w:after="0"/>
        <w:jc w:val="both"/>
        <w:rPr>
          <w:rFonts w:ascii="Bookman Old Style" w:hAnsi="Bookman Old Style"/>
          <w:sz w:val="28"/>
          <w:szCs w:val="28"/>
        </w:rPr>
      </w:pPr>
      <w:r w:rsidRPr="00CC59AA">
        <w:rPr>
          <w:rFonts w:ascii="Bookman Old Style" w:hAnsi="Bookman Old Style"/>
          <w:sz w:val="28"/>
          <w:szCs w:val="28"/>
        </w:rPr>
        <w:t>Juge</w:t>
      </w:r>
      <w:r>
        <w:rPr>
          <w:rFonts w:ascii="Bookman Old Style" w:hAnsi="Bookman Old Style"/>
          <w:sz w:val="28"/>
          <w:szCs w:val="28"/>
        </w:rPr>
        <w:t>s</w:t>
      </w:r>
      <w:r w:rsidRPr="00CC59AA">
        <w:rPr>
          <w:rFonts w:ascii="Bookman Old Style" w:hAnsi="Bookman Old Style"/>
          <w:sz w:val="28"/>
          <w:szCs w:val="28"/>
        </w:rPr>
        <w:t xml:space="preserve"> de la chambre criminelle d’appel ;</w:t>
      </w:r>
    </w:p>
    <w:p w:rsidR="00B1053F" w:rsidRDefault="00B1053F" w:rsidP="00B1053F">
      <w:pPr>
        <w:pStyle w:val="Paragraphedeliste"/>
        <w:numPr>
          <w:ilvl w:val="0"/>
          <w:numId w:val="3"/>
        </w:numPr>
        <w:spacing w:after="0"/>
        <w:jc w:val="both"/>
        <w:rPr>
          <w:rFonts w:ascii="Bookman Old Style" w:hAnsi="Bookman Old Style"/>
          <w:sz w:val="28"/>
          <w:szCs w:val="28"/>
        </w:rPr>
      </w:pPr>
      <w:r>
        <w:rPr>
          <w:rFonts w:ascii="Bookman Old Style" w:hAnsi="Bookman Old Style"/>
          <w:sz w:val="28"/>
          <w:szCs w:val="28"/>
        </w:rPr>
        <w:t xml:space="preserve">Magistrats du Parquet de la République </w:t>
      </w:r>
      <w:r w:rsidRPr="00CC59AA">
        <w:rPr>
          <w:rFonts w:ascii="Bookman Old Style" w:hAnsi="Bookman Old Style"/>
          <w:sz w:val="28"/>
          <w:szCs w:val="28"/>
        </w:rPr>
        <w:t>;</w:t>
      </w:r>
    </w:p>
    <w:p w:rsidR="00B1053F" w:rsidRPr="00CC59AA" w:rsidRDefault="00B1053F" w:rsidP="00B1053F">
      <w:pPr>
        <w:pStyle w:val="Paragraphedeliste"/>
        <w:numPr>
          <w:ilvl w:val="0"/>
          <w:numId w:val="3"/>
        </w:numPr>
        <w:spacing w:after="0"/>
        <w:jc w:val="both"/>
        <w:rPr>
          <w:rFonts w:ascii="Bookman Old Style" w:hAnsi="Bookman Old Style"/>
          <w:sz w:val="28"/>
          <w:szCs w:val="28"/>
        </w:rPr>
      </w:pPr>
      <w:r>
        <w:rPr>
          <w:rFonts w:ascii="Bookman Old Style" w:hAnsi="Bookman Old Style"/>
          <w:sz w:val="28"/>
          <w:szCs w:val="28"/>
        </w:rPr>
        <w:t>Magistrats du Parquet général près la Cour d’Appel ;</w:t>
      </w:r>
    </w:p>
    <w:p w:rsidR="00B1053F" w:rsidRPr="00CC59AA" w:rsidRDefault="00B1053F" w:rsidP="00B1053F">
      <w:pPr>
        <w:pStyle w:val="Paragraphedeliste"/>
        <w:numPr>
          <w:ilvl w:val="0"/>
          <w:numId w:val="3"/>
        </w:numPr>
        <w:spacing w:after="0"/>
        <w:jc w:val="both"/>
        <w:rPr>
          <w:rFonts w:ascii="Bookman Old Style" w:hAnsi="Bookman Old Style"/>
          <w:sz w:val="28"/>
          <w:szCs w:val="28"/>
        </w:rPr>
      </w:pPr>
      <w:r w:rsidRPr="00CC59AA">
        <w:rPr>
          <w:rFonts w:ascii="Bookman Old Style" w:hAnsi="Bookman Old Style"/>
          <w:sz w:val="28"/>
          <w:szCs w:val="28"/>
        </w:rPr>
        <w:t>Juge</w:t>
      </w:r>
      <w:r>
        <w:rPr>
          <w:rFonts w:ascii="Bookman Old Style" w:hAnsi="Bookman Old Style"/>
          <w:sz w:val="28"/>
          <w:szCs w:val="28"/>
        </w:rPr>
        <w:t>s</w:t>
      </w:r>
      <w:r w:rsidRPr="00CC59AA">
        <w:rPr>
          <w:rFonts w:ascii="Bookman Old Style" w:hAnsi="Bookman Old Style"/>
          <w:sz w:val="28"/>
          <w:szCs w:val="28"/>
        </w:rPr>
        <w:t xml:space="preserve"> d’instruction ;</w:t>
      </w:r>
    </w:p>
    <w:p w:rsidR="00B1053F" w:rsidRDefault="00B1053F" w:rsidP="00B1053F">
      <w:pPr>
        <w:pStyle w:val="Paragraphedeliste"/>
        <w:numPr>
          <w:ilvl w:val="0"/>
          <w:numId w:val="3"/>
        </w:numPr>
        <w:spacing w:after="0"/>
        <w:jc w:val="both"/>
        <w:rPr>
          <w:rFonts w:ascii="Bookman Old Style" w:hAnsi="Bookman Old Style"/>
          <w:sz w:val="28"/>
          <w:szCs w:val="28"/>
        </w:rPr>
      </w:pPr>
      <w:r w:rsidRPr="00CC59AA">
        <w:rPr>
          <w:rFonts w:ascii="Bookman Old Style" w:hAnsi="Bookman Old Style"/>
          <w:sz w:val="28"/>
          <w:szCs w:val="28"/>
        </w:rPr>
        <w:t>Juge</w:t>
      </w:r>
      <w:r>
        <w:rPr>
          <w:rFonts w:ascii="Bookman Old Style" w:hAnsi="Bookman Old Style"/>
          <w:sz w:val="28"/>
          <w:szCs w:val="28"/>
        </w:rPr>
        <w:t>s</w:t>
      </w:r>
      <w:r w:rsidRPr="00CC59AA">
        <w:rPr>
          <w:rFonts w:ascii="Bookman Old Style" w:hAnsi="Bookman Old Style"/>
          <w:sz w:val="28"/>
          <w:szCs w:val="28"/>
        </w:rPr>
        <w:t xml:space="preserve"> de la chambre d’accusation</w:t>
      </w:r>
      <w:r>
        <w:rPr>
          <w:rFonts w:ascii="Bookman Old Style" w:hAnsi="Bookman Old Style"/>
          <w:sz w:val="28"/>
          <w:szCs w:val="28"/>
        </w:rPr>
        <w:t>.</w:t>
      </w:r>
    </w:p>
    <w:p w:rsidR="00B1053F" w:rsidRDefault="00B1053F" w:rsidP="00B1053F">
      <w:pPr>
        <w:pStyle w:val="Paragraphedeliste"/>
        <w:spacing w:after="0"/>
        <w:ind w:left="0"/>
        <w:jc w:val="both"/>
        <w:rPr>
          <w:rFonts w:ascii="Bookman Old Style" w:hAnsi="Bookman Old Style"/>
          <w:b/>
          <w:sz w:val="28"/>
          <w:szCs w:val="28"/>
          <w:u w:val="single"/>
        </w:rPr>
      </w:pPr>
    </w:p>
    <w:p w:rsidR="00B1053F" w:rsidRDefault="00B1053F" w:rsidP="00B1053F">
      <w:pPr>
        <w:pStyle w:val="Paragraphedeliste"/>
        <w:spacing w:after="0"/>
        <w:ind w:left="0"/>
        <w:jc w:val="both"/>
        <w:rPr>
          <w:rFonts w:ascii="Bookman Old Style" w:hAnsi="Bookman Old Style"/>
          <w:sz w:val="28"/>
          <w:szCs w:val="28"/>
        </w:rPr>
      </w:pPr>
      <w:r w:rsidRPr="00383606">
        <w:rPr>
          <w:rFonts w:ascii="Bookman Old Style" w:hAnsi="Bookman Old Style"/>
          <w:b/>
          <w:sz w:val="28"/>
          <w:szCs w:val="28"/>
          <w:u w:val="single"/>
        </w:rPr>
        <w:t>DATE</w:t>
      </w:r>
      <w:r w:rsidRPr="0010343F">
        <w:rPr>
          <w:rFonts w:ascii="Bookman Old Style" w:hAnsi="Bookman Old Style"/>
          <w:b/>
          <w:sz w:val="28"/>
          <w:szCs w:val="28"/>
        </w:rPr>
        <w:t> :</w:t>
      </w:r>
      <w:r>
        <w:rPr>
          <w:rFonts w:ascii="Bookman Old Style" w:hAnsi="Bookman Old Style"/>
          <w:sz w:val="28"/>
          <w:szCs w:val="28"/>
        </w:rPr>
        <w:t xml:space="preserve"> le </w:t>
      </w:r>
      <w:r>
        <w:rPr>
          <w:rFonts w:ascii="Bookman Old Style" w:hAnsi="Bookman Old Style"/>
          <w:sz w:val="28"/>
          <w:szCs w:val="28"/>
        </w:rPr>
        <w:t>14 novembre 2017</w:t>
      </w:r>
      <w:r>
        <w:rPr>
          <w:rFonts w:ascii="Bookman Old Style" w:hAnsi="Bookman Old Style"/>
          <w:sz w:val="28"/>
          <w:szCs w:val="28"/>
        </w:rPr>
        <w:t xml:space="preserve"> à partir de 09 heures.</w:t>
      </w:r>
    </w:p>
    <w:p w:rsidR="00B1053F" w:rsidRDefault="00B1053F" w:rsidP="00B1053F">
      <w:pPr>
        <w:pStyle w:val="Paragraphedeliste"/>
        <w:spacing w:after="0"/>
        <w:ind w:left="0"/>
        <w:jc w:val="both"/>
        <w:rPr>
          <w:rFonts w:ascii="Bookman Old Style" w:hAnsi="Bookman Old Style"/>
          <w:sz w:val="28"/>
          <w:szCs w:val="28"/>
        </w:rPr>
      </w:pPr>
      <w:bookmarkStart w:id="0" w:name="_GoBack"/>
      <w:bookmarkEnd w:id="0"/>
    </w:p>
    <w:p w:rsidR="005E556C" w:rsidRDefault="00B1053F" w:rsidP="00B1053F">
      <w:pPr>
        <w:pStyle w:val="Paragraphedeliste"/>
        <w:spacing w:after="0"/>
        <w:ind w:left="1134" w:hanging="1134"/>
        <w:jc w:val="both"/>
        <w:rPr>
          <w:rFonts w:ascii="Bookman Old Style" w:hAnsi="Bookman Old Style"/>
          <w:b/>
          <w:sz w:val="18"/>
          <w:szCs w:val="18"/>
        </w:rPr>
      </w:pPr>
      <w:r w:rsidRPr="00383606">
        <w:rPr>
          <w:rFonts w:ascii="Bookman Old Style" w:hAnsi="Bookman Old Style"/>
          <w:b/>
          <w:sz w:val="28"/>
          <w:szCs w:val="28"/>
          <w:u w:val="single"/>
        </w:rPr>
        <w:t>LIEU</w:t>
      </w:r>
      <w:r w:rsidRPr="0010343F">
        <w:rPr>
          <w:rFonts w:ascii="Bookman Old Style" w:hAnsi="Bookman Old Style"/>
          <w:b/>
          <w:sz w:val="28"/>
          <w:szCs w:val="28"/>
        </w:rPr>
        <w:t> </w:t>
      </w:r>
      <w:r>
        <w:rPr>
          <w:rFonts w:ascii="Bookman Old Style" w:hAnsi="Bookman Old Style"/>
          <w:sz w:val="28"/>
          <w:szCs w:val="28"/>
        </w:rPr>
        <w:t xml:space="preserve">: </w:t>
      </w:r>
      <w:r>
        <w:rPr>
          <w:rFonts w:ascii="Bookman Old Style" w:hAnsi="Bookman Old Style"/>
          <w:sz w:val="28"/>
          <w:szCs w:val="28"/>
        </w:rPr>
        <w:t>Thiès</w:t>
      </w:r>
    </w:p>
    <w:sectPr w:rsidR="005E556C" w:rsidSect="00E7090B">
      <w:headerReference w:type="default" r:id="rId10"/>
      <w:footerReference w:type="default" r:id="rId11"/>
      <w:pgSz w:w="11906" w:h="16838"/>
      <w:pgMar w:top="567" w:right="1418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75AB" w:rsidRDefault="005375AB" w:rsidP="00CC59AA">
      <w:pPr>
        <w:spacing w:after="0" w:line="240" w:lineRule="auto"/>
      </w:pPr>
      <w:r>
        <w:separator/>
      </w:r>
    </w:p>
  </w:endnote>
  <w:endnote w:type="continuationSeparator" w:id="0">
    <w:p w:rsidR="005375AB" w:rsidRDefault="005375AB" w:rsidP="00CC59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7F3E" w:rsidRPr="00B526D0" w:rsidRDefault="00B526D0" w:rsidP="00B526D0">
    <w:pPr>
      <w:pStyle w:val="Pieddepage"/>
      <w:tabs>
        <w:tab w:val="clear" w:pos="4536"/>
        <w:tab w:val="left" w:pos="4395"/>
        <w:tab w:val="center" w:pos="4535"/>
      </w:tabs>
      <w:rPr>
        <w:caps/>
      </w:rPr>
    </w:pPr>
    <w:r w:rsidRPr="00B526D0">
      <w:rPr>
        <w:caps/>
      </w:rPr>
      <w:tab/>
    </w:r>
    <w:r w:rsidRPr="00B526D0">
      <w:rPr>
        <w:caps/>
      </w:rPr>
      <w:tab/>
    </w:r>
  </w:p>
  <w:p w:rsidR="00CC59AA" w:rsidRDefault="00CC59AA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75AB" w:rsidRDefault="005375AB" w:rsidP="00CC59AA">
      <w:pPr>
        <w:spacing w:after="0" w:line="240" w:lineRule="auto"/>
      </w:pPr>
      <w:r>
        <w:separator/>
      </w:r>
    </w:p>
  </w:footnote>
  <w:footnote w:type="continuationSeparator" w:id="0">
    <w:p w:rsidR="005375AB" w:rsidRDefault="005375AB" w:rsidP="00CC59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343F" w:rsidRDefault="0010343F">
    <w:pPr>
      <w:pStyle w:val="En-tte"/>
    </w:pPr>
    <w: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E874E6"/>
    <w:multiLevelType w:val="hybridMultilevel"/>
    <w:tmpl w:val="D84EDDAE"/>
    <w:lvl w:ilvl="0" w:tplc="4A32BFF0">
      <w:start w:val="5"/>
      <w:numFmt w:val="bullet"/>
      <w:lvlText w:val="-"/>
      <w:lvlJc w:val="left"/>
      <w:pPr>
        <w:ind w:left="720" w:hanging="360"/>
      </w:pPr>
      <w:rPr>
        <w:rFonts w:ascii="Bookman Old Style" w:eastAsiaTheme="minorHAnsi" w:hAnsi="Bookman Old Style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A2B3A58"/>
    <w:multiLevelType w:val="hybridMultilevel"/>
    <w:tmpl w:val="EBEC68F6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5945FB2"/>
    <w:multiLevelType w:val="hybridMultilevel"/>
    <w:tmpl w:val="D41E4306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05E348B"/>
    <w:multiLevelType w:val="hybridMultilevel"/>
    <w:tmpl w:val="E4901546"/>
    <w:lvl w:ilvl="0" w:tplc="040C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A7A00"/>
    <w:rsid w:val="0002003F"/>
    <w:rsid w:val="00073CC3"/>
    <w:rsid w:val="0010343F"/>
    <w:rsid w:val="00153B12"/>
    <w:rsid w:val="00162CF9"/>
    <w:rsid w:val="001B48D5"/>
    <w:rsid w:val="001E0969"/>
    <w:rsid w:val="001F59D7"/>
    <w:rsid w:val="00217D09"/>
    <w:rsid w:val="002A7A0B"/>
    <w:rsid w:val="002D7773"/>
    <w:rsid w:val="00322433"/>
    <w:rsid w:val="00383606"/>
    <w:rsid w:val="003D3112"/>
    <w:rsid w:val="003F2246"/>
    <w:rsid w:val="00437063"/>
    <w:rsid w:val="0045295E"/>
    <w:rsid w:val="004C200E"/>
    <w:rsid w:val="004E598A"/>
    <w:rsid w:val="005375AB"/>
    <w:rsid w:val="00556D9E"/>
    <w:rsid w:val="005A1760"/>
    <w:rsid w:val="005A3808"/>
    <w:rsid w:val="005E556C"/>
    <w:rsid w:val="005F608A"/>
    <w:rsid w:val="00671DB8"/>
    <w:rsid w:val="006C4722"/>
    <w:rsid w:val="006D27B8"/>
    <w:rsid w:val="007045D5"/>
    <w:rsid w:val="00795679"/>
    <w:rsid w:val="007A7A00"/>
    <w:rsid w:val="007C4DE7"/>
    <w:rsid w:val="007F39DD"/>
    <w:rsid w:val="00830CB5"/>
    <w:rsid w:val="008C40E1"/>
    <w:rsid w:val="009078AD"/>
    <w:rsid w:val="00944D70"/>
    <w:rsid w:val="00990290"/>
    <w:rsid w:val="00AC067C"/>
    <w:rsid w:val="00AC1FA8"/>
    <w:rsid w:val="00AF1F1F"/>
    <w:rsid w:val="00B1053F"/>
    <w:rsid w:val="00B2491B"/>
    <w:rsid w:val="00B45BA9"/>
    <w:rsid w:val="00B526D0"/>
    <w:rsid w:val="00BA55F3"/>
    <w:rsid w:val="00BD7687"/>
    <w:rsid w:val="00C31B7F"/>
    <w:rsid w:val="00C866AA"/>
    <w:rsid w:val="00C91C16"/>
    <w:rsid w:val="00CC59AA"/>
    <w:rsid w:val="00CD69B1"/>
    <w:rsid w:val="00CF120B"/>
    <w:rsid w:val="00CF4ECE"/>
    <w:rsid w:val="00D075D0"/>
    <w:rsid w:val="00D07D49"/>
    <w:rsid w:val="00D23F7A"/>
    <w:rsid w:val="00D5214B"/>
    <w:rsid w:val="00DA47DE"/>
    <w:rsid w:val="00DB3F75"/>
    <w:rsid w:val="00DC1DF1"/>
    <w:rsid w:val="00E036F8"/>
    <w:rsid w:val="00E361DA"/>
    <w:rsid w:val="00E479E0"/>
    <w:rsid w:val="00E7090B"/>
    <w:rsid w:val="00F37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2CF9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3D3112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CC59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C59AA"/>
  </w:style>
  <w:style w:type="paragraph" w:styleId="Pieddepage">
    <w:name w:val="footer"/>
    <w:basedOn w:val="Normal"/>
    <w:link w:val="PieddepageCar"/>
    <w:uiPriority w:val="99"/>
    <w:unhideWhenUsed/>
    <w:rsid w:val="00CC59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C59AA"/>
  </w:style>
  <w:style w:type="paragraph" w:styleId="Textedebulles">
    <w:name w:val="Balloon Text"/>
    <w:basedOn w:val="Normal"/>
    <w:link w:val="TextedebullesCar"/>
    <w:uiPriority w:val="99"/>
    <w:semiHidden/>
    <w:unhideWhenUsed/>
    <w:rsid w:val="009078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078AD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3D3112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CC59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C59AA"/>
  </w:style>
  <w:style w:type="paragraph" w:styleId="Pieddepage">
    <w:name w:val="footer"/>
    <w:basedOn w:val="Normal"/>
    <w:link w:val="PieddepageCar"/>
    <w:uiPriority w:val="99"/>
    <w:unhideWhenUsed/>
    <w:rsid w:val="00CC59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C59AA"/>
  </w:style>
  <w:style w:type="paragraph" w:styleId="Textedebulles">
    <w:name w:val="Balloon Text"/>
    <w:basedOn w:val="Normal"/>
    <w:link w:val="TextedebullesCar"/>
    <w:uiPriority w:val="99"/>
    <w:semiHidden/>
    <w:unhideWhenUsed/>
    <w:rsid w:val="009078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078A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sn/imgres?imgurl=http://www.pays-monde.fr/drapeau-national/senegal.jpg&amp;imgrefurl=http://www.pays-monde.fr/continent-afrique-1/drapeau-national-senegal-47.html&amp;h=300&amp;w=450&amp;sz=7&amp;tbnid=xpT3F3VbnvfbLM:&amp;tbnh=90&amp;tbnw=135&amp;prev=/search?q=drapeau+du+senegal&amp;tbm=isch&amp;tbo=u&amp;zoom=1&amp;q=drapeau+du+senegal&amp;docid=nk98tYD95MKHxM&amp;hl=fr&amp;sa=X&amp;ei=xDmDTs-hCMKI0AWf6pHEAQ&amp;ved=0CCQQ9QEwAQ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10</Pages>
  <Words>2089</Words>
  <Characters>11495</Characters>
  <Application>Microsoft Office Word</Application>
  <DocSecurity>0</DocSecurity>
  <Lines>95</Lines>
  <Paragraphs>27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2018-05-02T10:44:00Z</cp:lastPrinted>
  <dcterms:created xsi:type="dcterms:W3CDTF">2018-02-15T12:08:00Z</dcterms:created>
  <dcterms:modified xsi:type="dcterms:W3CDTF">2018-05-02T10:45:00Z</dcterms:modified>
</cp:coreProperties>
</file>