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0B8" w:rsidRPr="00565BFE" w:rsidRDefault="00F360B8" w:rsidP="00F360B8">
      <w:pPr>
        <w:ind w:right="-468"/>
        <w:jc w:val="center"/>
        <w:rPr>
          <w:b/>
        </w:rPr>
      </w:pPr>
      <w:r w:rsidRPr="00565BFE">
        <w:rPr>
          <w:b/>
          <w:noProof/>
        </w:rPr>
        <w:drawing>
          <wp:inline distT="0" distB="0" distL="0" distR="0">
            <wp:extent cx="295275" cy="447675"/>
            <wp:effectExtent l="19050" t="0" r="9525" b="0"/>
            <wp:docPr id="3" name="Imag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srcRect/>
                    <a:stretch>
                      <a:fillRect/>
                    </a:stretch>
                  </pic:blipFill>
                  <pic:spPr bwMode="auto">
                    <a:xfrm>
                      <a:off x="0" y="0"/>
                      <a:ext cx="295275" cy="447675"/>
                    </a:xfrm>
                    <a:prstGeom prst="rect">
                      <a:avLst/>
                    </a:prstGeom>
                    <a:noFill/>
                    <a:ln w="9525">
                      <a:noFill/>
                      <a:miter lim="800000"/>
                      <a:headEnd/>
                      <a:tailEnd/>
                    </a:ln>
                  </pic:spPr>
                </pic:pic>
              </a:graphicData>
            </a:graphic>
          </wp:inline>
        </w:drawing>
      </w:r>
      <w:r w:rsidRPr="00565BFE">
        <w:rPr>
          <w:b/>
        </w:rPr>
        <w:t xml:space="preserve">                                      </w:t>
      </w:r>
      <w:r w:rsidRPr="00565BFE">
        <w:rPr>
          <w:b/>
          <w:sz w:val="28"/>
          <w:szCs w:val="28"/>
        </w:rPr>
        <w:t>République du Sénégal</w:t>
      </w:r>
      <w:r w:rsidRPr="00565BFE">
        <w:rPr>
          <w:b/>
        </w:rPr>
        <w:t xml:space="preserve">                                           </w:t>
      </w:r>
      <w:r w:rsidRPr="00565BFE">
        <w:rPr>
          <w:b/>
          <w:noProof/>
        </w:rPr>
        <w:drawing>
          <wp:inline distT="0" distB="0" distL="0" distR="0">
            <wp:extent cx="295275" cy="447675"/>
            <wp:effectExtent l="19050" t="0" r="9525" b="0"/>
            <wp:docPr id="4" name="Imag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8" cstate="print"/>
                    <a:srcRect/>
                    <a:stretch>
                      <a:fillRect/>
                    </a:stretch>
                  </pic:blipFill>
                  <pic:spPr bwMode="auto">
                    <a:xfrm>
                      <a:off x="0" y="0"/>
                      <a:ext cx="295275" cy="447675"/>
                    </a:xfrm>
                    <a:prstGeom prst="rect">
                      <a:avLst/>
                    </a:prstGeom>
                    <a:noFill/>
                    <a:ln w="9525">
                      <a:noFill/>
                      <a:miter lim="800000"/>
                      <a:headEnd/>
                      <a:tailEnd/>
                    </a:ln>
                  </pic:spPr>
                </pic:pic>
              </a:graphicData>
            </a:graphic>
          </wp:inline>
        </w:drawing>
      </w:r>
    </w:p>
    <w:p w:rsidR="00F360B8" w:rsidRPr="00565BFE" w:rsidRDefault="00F360B8" w:rsidP="00F360B8">
      <w:pPr>
        <w:jc w:val="center"/>
        <w:rPr>
          <w:sz w:val="16"/>
          <w:szCs w:val="16"/>
        </w:rPr>
      </w:pPr>
      <w:r w:rsidRPr="00565BFE">
        <w:rPr>
          <w:sz w:val="16"/>
          <w:szCs w:val="16"/>
        </w:rPr>
        <w:t>Un Peuple – un But – une Foi</w:t>
      </w:r>
    </w:p>
    <w:p w:rsidR="00F360B8" w:rsidRPr="00565BFE" w:rsidRDefault="00F360B8" w:rsidP="00F360B8">
      <w:pPr>
        <w:jc w:val="center"/>
        <w:rPr>
          <w:sz w:val="16"/>
          <w:szCs w:val="16"/>
        </w:rPr>
      </w:pPr>
    </w:p>
    <w:p w:rsidR="00F360B8" w:rsidRPr="00565BFE" w:rsidRDefault="00F360B8" w:rsidP="00F360B8">
      <w:pPr>
        <w:jc w:val="center"/>
        <w:rPr>
          <w:b/>
          <w:sz w:val="28"/>
          <w:szCs w:val="28"/>
        </w:rPr>
      </w:pPr>
    </w:p>
    <w:p w:rsidR="00F511A0" w:rsidRPr="00565BFE" w:rsidRDefault="0032044B" w:rsidP="00F511A0">
      <w:pPr>
        <w:jc w:val="center"/>
        <w:rPr>
          <w:b/>
          <w:sz w:val="28"/>
          <w:szCs w:val="28"/>
        </w:rPr>
      </w:pPr>
      <w:r w:rsidRPr="00565BFE">
        <w:rPr>
          <w:noProof/>
        </w:rPr>
        <w:drawing>
          <wp:anchor distT="0" distB="0" distL="114300" distR="114300" simplePos="0" relativeHeight="251664384" behindDoc="1" locked="0" layoutInCell="1" allowOverlap="1" wp14:anchorId="71409F73" wp14:editId="5731ED72">
            <wp:simplePos x="0" y="0"/>
            <wp:positionH relativeFrom="column">
              <wp:posOffset>1647825</wp:posOffset>
            </wp:positionH>
            <wp:positionV relativeFrom="paragraph">
              <wp:posOffset>9525</wp:posOffset>
            </wp:positionV>
            <wp:extent cx="2447925" cy="1257300"/>
            <wp:effectExtent l="0" t="0" r="952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fj.png"/>
                    <pic:cNvPicPr/>
                  </pic:nvPicPr>
                  <pic:blipFill rotWithShape="1">
                    <a:blip r:embed="rId9">
                      <a:extLst>
                        <a:ext uri="{28A0092B-C50C-407E-A947-70E740481C1C}">
                          <a14:useLocalDpi xmlns:a14="http://schemas.microsoft.com/office/drawing/2010/main" val="0"/>
                        </a:ext>
                      </a:extLst>
                    </a:blip>
                    <a:srcRect t="18877" b="13775"/>
                    <a:stretch/>
                  </pic:blipFill>
                  <pic:spPr bwMode="auto">
                    <a:xfrm>
                      <a:off x="0" y="0"/>
                      <a:ext cx="2447925" cy="1257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1B7447" w:rsidRPr="00565BFE" w:rsidRDefault="001B7447" w:rsidP="00F511A0">
      <w:pPr>
        <w:jc w:val="center"/>
        <w:rPr>
          <w:b/>
          <w:sz w:val="28"/>
          <w:szCs w:val="28"/>
        </w:rPr>
      </w:pPr>
    </w:p>
    <w:p w:rsidR="00F360B8" w:rsidRPr="00565BFE" w:rsidRDefault="00F360B8" w:rsidP="00F360B8">
      <w:pPr>
        <w:jc w:val="center"/>
        <w:rPr>
          <w:b/>
          <w:sz w:val="28"/>
          <w:szCs w:val="28"/>
        </w:rPr>
      </w:pPr>
    </w:p>
    <w:p w:rsidR="00D12844" w:rsidRPr="00565BFE" w:rsidRDefault="0032044B" w:rsidP="0032044B">
      <w:pPr>
        <w:rPr>
          <w:b/>
          <w:sz w:val="28"/>
          <w:szCs w:val="28"/>
        </w:rPr>
      </w:pPr>
      <w:r w:rsidRPr="00565BFE">
        <w:rPr>
          <w:b/>
          <w:sz w:val="28"/>
          <w:szCs w:val="28"/>
        </w:rPr>
        <w:tab/>
      </w:r>
    </w:p>
    <w:p w:rsidR="00D12844" w:rsidRPr="00565BFE" w:rsidRDefault="00D12844" w:rsidP="003447AD">
      <w:pPr>
        <w:rPr>
          <w:b/>
          <w:sz w:val="28"/>
          <w:szCs w:val="28"/>
        </w:rPr>
      </w:pPr>
    </w:p>
    <w:p w:rsidR="00D12844" w:rsidRPr="00565BFE" w:rsidRDefault="00D12844" w:rsidP="00F360B8">
      <w:pPr>
        <w:jc w:val="center"/>
        <w:rPr>
          <w:b/>
          <w:sz w:val="28"/>
          <w:szCs w:val="28"/>
        </w:rPr>
      </w:pPr>
    </w:p>
    <w:p w:rsidR="00D12844" w:rsidRPr="00565BFE" w:rsidRDefault="00D12844" w:rsidP="00F360B8">
      <w:pPr>
        <w:jc w:val="center"/>
        <w:rPr>
          <w:b/>
          <w:sz w:val="28"/>
          <w:szCs w:val="28"/>
        </w:rPr>
      </w:pPr>
    </w:p>
    <w:p w:rsidR="00F360B8" w:rsidRPr="00565BFE" w:rsidRDefault="00D1240E" w:rsidP="00F360B8">
      <w:pPr>
        <w:jc w:val="center"/>
        <w:rPr>
          <w:b/>
          <w:noProof/>
          <w:sz w:val="48"/>
          <w:szCs w:val="48"/>
        </w:rPr>
      </w:pPr>
      <w:r w:rsidRPr="00565BFE">
        <w:rPr>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-100494</wp:posOffset>
                </wp:positionH>
                <wp:positionV relativeFrom="paragraph">
                  <wp:posOffset>95658</wp:posOffset>
                </wp:positionV>
                <wp:extent cx="5868035" cy="850455"/>
                <wp:effectExtent l="0" t="0" r="18415" b="2603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850455"/>
                        </a:xfrm>
                        <a:prstGeom prst="roundRect">
                          <a:avLst>
                            <a:gd name="adj" fmla="val 16667"/>
                          </a:avLst>
                        </a:prstGeom>
                        <a:ln>
                          <a:headEnd/>
                          <a:tailEnd/>
                        </a:ln>
                      </wps:spPr>
                      <wps:style>
                        <a:lnRef idx="2">
                          <a:schemeClr val="accent5"/>
                        </a:lnRef>
                        <a:fillRef idx="1">
                          <a:schemeClr val="lt1"/>
                        </a:fillRef>
                        <a:effectRef idx="0">
                          <a:schemeClr val="accent5"/>
                        </a:effectRef>
                        <a:fontRef idx="minor">
                          <a:schemeClr val="dk1"/>
                        </a:fontRef>
                      </wps:style>
                      <wps:txbx>
                        <w:txbxContent>
                          <w:p w:rsidR="00121A12" w:rsidRDefault="00121A12" w:rsidP="0051647F">
                            <w:pPr>
                              <w:pStyle w:val="Titre"/>
                              <w:jc w:val="center"/>
                              <w:rPr>
                                <w:b/>
                                <w:sz w:val="36"/>
                                <w:szCs w:val="36"/>
                              </w:rPr>
                            </w:pPr>
                            <w:r>
                              <w:rPr>
                                <w:b/>
                                <w:sz w:val="36"/>
                                <w:szCs w:val="36"/>
                              </w:rPr>
                              <w:t>MÉMOIRE DE FIN DE FORMATION</w:t>
                            </w:r>
                          </w:p>
                          <w:p w:rsidR="00121A12" w:rsidRPr="008C7119" w:rsidRDefault="00121A12" w:rsidP="00F360B8">
                            <w:pPr>
                              <w:rPr>
                                <w:rFonts w:ascii="Bernard MT Condensed" w:hAnsi="Bernard MT Condensed"/>
                                <w:sz w:val="36"/>
                                <w:szCs w:val="36"/>
                              </w:rPr>
                            </w:pPr>
                          </w:p>
                          <w:p w:rsidR="00121A12" w:rsidRDefault="00121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7.9pt;margin-top:7.55pt;width:462.05pt;height:6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" fillcolor="white [3201]" strokecolor="#4bacc6 [3208]" strokeweight="2pt">
                <v:textbox>
                  <w:txbxContent>
                    <w:p w:rsidR="00121A12" w:rsidRDefault="00121A12" w:rsidP="0051647F">
                      <w:pPr>
                        <w:pStyle w:val="Titre"/>
                        <w:jc w:val="center"/>
                        <w:rPr>
                          <w:b/>
                          <w:sz w:val="36"/>
                          <w:szCs w:val="36"/>
                        </w:rPr>
                      </w:pPr>
                      <w:r>
                        <w:rPr>
                          <w:b/>
                          <w:sz w:val="36"/>
                          <w:szCs w:val="36"/>
                        </w:rPr>
                        <w:t>MÉMOIRE DE FIN DE FORMATION</w:t>
                      </w:r>
                    </w:p>
                    <w:p w:rsidR="00121A12" w:rsidRPr="008C7119" w:rsidRDefault="00121A12" w:rsidP="00F360B8">
                      <w:pPr>
                        <w:rPr>
                          <w:rFonts w:ascii="Bernard MT Condensed" w:hAnsi="Bernard MT Condensed"/>
                          <w:sz w:val="36"/>
                          <w:szCs w:val="36"/>
                        </w:rPr>
                      </w:pPr>
                    </w:p>
                    <w:p w:rsidR="00121A12" w:rsidRDefault="00121A12"/>
                  </w:txbxContent>
                </v:textbox>
              </v:roundrect>
            </w:pict>
          </mc:Fallback>
        </mc:AlternateContent>
      </w:r>
    </w:p>
    <w:p w:rsidR="00F360B8" w:rsidRPr="00565BFE" w:rsidRDefault="00F360B8" w:rsidP="00F360B8">
      <w:pPr>
        <w:jc w:val="center"/>
        <w:rPr>
          <w:b/>
          <w:noProof/>
          <w:sz w:val="48"/>
          <w:szCs w:val="48"/>
        </w:rPr>
      </w:pPr>
    </w:p>
    <w:p w:rsidR="00F360B8" w:rsidRPr="00565BFE" w:rsidRDefault="00F360B8" w:rsidP="00F360B8">
      <w:pPr>
        <w:jc w:val="center"/>
        <w:rPr>
          <w:b/>
          <w:sz w:val="28"/>
          <w:szCs w:val="28"/>
        </w:rPr>
      </w:pPr>
    </w:p>
    <w:p w:rsidR="00F360B8" w:rsidRPr="00565BFE" w:rsidRDefault="00F360B8" w:rsidP="00F360B8">
      <w:pPr>
        <w:jc w:val="center"/>
        <w:rPr>
          <w:b/>
          <w:sz w:val="28"/>
          <w:szCs w:val="28"/>
        </w:rPr>
      </w:pPr>
    </w:p>
    <w:p w:rsidR="00231647" w:rsidRPr="00565BFE" w:rsidRDefault="00231647" w:rsidP="00F360B8">
      <w:pPr>
        <w:jc w:val="center"/>
        <w:rPr>
          <w:b/>
          <w:sz w:val="28"/>
          <w:szCs w:val="28"/>
        </w:rPr>
      </w:pPr>
    </w:p>
    <w:p w:rsidR="00F360B8" w:rsidRPr="00565BFE" w:rsidRDefault="00D1240E" w:rsidP="00F360B8">
      <w:pPr>
        <w:jc w:val="center"/>
        <w:rPr>
          <w:b/>
          <w:sz w:val="28"/>
          <w:szCs w:val="28"/>
        </w:rPr>
      </w:pPr>
      <w:r w:rsidRPr="00565BFE">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109855</wp:posOffset>
                </wp:positionH>
                <wp:positionV relativeFrom="paragraph">
                  <wp:posOffset>116840</wp:posOffset>
                </wp:positionV>
                <wp:extent cx="5796915" cy="1365885"/>
                <wp:effectExtent l="0" t="0" r="13335" b="2476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365885"/>
                        </a:xfrm>
                        <a:prstGeom prst="horizontalScroll">
                          <a:avLst>
                            <a:gd name="adj" fmla="val 12500"/>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121A12" w:rsidRDefault="00121A12" w:rsidP="003447AD">
                            <w:pPr>
                              <w:jc w:val="center"/>
                              <w:rPr>
                                <w:b/>
                                <w:i/>
                                <w:iCs/>
                                <w:color w:val="000000"/>
                                <w:sz w:val="32"/>
                                <w:szCs w:val="32"/>
                                <w:u w:val="single"/>
                              </w:rPr>
                            </w:pPr>
                          </w:p>
                          <w:p w:rsidR="00121A12" w:rsidRPr="003447AD" w:rsidRDefault="00121A12" w:rsidP="003447AD">
                            <w:pPr>
                              <w:jc w:val="center"/>
                              <w:rPr>
                                <w:b/>
                                <w:sz w:val="32"/>
                                <w:szCs w:val="32"/>
                              </w:rPr>
                            </w:pPr>
                            <w:r w:rsidRPr="00265A71">
                              <w:rPr>
                                <w:b/>
                                <w:i/>
                                <w:iCs/>
                                <w:color w:val="000000"/>
                                <w:sz w:val="32"/>
                                <w:szCs w:val="32"/>
                                <w:u w:val="single"/>
                              </w:rPr>
                              <w:t>Sujet </w:t>
                            </w:r>
                            <w:r>
                              <w:rPr>
                                <w:b/>
                                <w:i/>
                                <w:iCs/>
                                <w:color w:val="000000"/>
                                <w:sz w:val="32"/>
                                <w:szCs w:val="32"/>
                              </w:rPr>
                              <w:t>: Le rôle du greffe dans l’exécution des peines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7" type="#_x0000_t98" style="position:absolute;left:0;text-align:left;margin-left:8.65pt;margin-top:9.2pt;width:456.45pt;height:10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" fillcolor="white [3201]" strokecolor="#4f81bd [3204]" strokeweight="2pt">
                <v:textbox>
                  <w:txbxContent>
                    <w:p w:rsidR="00121A12" w:rsidRDefault="00121A12" w:rsidP="003447AD">
                      <w:pPr>
                        <w:jc w:val="center"/>
                        <w:rPr>
                          <w:b/>
                          <w:i/>
                          <w:iCs/>
                          <w:color w:val="000000"/>
                          <w:sz w:val="32"/>
                          <w:szCs w:val="32"/>
                          <w:u w:val="single"/>
                        </w:rPr>
                      </w:pPr>
                    </w:p>
                    <w:p w:rsidR="00121A12" w:rsidRPr="003447AD" w:rsidRDefault="00121A12" w:rsidP="003447AD">
                      <w:pPr>
                        <w:jc w:val="center"/>
                        <w:rPr>
                          <w:b/>
                          <w:sz w:val="32"/>
                          <w:szCs w:val="32"/>
                        </w:rPr>
                      </w:pPr>
                      <w:r w:rsidRPr="00265A71">
                        <w:rPr>
                          <w:b/>
                          <w:i/>
                          <w:iCs/>
                          <w:color w:val="000000"/>
                          <w:sz w:val="32"/>
                          <w:szCs w:val="32"/>
                          <w:u w:val="single"/>
                        </w:rPr>
                        <w:t>Sujet </w:t>
                      </w:r>
                      <w:r>
                        <w:rPr>
                          <w:b/>
                          <w:i/>
                          <w:iCs/>
                          <w:color w:val="000000"/>
                          <w:sz w:val="32"/>
                          <w:szCs w:val="32"/>
                        </w:rPr>
                        <w:t>: Le rôle du greffe dans l’exécution des peines</w:t>
                      </w:r>
                    </w:p>
                  </w:txbxContent>
                </v:textbox>
              </v:shape>
            </w:pict>
          </mc:Fallback>
        </mc:AlternateContent>
      </w:r>
    </w:p>
    <w:p w:rsidR="00F360B8" w:rsidRPr="00565BFE" w:rsidRDefault="00F360B8" w:rsidP="00F360B8">
      <w:pPr>
        <w:jc w:val="center"/>
        <w:rPr>
          <w:b/>
          <w:sz w:val="28"/>
          <w:szCs w:val="28"/>
        </w:rPr>
      </w:pPr>
    </w:p>
    <w:p w:rsidR="00F360B8" w:rsidRPr="00565BFE" w:rsidRDefault="00F360B8" w:rsidP="00F360B8">
      <w:pPr>
        <w:jc w:val="center"/>
        <w:rPr>
          <w:b/>
          <w:sz w:val="48"/>
          <w:szCs w:val="48"/>
        </w:rPr>
      </w:pPr>
    </w:p>
    <w:p w:rsidR="00F360B8" w:rsidRPr="00565BFE" w:rsidRDefault="00F360B8" w:rsidP="00F360B8">
      <w:pPr>
        <w:jc w:val="center"/>
        <w:rPr>
          <w:b/>
          <w:sz w:val="48"/>
          <w:szCs w:val="48"/>
        </w:rPr>
      </w:pPr>
    </w:p>
    <w:p w:rsidR="00F360B8" w:rsidRPr="00565BFE" w:rsidRDefault="00F360B8" w:rsidP="00F360B8">
      <w:pPr>
        <w:jc w:val="center"/>
        <w:rPr>
          <w:b/>
          <w:sz w:val="48"/>
          <w:szCs w:val="48"/>
        </w:rPr>
      </w:pPr>
    </w:p>
    <w:p w:rsidR="00F54FAB" w:rsidRPr="00565BFE" w:rsidRDefault="00F360B8" w:rsidP="0015454E">
      <w:r w:rsidRPr="00565BFE">
        <w:rPr>
          <w:b/>
          <w:noProof/>
          <w:sz w:val="36"/>
          <w:szCs w:val="36"/>
        </w:rPr>
        <w:drawing>
          <wp:anchor distT="36576" distB="36576" distL="4389120" distR="4635731" simplePos="0" relativeHeight="251660288" behindDoc="0" locked="0" layoutInCell="1" allowOverlap="1">
            <wp:simplePos x="0" y="0"/>
            <wp:positionH relativeFrom="column">
              <wp:posOffset>2335276</wp:posOffset>
            </wp:positionH>
            <wp:positionV relativeFrom="paragraph">
              <wp:posOffset>5128260</wp:posOffset>
            </wp:positionV>
            <wp:extent cx="9268564" cy="308459"/>
            <wp:effectExtent l="0" t="2819400" r="0" b="2796691"/>
            <wp:wrapNone/>
            <wp:docPr id="1" name="Image 6" descr="J0105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J0105250"/>
                    <pic:cNvPicPr>
                      <a:picLocks noChangeAspect="1" noChangeArrowheads="1"/>
                    </pic:cNvPicPr>
                  </pic:nvPicPr>
                  <pic:blipFill>
                    <a:blip r:embed="rId10" cstate="print">
                      <a:duotone>
                        <a:schemeClr val="accent1">
                          <a:shade val="45000"/>
                          <a:satMod val="135000"/>
                        </a:schemeClr>
                        <a:prstClr val="white"/>
                      </a:duotone>
                    </a:blip>
                    <a:srcRect/>
                    <a:stretch>
                      <a:fillRect/>
                    </a:stretch>
                  </pic:blipFill>
                  <pic:spPr bwMode="auto">
                    <a:xfrm rot="5400000" flipH="1">
                      <a:off x="0" y="0"/>
                      <a:ext cx="9268564" cy="308459"/>
                    </a:xfrm>
                    <a:prstGeom prst="rect">
                      <a:avLst/>
                    </a:prstGeom>
                    <a:noFill/>
                    <a:ln w="9525" algn="in">
                      <a:noFill/>
                      <a:miter lim="800000"/>
                      <a:headEnd/>
                      <a:tailEnd/>
                    </a:ln>
                    <a:effectLst/>
                  </pic:spPr>
                </pic:pic>
              </a:graphicData>
            </a:graphic>
          </wp:anchor>
        </w:drawing>
      </w:r>
      <w:r w:rsidRPr="00565BFE">
        <w:t xml:space="preserve"> </w:t>
      </w:r>
    </w:p>
    <w:p w:rsidR="000C2332" w:rsidRPr="00565BFE" w:rsidRDefault="000C2332" w:rsidP="0015454E"/>
    <w:p w:rsidR="00231647" w:rsidRPr="00565BFE" w:rsidRDefault="00231647" w:rsidP="000C2332">
      <w:pPr>
        <w:rPr>
          <w:b/>
          <w:i/>
          <w:sz w:val="32"/>
          <w:szCs w:val="32"/>
          <w:lang w:val="en-US"/>
        </w:rPr>
      </w:pPr>
    </w:p>
    <w:p w:rsidR="00231647" w:rsidRPr="00565BFE" w:rsidRDefault="00231647" w:rsidP="000C2332">
      <w:pPr>
        <w:rPr>
          <w:b/>
          <w:i/>
          <w:sz w:val="32"/>
          <w:szCs w:val="32"/>
          <w:lang w:val="en-US"/>
        </w:rPr>
      </w:pPr>
    </w:p>
    <w:p w:rsidR="00231647" w:rsidRPr="00565BFE" w:rsidRDefault="00231647" w:rsidP="000C2332">
      <w:pPr>
        <w:rPr>
          <w:lang w:val="en-US"/>
        </w:rPr>
      </w:pPr>
    </w:p>
    <w:p w:rsidR="00970990" w:rsidRPr="00565BFE" w:rsidRDefault="003447AD" w:rsidP="000C2332">
      <w:pPr>
        <w:rPr>
          <w:b/>
          <w:i/>
          <w:sz w:val="32"/>
          <w:szCs w:val="32"/>
          <w:lang w:val="en-US"/>
        </w:rPr>
      </w:pPr>
      <w:r w:rsidRPr="00565BFE">
        <w:rPr>
          <w:b/>
          <w:i/>
          <w:noProof/>
          <w:sz w:val="32"/>
          <w:szCs w:val="32"/>
        </w:rPr>
        <mc:AlternateContent>
          <mc:Choice Requires="wps">
            <w:drawing>
              <wp:anchor distT="45720" distB="45720" distL="114300" distR="114300" simplePos="0" relativeHeight="251668480" behindDoc="0" locked="0" layoutInCell="1" allowOverlap="1">
                <wp:simplePos x="0" y="0"/>
                <wp:positionH relativeFrom="column">
                  <wp:posOffset>3414395</wp:posOffset>
                </wp:positionH>
                <wp:positionV relativeFrom="paragraph">
                  <wp:posOffset>1905</wp:posOffset>
                </wp:positionV>
                <wp:extent cx="2360930" cy="1404620"/>
                <wp:effectExtent l="0" t="0" r="635" b="635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21A12" w:rsidRDefault="00121A12" w:rsidP="00D73C85">
                            <w:pPr>
                              <w:jc w:val="center"/>
                            </w:pPr>
                            <w:r w:rsidRPr="0032044B">
                              <w:rPr>
                                <w:b/>
                                <w:u w:val="single"/>
                              </w:rPr>
                              <w:t>Sous la direction de</w:t>
                            </w:r>
                            <w:r>
                              <w:t> :</w:t>
                            </w:r>
                          </w:p>
                          <w:p w:rsidR="00121A12" w:rsidRDefault="00121A12"/>
                          <w:p w:rsidR="00121A12" w:rsidRDefault="00121A12" w:rsidP="0032044B">
                            <w:pPr>
                              <w:jc w:val="center"/>
                              <w:rPr>
                                <w:rFonts w:asciiTheme="majorBidi" w:hAnsiTheme="majorBidi" w:cstheme="majorBidi"/>
                                <w:b/>
                                <w:sz w:val="28"/>
                                <w:szCs w:val="28"/>
                              </w:rPr>
                            </w:pPr>
                            <w:r>
                              <w:rPr>
                                <w:rFonts w:asciiTheme="majorBidi" w:hAnsiTheme="majorBidi" w:cstheme="majorBidi"/>
                                <w:b/>
                                <w:sz w:val="28"/>
                                <w:szCs w:val="28"/>
                              </w:rPr>
                              <w:t>Monsieur Assane SALL, formateur au CFJ</w:t>
                            </w:r>
                          </w:p>
                          <w:p w:rsidR="00121A12" w:rsidRPr="00190DC5" w:rsidRDefault="00121A12" w:rsidP="0032044B">
                            <w:pPr>
                              <w:jc w:val="center"/>
                              <w:rPr>
                                <w:rFonts w:asciiTheme="majorBidi" w:hAnsiTheme="majorBidi" w:cstheme="majorBidi"/>
                                <w:b/>
                                <w:sz w:val="28"/>
                                <w:szCs w:val="28"/>
                              </w:rPr>
                            </w:pPr>
                            <w:r>
                              <w:rPr>
                                <w:rFonts w:asciiTheme="majorBidi" w:hAnsiTheme="majorBidi" w:cstheme="majorBidi"/>
                                <w:b/>
                                <w:sz w:val="28"/>
                                <w:szCs w:val="28"/>
                              </w:rPr>
                              <w:t>Ex ADG du TGIHCD</w:t>
                            </w:r>
                          </w:p>
                          <w:p w:rsidR="00121A12" w:rsidRDefault="00121A1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8" type="#_x0000_t202" style="position:absolute;margin-left:268.85pt;margin-top:.1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" stroked="f">
                <v:textbox style="mso-fit-shape-to-text:t">
                  <w:txbxContent>
                    <w:p w:rsidR="00121A12" w:rsidRDefault="00121A12" w:rsidP="00D73C85">
                      <w:pPr>
                        <w:jc w:val="center"/>
                      </w:pPr>
                      <w:r w:rsidRPr="0032044B">
                        <w:rPr>
                          <w:b/>
                          <w:u w:val="single"/>
                        </w:rPr>
                        <w:t>Sous la direction de</w:t>
                      </w:r>
                      <w:r>
                        <w:t> :</w:t>
                      </w:r>
                    </w:p>
                    <w:p w:rsidR="00121A12" w:rsidRDefault="00121A12"/>
                    <w:p w:rsidR="00121A12" w:rsidRDefault="00121A12" w:rsidP="0032044B">
                      <w:pPr>
                        <w:jc w:val="center"/>
                        <w:rPr>
                          <w:rFonts w:asciiTheme="majorBidi" w:hAnsiTheme="majorBidi" w:cstheme="majorBidi"/>
                          <w:b/>
                          <w:sz w:val="28"/>
                          <w:szCs w:val="28"/>
                        </w:rPr>
                      </w:pPr>
                      <w:r>
                        <w:rPr>
                          <w:rFonts w:asciiTheme="majorBidi" w:hAnsiTheme="majorBidi" w:cstheme="majorBidi"/>
                          <w:b/>
                          <w:sz w:val="28"/>
                          <w:szCs w:val="28"/>
                        </w:rPr>
                        <w:t>Monsieur Assane SALL, formateur au CFJ</w:t>
                      </w:r>
                    </w:p>
                    <w:p w:rsidR="00121A12" w:rsidRPr="00190DC5" w:rsidRDefault="00121A12" w:rsidP="0032044B">
                      <w:pPr>
                        <w:jc w:val="center"/>
                        <w:rPr>
                          <w:rFonts w:asciiTheme="majorBidi" w:hAnsiTheme="majorBidi" w:cstheme="majorBidi"/>
                          <w:b/>
                          <w:sz w:val="28"/>
                          <w:szCs w:val="28"/>
                        </w:rPr>
                      </w:pPr>
                      <w:r>
                        <w:rPr>
                          <w:rFonts w:asciiTheme="majorBidi" w:hAnsiTheme="majorBidi" w:cstheme="majorBidi"/>
                          <w:b/>
                          <w:sz w:val="28"/>
                          <w:szCs w:val="28"/>
                        </w:rPr>
                        <w:t>Ex ADG du TGIHCD</w:t>
                      </w:r>
                    </w:p>
                    <w:p w:rsidR="00121A12" w:rsidRDefault="00121A12"/>
                  </w:txbxContent>
                </v:textbox>
                <w10:wrap type="square"/>
              </v:shape>
            </w:pict>
          </mc:Fallback>
        </mc:AlternateContent>
      </w:r>
      <w:r w:rsidRPr="00565BFE">
        <w:rPr>
          <w:noProof/>
        </w:rPr>
        <mc:AlternateContent>
          <mc:Choice Requires="wps">
            <w:drawing>
              <wp:anchor distT="45720" distB="45720" distL="114300" distR="114300" simplePos="0" relativeHeight="251666432" behindDoc="0" locked="0" layoutInCell="1" allowOverlap="1" wp14:anchorId="1F544D64" wp14:editId="0029B180">
                <wp:simplePos x="0" y="0"/>
                <wp:positionH relativeFrom="column">
                  <wp:posOffset>51752</wp:posOffset>
                </wp:positionH>
                <wp:positionV relativeFrom="paragraph">
                  <wp:posOffset>7620</wp:posOffset>
                </wp:positionV>
                <wp:extent cx="2360930" cy="1404620"/>
                <wp:effectExtent l="0" t="0" r="63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21A12" w:rsidRDefault="00121A12">
                            <w:r w:rsidRPr="0032044B">
                              <w:rPr>
                                <w:b/>
                                <w:u w:val="single"/>
                              </w:rPr>
                              <w:t>Travail présenté par</w:t>
                            </w:r>
                            <w:r>
                              <w:t> :</w:t>
                            </w:r>
                          </w:p>
                          <w:p w:rsidR="00121A12" w:rsidRDefault="00121A12"/>
                          <w:p w:rsidR="00121A12" w:rsidRPr="00190DC5" w:rsidRDefault="00121A12">
                            <w:pPr>
                              <w:rPr>
                                <w:b/>
                                <w:sz w:val="28"/>
                                <w:szCs w:val="28"/>
                              </w:rPr>
                            </w:pPr>
                            <w:r>
                              <w:rPr>
                                <w:b/>
                                <w:sz w:val="28"/>
                                <w:szCs w:val="28"/>
                              </w:rPr>
                              <w:t>Mamadou AWE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544D64" id="_x0000_s1029" type="#_x0000_t202" style="position:absolute;margin-left:4.05pt;margin-top:.6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" stroked="f">
                <v:textbox style="mso-fit-shape-to-text:t">
                  <w:txbxContent>
                    <w:p w:rsidR="00121A12" w:rsidRDefault="00121A12">
                      <w:r w:rsidRPr="0032044B">
                        <w:rPr>
                          <w:b/>
                          <w:u w:val="single"/>
                        </w:rPr>
                        <w:t>Travail présenté par</w:t>
                      </w:r>
                      <w:r>
                        <w:t> :</w:t>
                      </w:r>
                    </w:p>
                    <w:p w:rsidR="00121A12" w:rsidRDefault="00121A12"/>
                    <w:p w:rsidR="00121A12" w:rsidRPr="00190DC5" w:rsidRDefault="00121A12">
                      <w:pPr>
                        <w:rPr>
                          <w:b/>
                          <w:sz w:val="28"/>
                          <w:szCs w:val="28"/>
                        </w:rPr>
                      </w:pPr>
                      <w:r>
                        <w:rPr>
                          <w:b/>
                          <w:sz w:val="28"/>
                          <w:szCs w:val="28"/>
                        </w:rPr>
                        <w:t>Mamadou AWE</w:t>
                      </w:r>
                    </w:p>
                  </w:txbxContent>
                </v:textbox>
                <w10:wrap type="square"/>
              </v:shape>
            </w:pict>
          </mc:Fallback>
        </mc:AlternateContent>
      </w:r>
    </w:p>
    <w:p w:rsidR="00CB5649" w:rsidRPr="00565BFE" w:rsidRDefault="00D1240E" w:rsidP="00D1240E">
      <w:r w:rsidRPr="00565BFE">
        <w:rPr>
          <w:b/>
          <w:i/>
          <w:noProof/>
          <w:sz w:val="32"/>
          <w:szCs w:val="32"/>
        </w:rPr>
        <mc:AlternateContent>
          <mc:Choice Requires="wps">
            <w:drawing>
              <wp:anchor distT="0" distB="0" distL="114300" distR="114300" simplePos="0" relativeHeight="251662336" behindDoc="0" locked="0" layoutInCell="1" allowOverlap="1">
                <wp:simplePos x="0" y="0"/>
                <wp:positionH relativeFrom="column">
                  <wp:posOffset>-184150</wp:posOffset>
                </wp:positionH>
                <wp:positionV relativeFrom="paragraph">
                  <wp:posOffset>2139315</wp:posOffset>
                </wp:positionV>
                <wp:extent cx="6252845" cy="629920"/>
                <wp:effectExtent l="0" t="0" r="14605" b="1778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845" cy="629920"/>
                        </a:xfrm>
                        <a:prstGeom prst="ribbon2">
                          <a:avLst>
                            <a:gd name="adj1" fmla="val 12500"/>
                            <a:gd name="adj2" fmla="val 50000"/>
                          </a:avLst>
                        </a:prstGeom>
                        <a:ln>
                          <a:headEnd/>
                          <a:tailEnd/>
                        </a:ln>
                        <a:extLst/>
                      </wps:spPr>
                      <wps:style>
                        <a:lnRef idx="2">
                          <a:schemeClr val="accent1"/>
                        </a:lnRef>
                        <a:fillRef idx="1">
                          <a:schemeClr val="lt1"/>
                        </a:fillRef>
                        <a:effectRef idx="0">
                          <a:schemeClr val="accent1"/>
                        </a:effectRef>
                        <a:fontRef idx="minor">
                          <a:schemeClr val="dk1"/>
                        </a:fontRef>
                      </wps:style>
                      <wps:txbx>
                        <w:txbxContent>
                          <w:p w:rsidR="00121A12" w:rsidRPr="002208B5" w:rsidRDefault="00121A12" w:rsidP="009779E7">
                            <w:pPr>
                              <w:spacing w:after="240"/>
                              <w:ind w:right="-288"/>
                              <w:jc w:val="center"/>
                              <w:rPr>
                                <w:b/>
                                <w:i/>
                                <w:color w:val="2C2B3B"/>
                                <w:sz w:val="32"/>
                                <w:szCs w:val="32"/>
                                <w:lang w:val="en-US"/>
                              </w:rPr>
                            </w:pPr>
                            <w:r>
                              <w:rPr>
                                <w:b/>
                                <w:i/>
                                <w:sz w:val="32"/>
                                <w:szCs w:val="32"/>
                                <w:lang w:val="en-US"/>
                              </w:rPr>
                              <w:t>PROMOTION 2021 / 2023</w:t>
                            </w:r>
                          </w:p>
                          <w:p w:rsidR="00121A12" w:rsidRDefault="00121A12"/>
                          <w:p w:rsidR="00121A12" w:rsidRDefault="00121A12"/>
                          <w:p w:rsidR="00121A12" w:rsidRDefault="00121A12"/>
                          <w:p w:rsidR="00121A12" w:rsidRDefault="00121A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6" o:spid="_x0000_s1030" type="#_x0000_t54" style="position:absolute;margin-left:-14.5pt;margin-top:168.45pt;width:492.35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" fillcolor="white [3201]" strokecolor="#4f81bd [3204]" strokeweight="2pt">
                <v:textbox>
                  <w:txbxContent>
                    <w:p w:rsidR="00121A12" w:rsidRPr="002208B5" w:rsidRDefault="00121A12" w:rsidP="009779E7">
                      <w:pPr>
                        <w:spacing w:after="240"/>
                        <w:ind w:right="-288"/>
                        <w:jc w:val="center"/>
                        <w:rPr>
                          <w:b/>
                          <w:i/>
                          <w:color w:val="2C2B3B"/>
                          <w:sz w:val="32"/>
                          <w:szCs w:val="32"/>
                          <w:lang w:val="en-US"/>
                        </w:rPr>
                      </w:pPr>
                      <w:r>
                        <w:rPr>
                          <w:b/>
                          <w:i/>
                          <w:sz w:val="32"/>
                          <w:szCs w:val="32"/>
                          <w:lang w:val="en-US"/>
                        </w:rPr>
                        <w:t>PROMOTION 2021 / 2023</w:t>
                      </w:r>
                    </w:p>
                    <w:p w:rsidR="00121A12" w:rsidRDefault="00121A12"/>
                    <w:p w:rsidR="00121A12" w:rsidRDefault="00121A12"/>
                    <w:p w:rsidR="00121A12" w:rsidRDefault="00121A12"/>
                    <w:p w:rsidR="00121A12" w:rsidRDefault="00121A12"/>
                  </w:txbxContent>
                </v:textbox>
              </v:shape>
            </w:pict>
          </mc:Fallback>
        </mc:AlternateContent>
      </w:r>
      <w:r w:rsidR="004D75C8" w:rsidRPr="00565BFE">
        <w:t xml:space="preserve"> </w:t>
      </w:r>
    </w:p>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D1240E"/>
    <w:p w:rsidR="007A7162" w:rsidRPr="00565BFE" w:rsidRDefault="007A7162" w:rsidP="007A7162">
      <w:pPr>
        <w:spacing w:line="360" w:lineRule="auto"/>
        <w:jc w:val="both"/>
        <w:rPr>
          <w:b/>
          <w:color w:val="FF0000"/>
        </w:rPr>
      </w:pPr>
    </w:p>
    <w:p w:rsidR="007A7162" w:rsidRPr="00565BFE" w:rsidRDefault="007A7162"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9D27D3" w:rsidRPr="00565BFE" w:rsidRDefault="009D27D3" w:rsidP="007A7162">
      <w:pPr>
        <w:pStyle w:val="Paragraphedeliste"/>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Default="009D27D3" w:rsidP="007A7162">
      <w:pPr>
        <w:spacing w:line="360" w:lineRule="auto"/>
        <w:jc w:val="both"/>
        <w:rPr>
          <w:b/>
        </w:rPr>
      </w:pPr>
    </w:p>
    <w:p w:rsidR="00E076C5" w:rsidRDefault="00E076C5" w:rsidP="007A7162">
      <w:pPr>
        <w:spacing w:line="360" w:lineRule="auto"/>
        <w:jc w:val="both"/>
        <w:rPr>
          <w:b/>
        </w:rPr>
      </w:pPr>
    </w:p>
    <w:p w:rsidR="00E076C5" w:rsidRPr="00565BFE" w:rsidRDefault="00E076C5"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9D27D3" w:rsidRPr="00565BFE" w:rsidRDefault="009D27D3" w:rsidP="007A7162">
      <w:pPr>
        <w:spacing w:line="360" w:lineRule="auto"/>
        <w:jc w:val="both"/>
        <w:rPr>
          <w:b/>
        </w:rPr>
      </w:pPr>
    </w:p>
    <w:p w:rsidR="007A7162" w:rsidRPr="00565BFE" w:rsidRDefault="007A7162" w:rsidP="007A7162">
      <w:pPr>
        <w:spacing w:line="360" w:lineRule="auto"/>
        <w:jc w:val="both"/>
        <w:rPr>
          <w:b/>
        </w:rPr>
      </w:pPr>
    </w:p>
    <w:p w:rsidR="00595B95" w:rsidRDefault="00595B95" w:rsidP="007A7162">
      <w:pPr>
        <w:spacing w:line="360" w:lineRule="auto"/>
        <w:jc w:val="center"/>
        <w:rPr>
          <w:b/>
          <w:u w:val="single"/>
        </w:rPr>
      </w:pPr>
    </w:p>
    <w:p w:rsidR="007A7162" w:rsidRPr="00565BFE" w:rsidRDefault="007A7162" w:rsidP="007A7162">
      <w:pPr>
        <w:spacing w:line="360" w:lineRule="auto"/>
        <w:jc w:val="center"/>
        <w:rPr>
          <w:b/>
          <w:u w:val="single"/>
        </w:rPr>
      </w:pPr>
      <w:r w:rsidRPr="00565BFE">
        <w:rPr>
          <w:b/>
          <w:u w:val="single"/>
        </w:rPr>
        <w:lastRenderedPageBreak/>
        <w:t>DEDICACES</w:t>
      </w:r>
    </w:p>
    <w:p w:rsidR="00634E98" w:rsidRPr="00565BFE" w:rsidRDefault="00634E98" w:rsidP="0041216C">
      <w:pPr>
        <w:spacing w:line="360" w:lineRule="auto"/>
        <w:rPr>
          <w:b/>
        </w:rPr>
      </w:pPr>
    </w:p>
    <w:p w:rsidR="0041216C" w:rsidRPr="00F2518A" w:rsidRDefault="00B20FA5" w:rsidP="00FB6101">
      <w:pPr>
        <w:spacing w:line="360" w:lineRule="auto"/>
        <w:rPr>
          <w:rFonts w:ascii="Algerian" w:hAnsi="Algerian"/>
          <w:b/>
        </w:rPr>
      </w:pPr>
      <w:r w:rsidRPr="00F2518A">
        <w:rPr>
          <w:rFonts w:ascii="Algerian" w:hAnsi="Algerian"/>
          <w:b/>
        </w:rPr>
        <w:t>À celle qui a attendu avec patience les fruits de sa bonne éducation……….</w:t>
      </w:r>
    </w:p>
    <w:p w:rsidR="00FB6101" w:rsidRPr="00F2518A" w:rsidRDefault="00B20FA5" w:rsidP="00FB6101">
      <w:pPr>
        <w:spacing w:line="360" w:lineRule="auto"/>
        <w:rPr>
          <w:b/>
        </w:rPr>
      </w:pP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t>A maman</w:t>
      </w:r>
    </w:p>
    <w:p w:rsidR="0017216B" w:rsidRPr="00F2518A" w:rsidRDefault="0017216B" w:rsidP="00FB6101">
      <w:pPr>
        <w:spacing w:line="360" w:lineRule="auto"/>
        <w:rPr>
          <w:b/>
        </w:rPr>
      </w:pPr>
    </w:p>
    <w:p w:rsidR="00FB6101" w:rsidRPr="00F2518A" w:rsidRDefault="00B20FA5" w:rsidP="00FB6101">
      <w:pPr>
        <w:spacing w:line="360" w:lineRule="auto"/>
        <w:rPr>
          <w:rFonts w:ascii="Algerian" w:hAnsi="Algerian"/>
          <w:b/>
        </w:rPr>
      </w:pPr>
      <w:r w:rsidRPr="00F2518A">
        <w:rPr>
          <w:rFonts w:ascii="Algerian" w:hAnsi="Algerian"/>
          <w:b/>
        </w:rPr>
        <w:t>à celui qui m’a toujours indique la bonne voie en me rappelant que la réussite est au bout de l’effort et que la volonté fait toujours les forts…</w:t>
      </w:r>
    </w:p>
    <w:p w:rsidR="00FB6101" w:rsidRPr="00F2518A" w:rsidRDefault="00B20FA5" w:rsidP="00FB6101">
      <w:pPr>
        <w:spacing w:line="360" w:lineRule="auto"/>
        <w:rPr>
          <w:b/>
        </w:rPr>
      </w:pP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t xml:space="preserve">À mon défunt père. </w:t>
      </w:r>
    </w:p>
    <w:p w:rsidR="0017216B" w:rsidRPr="00F2518A" w:rsidRDefault="0017216B" w:rsidP="00FB6101">
      <w:pPr>
        <w:spacing w:line="360" w:lineRule="auto"/>
        <w:rPr>
          <w:b/>
        </w:rPr>
      </w:pPr>
    </w:p>
    <w:p w:rsidR="00FB6101" w:rsidRPr="00F2518A" w:rsidRDefault="00B20FA5" w:rsidP="00FB6101">
      <w:pPr>
        <w:spacing w:line="360" w:lineRule="auto"/>
        <w:rPr>
          <w:rFonts w:ascii="Algerian" w:hAnsi="Algerian"/>
          <w:b/>
        </w:rPr>
      </w:pPr>
      <w:r w:rsidRPr="00F2518A">
        <w:rPr>
          <w:rFonts w:ascii="Algerian" w:hAnsi="Algerian"/>
          <w:b/>
        </w:rPr>
        <w:t>Qu’il trouve dans ce mémoire l’expression de mes remerciements les plus sincères pour avoir été ma référence…</w:t>
      </w:r>
    </w:p>
    <w:p w:rsidR="0017216B" w:rsidRPr="00F2518A" w:rsidRDefault="00B20FA5" w:rsidP="00FB6101">
      <w:pPr>
        <w:spacing w:line="360" w:lineRule="auto"/>
        <w:rPr>
          <w:b/>
        </w:rPr>
      </w:pP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r>
      <w:r w:rsidRPr="00F2518A">
        <w:rPr>
          <w:b/>
        </w:rPr>
        <w:tab/>
        <w:t>À mon défunt grand-frère</w:t>
      </w:r>
    </w:p>
    <w:p w:rsidR="0017216B" w:rsidRPr="00F2518A" w:rsidRDefault="0017216B" w:rsidP="00FB6101">
      <w:pPr>
        <w:spacing w:line="360" w:lineRule="auto"/>
        <w:rPr>
          <w:b/>
        </w:rPr>
      </w:pPr>
    </w:p>
    <w:p w:rsidR="0017216B" w:rsidRPr="00F2518A" w:rsidRDefault="00B20FA5" w:rsidP="00FB6101">
      <w:pPr>
        <w:spacing w:line="360" w:lineRule="auto"/>
        <w:rPr>
          <w:rFonts w:ascii="Algerian" w:hAnsi="Algerian"/>
          <w:b/>
        </w:rPr>
      </w:pPr>
      <w:r w:rsidRPr="00F2518A">
        <w:rPr>
          <w:rFonts w:ascii="Algerian" w:hAnsi="Algerian"/>
          <w:b/>
        </w:rPr>
        <w:t>A grande-sœur et ses enfants</w:t>
      </w:r>
      <w:r w:rsidR="006223B6" w:rsidRPr="00F2518A">
        <w:rPr>
          <w:rFonts w:ascii="Algerian" w:hAnsi="Algerian"/>
          <w:b/>
        </w:rPr>
        <w:t xml:space="preserve"> Djibril MBENGUE et Pape Mouhamadou MBENGUE</w:t>
      </w:r>
      <w:r w:rsidRPr="00F2518A">
        <w:rPr>
          <w:rFonts w:ascii="Algerian" w:hAnsi="Algerian"/>
          <w:b/>
        </w:rPr>
        <w:t xml:space="preserve"> pour qui j’éprouve un amour éternel…..</w:t>
      </w:r>
    </w:p>
    <w:p w:rsidR="0017216B" w:rsidRPr="00F2518A" w:rsidRDefault="0017216B" w:rsidP="00FB6101">
      <w:pPr>
        <w:spacing w:line="360" w:lineRule="auto"/>
        <w:rPr>
          <w:rFonts w:ascii="Algerian" w:hAnsi="Algerian"/>
          <w:b/>
        </w:rPr>
      </w:pPr>
    </w:p>
    <w:p w:rsidR="0017216B" w:rsidRPr="00F2518A" w:rsidRDefault="00B20FA5" w:rsidP="00FB6101">
      <w:pPr>
        <w:spacing w:line="360" w:lineRule="auto"/>
        <w:rPr>
          <w:rFonts w:ascii="Algerian" w:hAnsi="Algerian"/>
          <w:b/>
        </w:rPr>
      </w:pPr>
      <w:r w:rsidRPr="00F2518A">
        <w:rPr>
          <w:rFonts w:ascii="Algerian" w:hAnsi="Algerian"/>
          <w:b/>
        </w:rPr>
        <w:t xml:space="preserve">À </w:t>
      </w:r>
      <w:proofErr w:type="spellStart"/>
      <w:r w:rsidRPr="00F2518A">
        <w:rPr>
          <w:rFonts w:ascii="Algerian" w:hAnsi="Algerian"/>
          <w:b/>
        </w:rPr>
        <w:t>ddn</w:t>
      </w:r>
      <w:proofErr w:type="spellEnd"/>
      <w:r w:rsidRPr="00F2518A">
        <w:rPr>
          <w:rFonts w:ascii="Algerian" w:hAnsi="Algerian"/>
          <w:b/>
        </w:rPr>
        <w:t>, ma bien aimée…….</w:t>
      </w:r>
    </w:p>
    <w:p w:rsidR="0017216B" w:rsidRDefault="0017216B" w:rsidP="00FB6101">
      <w:pPr>
        <w:spacing w:line="360" w:lineRule="auto"/>
        <w:rPr>
          <w:b/>
        </w:rPr>
      </w:pPr>
      <w:r>
        <w:rPr>
          <w:b/>
        </w:rPr>
        <w:tab/>
      </w:r>
      <w:r>
        <w:rPr>
          <w:b/>
        </w:rPr>
        <w:tab/>
      </w:r>
      <w:r>
        <w:rPr>
          <w:b/>
        </w:rPr>
        <w:tab/>
      </w:r>
    </w:p>
    <w:p w:rsidR="0041216C" w:rsidRDefault="0041216C" w:rsidP="004D0661">
      <w:pPr>
        <w:spacing w:line="360" w:lineRule="auto"/>
        <w:jc w:val="center"/>
        <w:rPr>
          <w:b/>
        </w:rPr>
      </w:pPr>
    </w:p>
    <w:p w:rsidR="0041216C" w:rsidRDefault="0041216C" w:rsidP="004D0661">
      <w:pPr>
        <w:spacing w:line="360" w:lineRule="auto"/>
        <w:jc w:val="center"/>
        <w:rPr>
          <w:b/>
        </w:rPr>
      </w:pPr>
    </w:p>
    <w:p w:rsidR="0041216C" w:rsidRDefault="0041216C" w:rsidP="004D0661">
      <w:pPr>
        <w:spacing w:line="360" w:lineRule="auto"/>
        <w:jc w:val="center"/>
        <w:rPr>
          <w:b/>
        </w:rPr>
      </w:pPr>
    </w:p>
    <w:p w:rsidR="0041216C" w:rsidRDefault="0041216C" w:rsidP="004D0661">
      <w:pPr>
        <w:spacing w:line="360" w:lineRule="auto"/>
        <w:jc w:val="center"/>
        <w:rPr>
          <w:b/>
        </w:rPr>
      </w:pPr>
    </w:p>
    <w:p w:rsidR="0041216C" w:rsidRPr="00565BFE" w:rsidRDefault="0041216C" w:rsidP="0041216C">
      <w:pPr>
        <w:spacing w:line="360" w:lineRule="auto"/>
        <w:jc w:val="right"/>
        <w:rPr>
          <w:b/>
        </w:rPr>
      </w:pPr>
    </w:p>
    <w:p w:rsidR="007A7162" w:rsidRPr="00565BFE" w:rsidRDefault="007A7162" w:rsidP="007A7162">
      <w:pPr>
        <w:spacing w:line="360" w:lineRule="auto"/>
        <w:jc w:val="both"/>
        <w:rPr>
          <w:b/>
        </w:rPr>
      </w:pPr>
    </w:p>
    <w:p w:rsidR="007A7162" w:rsidRDefault="007A7162" w:rsidP="007A7162">
      <w:pPr>
        <w:spacing w:line="360" w:lineRule="auto"/>
        <w:jc w:val="both"/>
        <w:rPr>
          <w:b/>
        </w:rPr>
      </w:pPr>
    </w:p>
    <w:p w:rsidR="00E076C5" w:rsidRDefault="00E076C5" w:rsidP="007A7162">
      <w:pPr>
        <w:spacing w:line="360" w:lineRule="auto"/>
        <w:jc w:val="both"/>
        <w:rPr>
          <w:b/>
        </w:rPr>
      </w:pPr>
    </w:p>
    <w:p w:rsidR="00E076C5" w:rsidRPr="00565BFE" w:rsidRDefault="00E076C5"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595B95" w:rsidRPr="00565BFE" w:rsidRDefault="00595B95" w:rsidP="007A7162">
      <w:pPr>
        <w:spacing w:line="360" w:lineRule="auto"/>
        <w:jc w:val="both"/>
        <w:rPr>
          <w:b/>
        </w:rPr>
      </w:pPr>
    </w:p>
    <w:p w:rsidR="006E2F82" w:rsidRPr="00565BFE" w:rsidRDefault="006E2F82" w:rsidP="0030585B">
      <w:pPr>
        <w:spacing w:line="360" w:lineRule="auto"/>
        <w:rPr>
          <w:b/>
          <w:u w:val="single"/>
        </w:rPr>
      </w:pPr>
    </w:p>
    <w:p w:rsidR="007A7162" w:rsidRDefault="007A7162" w:rsidP="007A7162">
      <w:pPr>
        <w:spacing w:line="360" w:lineRule="auto"/>
        <w:jc w:val="center"/>
        <w:rPr>
          <w:b/>
          <w:u w:val="single"/>
        </w:rPr>
      </w:pPr>
      <w:r w:rsidRPr="00565BFE">
        <w:rPr>
          <w:b/>
          <w:u w:val="single"/>
        </w:rPr>
        <w:t>REMERCIEMENTS</w:t>
      </w:r>
    </w:p>
    <w:p w:rsidR="00595B95" w:rsidRPr="00565BFE" w:rsidRDefault="00595B95" w:rsidP="007A7162">
      <w:pPr>
        <w:spacing w:line="360" w:lineRule="auto"/>
        <w:jc w:val="center"/>
        <w:rPr>
          <w:b/>
          <w:u w:val="single"/>
        </w:rPr>
      </w:pPr>
    </w:p>
    <w:p w:rsidR="007A7162" w:rsidRPr="00565BFE" w:rsidRDefault="00A55973" w:rsidP="00595B95">
      <w:pPr>
        <w:spacing w:before="240" w:line="360" w:lineRule="auto"/>
        <w:jc w:val="both"/>
      </w:pPr>
      <w:r>
        <w:t>A mon encadrant, Maître ASSANE SALL</w:t>
      </w:r>
      <w:r w:rsidR="007A7162" w:rsidRPr="00565BFE">
        <w:t>,</w:t>
      </w:r>
      <w:r>
        <w:t xml:space="preserve"> ex ADG du TGIGCD, </w:t>
      </w:r>
      <w:r w:rsidR="007A7162" w:rsidRPr="00565BFE">
        <w:t>formateur au Centre de Formation Judiciaire (CFJ) pour avoir accepté de diriger ce travail de recherche et dont la rigueur et les remarques pertinentes ont aidé dans la rédaction de ce mémoire ;</w:t>
      </w:r>
    </w:p>
    <w:p w:rsidR="007A7162" w:rsidRPr="00565BFE" w:rsidRDefault="007A7162" w:rsidP="00595B95">
      <w:pPr>
        <w:spacing w:before="240" w:line="360" w:lineRule="auto"/>
        <w:jc w:val="both"/>
      </w:pPr>
      <w:r w:rsidRPr="00565BFE">
        <w:t>Au collège des form</w:t>
      </w:r>
      <w:r w:rsidR="00670D5F" w:rsidRPr="00565BFE">
        <w:t>ateurs de la sous-section greffe</w:t>
      </w:r>
      <w:r w:rsidRPr="00565BFE">
        <w:t xml:space="preserve"> du CFJ</w:t>
      </w:r>
      <w:r w:rsidR="00F3087F">
        <w:t xml:space="preserve"> notamment Ahmadou Moustapha FALL, et Macoumba NIANG,</w:t>
      </w:r>
      <w:r w:rsidRPr="00565BFE">
        <w:t xml:space="preserve"> pour leur disponibilité dans le partage du savoir ;</w:t>
      </w:r>
    </w:p>
    <w:p w:rsidR="007A7162" w:rsidRPr="00565BFE" w:rsidRDefault="007A7162" w:rsidP="00595B95">
      <w:pPr>
        <w:spacing w:before="240" w:line="360" w:lineRule="auto"/>
        <w:jc w:val="both"/>
      </w:pPr>
      <w:r w:rsidRPr="00565BFE">
        <w:t xml:space="preserve">A l’ensemble du personnel du </w:t>
      </w:r>
      <w:r w:rsidR="00595B95">
        <w:t>CFJ</w:t>
      </w:r>
      <w:r w:rsidRPr="00565BFE">
        <w:t xml:space="preserve"> pour avoir rendu notre séjour agréable et à</w:t>
      </w:r>
      <w:r w:rsidR="00F3087F">
        <w:t xml:space="preserve"> l’élégant Monsieur Nasser</w:t>
      </w:r>
      <w:r w:rsidRPr="00565BFE">
        <w:t>;</w:t>
      </w:r>
    </w:p>
    <w:p w:rsidR="007A7162" w:rsidRPr="00565BFE" w:rsidRDefault="007A7162" w:rsidP="00595B95">
      <w:pPr>
        <w:spacing w:before="240" w:line="360" w:lineRule="auto"/>
        <w:jc w:val="both"/>
      </w:pPr>
      <w:r w:rsidRPr="00565BFE">
        <w:t xml:space="preserve">Aux aînés dans le greffe, rencontrés lors des différents stages juridictionnels à Dakar et à </w:t>
      </w:r>
      <w:r w:rsidR="00587DF2">
        <w:t>Ziguinchor</w:t>
      </w:r>
      <w:r w:rsidRPr="00565BFE">
        <w:t> ;</w:t>
      </w:r>
    </w:p>
    <w:p w:rsidR="007A7162" w:rsidRPr="00565BFE" w:rsidRDefault="007A7162" w:rsidP="00595B95">
      <w:pPr>
        <w:spacing w:before="240" w:line="360" w:lineRule="auto"/>
        <w:jc w:val="both"/>
      </w:pPr>
      <w:r w:rsidRPr="00565BFE">
        <w:t>A la promo</w:t>
      </w:r>
      <w:r w:rsidR="004A3EAA" w:rsidRPr="00565BFE">
        <w:t>tion</w:t>
      </w:r>
      <w:r w:rsidR="00587DF2">
        <w:t xml:space="preserve"> 2021-2023</w:t>
      </w:r>
      <w:r w:rsidRPr="00565BFE">
        <w:t xml:space="preserve"> pour cette si belle famille que nous avons su former autour de valeurs </w:t>
      </w:r>
      <w:r w:rsidR="00FD14F6" w:rsidRPr="00565BFE">
        <w:t>essentielles</w:t>
      </w:r>
      <w:r w:rsidRPr="00565BFE">
        <w:t xml:space="preserve"> te</w:t>
      </w:r>
      <w:r w:rsidR="004A3EAA" w:rsidRPr="00565BFE">
        <w:t>lles que l’entraide, le partage, le respect et</w:t>
      </w:r>
      <w:r w:rsidRPr="00565BFE">
        <w:t xml:space="preserve"> le</w:t>
      </w:r>
      <w:r w:rsidR="004A3EAA" w:rsidRPr="00565BFE">
        <w:t xml:space="preserve"> goût du</w:t>
      </w:r>
      <w:r w:rsidRPr="00565BFE">
        <w:t xml:space="preserve"> travail bien fait ;</w:t>
      </w:r>
    </w:p>
    <w:p w:rsidR="00D3230D" w:rsidRPr="00565BFE" w:rsidRDefault="007A7162" w:rsidP="00595B95">
      <w:pPr>
        <w:spacing w:before="240" w:line="360" w:lineRule="auto"/>
        <w:jc w:val="both"/>
      </w:pPr>
      <w:r w:rsidRPr="00565BFE">
        <w:t>Et à tous ceux qui de près ou de loin, ont aidé à travers leurs remarques,</w:t>
      </w:r>
      <w:r w:rsidR="00125603" w:rsidRPr="00565BFE">
        <w:t xml:space="preserve"> orientations,</w:t>
      </w:r>
      <w:r w:rsidRPr="00565BFE">
        <w:t xml:space="preserve"> échanges et documentations à l’élaboration de ce mémoire de fin de formation ;</w:t>
      </w:r>
    </w:p>
    <w:p w:rsidR="006D0A77" w:rsidRPr="00565BFE" w:rsidRDefault="006D0A77" w:rsidP="00595B95">
      <w:pPr>
        <w:spacing w:before="240" w:line="360" w:lineRule="auto"/>
        <w:jc w:val="both"/>
      </w:pPr>
    </w:p>
    <w:p w:rsidR="00D3230D" w:rsidRPr="00565BFE" w:rsidRDefault="00CE7223" w:rsidP="00595B95">
      <w:pPr>
        <w:spacing w:before="240" w:line="360" w:lineRule="auto"/>
        <w:jc w:val="both"/>
      </w:pPr>
      <w:r>
        <w:t>A tous, je vous suis redevable ad vitam-aeternam !</w:t>
      </w: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7A7162" w:rsidRPr="00565BFE" w:rsidRDefault="007A7162" w:rsidP="007A7162">
      <w:pPr>
        <w:spacing w:line="360" w:lineRule="auto"/>
        <w:jc w:val="both"/>
        <w:rPr>
          <w:b/>
        </w:rPr>
      </w:pPr>
    </w:p>
    <w:p w:rsidR="00A97721" w:rsidRDefault="00A97721" w:rsidP="007A7162">
      <w:pPr>
        <w:spacing w:line="360" w:lineRule="auto"/>
        <w:jc w:val="both"/>
        <w:rPr>
          <w:b/>
        </w:rPr>
      </w:pPr>
    </w:p>
    <w:p w:rsidR="00595B95" w:rsidRDefault="00595B95" w:rsidP="007A7162">
      <w:pPr>
        <w:spacing w:line="360" w:lineRule="auto"/>
        <w:jc w:val="both"/>
        <w:rPr>
          <w:b/>
        </w:rPr>
      </w:pPr>
    </w:p>
    <w:p w:rsidR="00595B95" w:rsidRDefault="00595B95" w:rsidP="007A7162">
      <w:pPr>
        <w:spacing w:line="360" w:lineRule="auto"/>
        <w:jc w:val="both"/>
        <w:rPr>
          <w:b/>
        </w:rPr>
      </w:pPr>
    </w:p>
    <w:p w:rsidR="00595B95" w:rsidRDefault="00595B95" w:rsidP="007A7162">
      <w:pPr>
        <w:spacing w:line="360" w:lineRule="auto"/>
        <w:jc w:val="both"/>
        <w:rPr>
          <w:b/>
        </w:rPr>
      </w:pPr>
    </w:p>
    <w:p w:rsidR="00595B95" w:rsidRDefault="00595B95" w:rsidP="007A7162">
      <w:pPr>
        <w:spacing w:line="360" w:lineRule="auto"/>
        <w:jc w:val="both"/>
        <w:rPr>
          <w:b/>
        </w:rPr>
      </w:pPr>
    </w:p>
    <w:p w:rsidR="007206E0" w:rsidRDefault="007206E0" w:rsidP="007A7162">
      <w:pPr>
        <w:spacing w:line="360" w:lineRule="auto"/>
        <w:jc w:val="both"/>
        <w:rPr>
          <w:b/>
        </w:rPr>
      </w:pPr>
      <w:bookmarkStart w:id="0" w:name="_GoBack"/>
      <w:bookmarkEnd w:id="0"/>
    </w:p>
    <w:p w:rsidR="00595B95" w:rsidRPr="00565BFE" w:rsidRDefault="00595B95" w:rsidP="007A7162">
      <w:pPr>
        <w:spacing w:line="360" w:lineRule="auto"/>
        <w:jc w:val="both"/>
        <w:rPr>
          <w:b/>
        </w:rPr>
      </w:pPr>
    </w:p>
    <w:p w:rsidR="007A7162" w:rsidRPr="00CE1E4D" w:rsidRDefault="007A7162" w:rsidP="00CE1E4D">
      <w:pPr>
        <w:spacing w:line="360" w:lineRule="auto"/>
        <w:jc w:val="center"/>
        <w:rPr>
          <w:b/>
        </w:rPr>
      </w:pPr>
      <w:r w:rsidRPr="00CE1E4D">
        <w:rPr>
          <w:b/>
        </w:rPr>
        <w:t>SOMMAIRE</w:t>
      </w:r>
    </w:p>
    <w:p w:rsidR="007A7162" w:rsidRPr="006E3DE8" w:rsidRDefault="007A7162" w:rsidP="007A7162">
      <w:pPr>
        <w:spacing w:line="360" w:lineRule="auto"/>
        <w:jc w:val="both"/>
        <w:rPr>
          <w:b/>
          <w:sz w:val="22"/>
          <w:szCs w:val="22"/>
        </w:rPr>
      </w:pPr>
      <w:r w:rsidRPr="006E3DE8">
        <w:rPr>
          <w:b/>
          <w:sz w:val="22"/>
          <w:szCs w:val="22"/>
        </w:rPr>
        <w:t>Abréviations</w:t>
      </w:r>
    </w:p>
    <w:p w:rsidR="00121A12" w:rsidRPr="006E3DE8" w:rsidRDefault="00121A12" w:rsidP="007A7162">
      <w:pPr>
        <w:spacing w:line="360" w:lineRule="auto"/>
        <w:jc w:val="both"/>
        <w:rPr>
          <w:b/>
          <w:sz w:val="22"/>
          <w:szCs w:val="22"/>
        </w:rPr>
      </w:pPr>
      <w:r w:rsidRPr="006E3DE8">
        <w:rPr>
          <w:b/>
          <w:sz w:val="22"/>
          <w:szCs w:val="22"/>
        </w:rPr>
        <w:t>Introduction</w:t>
      </w:r>
    </w:p>
    <w:p w:rsidR="00121A12" w:rsidRPr="006E3DE8" w:rsidRDefault="00121A12" w:rsidP="007206E0">
      <w:pPr>
        <w:spacing w:line="360" w:lineRule="auto"/>
        <w:jc w:val="center"/>
        <w:rPr>
          <w:b/>
          <w:sz w:val="22"/>
          <w:szCs w:val="22"/>
        </w:rPr>
      </w:pPr>
      <w:r w:rsidRPr="006E3DE8">
        <w:rPr>
          <w:b/>
          <w:sz w:val="22"/>
          <w:szCs w:val="22"/>
        </w:rPr>
        <w:t>Titre 1 : GENERALITES ET MISE EN EXECUTION DES SENTENCES PENALES</w:t>
      </w:r>
    </w:p>
    <w:p w:rsidR="00121A12" w:rsidRPr="006E3DE8" w:rsidRDefault="00121A12" w:rsidP="00121A12">
      <w:pPr>
        <w:spacing w:line="360" w:lineRule="auto"/>
        <w:jc w:val="both"/>
        <w:rPr>
          <w:b/>
          <w:sz w:val="22"/>
          <w:szCs w:val="22"/>
        </w:rPr>
      </w:pPr>
      <w:r w:rsidRPr="006E3DE8">
        <w:rPr>
          <w:b/>
          <w:sz w:val="22"/>
          <w:szCs w:val="22"/>
        </w:rPr>
        <w:t>Chapitre 1 : Généralités sur la notion d’exécution des Peines</w:t>
      </w:r>
    </w:p>
    <w:p w:rsidR="00121A12" w:rsidRPr="006E3DE8" w:rsidRDefault="00121A12" w:rsidP="00121A12">
      <w:pPr>
        <w:spacing w:line="360" w:lineRule="auto"/>
        <w:jc w:val="both"/>
        <w:rPr>
          <w:b/>
          <w:sz w:val="22"/>
          <w:szCs w:val="22"/>
        </w:rPr>
      </w:pPr>
      <w:r w:rsidRPr="006E3DE8">
        <w:rPr>
          <w:b/>
          <w:sz w:val="22"/>
          <w:szCs w:val="22"/>
        </w:rPr>
        <w:t>Section 1 : Elucidation conceptuelle</w:t>
      </w:r>
    </w:p>
    <w:p w:rsidR="00121A12" w:rsidRPr="006E3DE8" w:rsidRDefault="00121A12" w:rsidP="00121A12">
      <w:pPr>
        <w:spacing w:line="360" w:lineRule="auto"/>
        <w:jc w:val="both"/>
        <w:rPr>
          <w:sz w:val="22"/>
          <w:szCs w:val="22"/>
        </w:rPr>
      </w:pPr>
      <w:r w:rsidRPr="006E3DE8">
        <w:rPr>
          <w:sz w:val="22"/>
          <w:szCs w:val="22"/>
        </w:rPr>
        <w:t>Paragraphe 1 : Tentative de définition de l’exécution des peines</w:t>
      </w:r>
    </w:p>
    <w:p w:rsidR="00121A12" w:rsidRPr="006E3DE8" w:rsidRDefault="00121A12" w:rsidP="00121A12">
      <w:pPr>
        <w:spacing w:line="360" w:lineRule="auto"/>
        <w:jc w:val="both"/>
        <w:rPr>
          <w:sz w:val="22"/>
          <w:szCs w:val="22"/>
        </w:rPr>
      </w:pPr>
      <w:r w:rsidRPr="006E3DE8">
        <w:rPr>
          <w:sz w:val="22"/>
          <w:szCs w:val="22"/>
        </w:rPr>
        <w:t>Paragraphe 2 : Distinction de l’exécution des pein</w:t>
      </w:r>
      <w:r w:rsidR="007206E0" w:rsidRPr="006E3DE8">
        <w:rPr>
          <w:sz w:val="22"/>
          <w:szCs w:val="22"/>
        </w:rPr>
        <w:t>es avec les procédures voisines</w:t>
      </w:r>
    </w:p>
    <w:p w:rsidR="00121A12" w:rsidRPr="006E3DE8" w:rsidRDefault="00121A12" w:rsidP="00121A12">
      <w:pPr>
        <w:spacing w:line="360" w:lineRule="auto"/>
        <w:jc w:val="both"/>
        <w:rPr>
          <w:b/>
          <w:sz w:val="22"/>
          <w:szCs w:val="22"/>
        </w:rPr>
      </w:pPr>
      <w:r w:rsidRPr="006E3DE8">
        <w:rPr>
          <w:b/>
          <w:sz w:val="22"/>
          <w:szCs w:val="22"/>
        </w:rPr>
        <w:t>Section 2 : Importance de la procédure d’exécution des peines</w:t>
      </w:r>
    </w:p>
    <w:p w:rsidR="00121A12" w:rsidRPr="006E3DE8" w:rsidRDefault="00121A12" w:rsidP="00121A12">
      <w:pPr>
        <w:spacing w:line="360" w:lineRule="auto"/>
        <w:jc w:val="both"/>
        <w:rPr>
          <w:sz w:val="22"/>
          <w:szCs w:val="22"/>
        </w:rPr>
      </w:pPr>
      <w:r w:rsidRPr="006E3DE8">
        <w:rPr>
          <w:sz w:val="22"/>
          <w:szCs w:val="22"/>
        </w:rPr>
        <w:t>Paragraphe 1 : au niveau national</w:t>
      </w:r>
    </w:p>
    <w:p w:rsidR="00121A12" w:rsidRPr="006E3DE8" w:rsidRDefault="00121A12" w:rsidP="00121A12">
      <w:pPr>
        <w:spacing w:line="360" w:lineRule="auto"/>
        <w:jc w:val="both"/>
        <w:rPr>
          <w:sz w:val="22"/>
          <w:szCs w:val="22"/>
        </w:rPr>
      </w:pPr>
      <w:r w:rsidRPr="006E3DE8">
        <w:rPr>
          <w:sz w:val="22"/>
          <w:szCs w:val="22"/>
        </w:rPr>
        <w:t>Paragrap</w:t>
      </w:r>
      <w:r w:rsidR="007206E0" w:rsidRPr="006E3DE8">
        <w:rPr>
          <w:sz w:val="22"/>
          <w:szCs w:val="22"/>
        </w:rPr>
        <w:t xml:space="preserve">he 2 : au niveau international </w:t>
      </w:r>
    </w:p>
    <w:p w:rsidR="00121A12" w:rsidRPr="006E3DE8" w:rsidRDefault="00121A12" w:rsidP="00121A12">
      <w:pPr>
        <w:spacing w:line="360" w:lineRule="auto"/>
        <w:jc w:val="both"/>
        <w:rPr>
          <w:b/>
          <w:sz w:val="22"/>
          <w:szCs w:val="22"/>
        </w:rPr>
      </w:pPr>
      <w:r w:rsidRPr="006E3DE8">
        <w:rPr>
          <w:b/>
          <w:sz w:val="22"/>
          <w:szCs w:val="22"/>
        </w:rPr>
        <w:t>Chapitre 2 : Mise en œuvre de la procédure d’exécution des peines : Les Préalables</w:t>
      </w:r>
    </w:p>
    <w:p w:rsidR="00121A12" w:rsidRPr="006E3DE8" w:rsidRDefault="00121A12" w:rsidP="00121A12">
      <w:pPr>
        <w:spacing w:line="360" w:lineRule="auto"/>
        <w:jc w:val="both"/>
        <w:rPr>
          <w:b/>
          <w:sz w:val="22"/>
          <w:szCs w:val="22"/>
        </w:rPr>
      </w:pPr>
      <w:r w:rsidRPr="006E3DE8">
        <w:rPr>
          <w:b/>
          <w:sz w:val="22"/>
          <w:szCs w:val="22"/>
        </w:rPr>
        <w:t>Section 1 : L’exigence de conditions objectives</w:t>
      </w:r>
    </w:p>
    <w:p w:rsidR="00121A12" w:rsidRPr="006E3DE8" w:rsidRDefault="00121A12" w:rsidP="00121A12">
      <w:pPr>
        <w:spacing w:line="360" w:lineRule="auto"/>
        <w:jc w:val="both"/>
        <w:rPr>
          <w:sz w:val="22"/>
          <w:szCs w:val="22"/>
        </w:rPr>
      </w:pPr>
      <w:r w:rsidRPr="006E3DE8">
        <w:rPr>
          <w:sz w:val="22"/>
          <w:szCs w:val="22"/>
        </w:rPr>
        <w:t>Paragraphe 1 : le caractère définitif du jugement</w:t>
      </w:r>
    </w:p>
    <w:p w:rsidR="00121A12" w:rsidRPr="006E3DE8" w:rsidRDefault="00121A12" w:rsidP="00121A12">
      <w:pPr>
        <w:spacing w:line="360" w:lineRule="auto"/>
        <w:jc w:val="both"/>
        <w:rPr>
          <w:sz w:val="22"/>
          <w:szCs w:val="22"/>
        </w:rPr>
      </w:pPr>
      <w:r w:rsidRPr="006E3DE8">
        <w:rPr>
          <w:sz w:val="22"/>
          <w:szCs w:val="22"/>
        </w:rPr>
        <w:t>Paragraphe 2 : L’exécution volontaire de la décision</w:t>
      </w:r>
    </w:p>
    <w:p w:rsidR="00121A12" w:rsidRPr="006E3DE8" w:rsidRDefault="00121A12" w:rsidP="00121A12">
      <w:pPr>
        <w:spacing w:line="360" w:lineRule="auto"/>
        <w:jc w:val="both"/>
        <w:rPr>
          <w:b/>
          <w:sz w:val="22"/>
          <w:szCs w:val="22"/>
        </w:rPr>
      </w:pPr>
      <w:r w:rsidRPr="006E3DE8">
        <w:rPr>
          <w:b/>
          <w:sz w:val="22"/>
          <w:szCs w:val="22"/>
        </w:rPr>
        <w:t>Section 2 : L’existence de conditions subjectives : le rôle des parties</w:t>
      </w:r>
    </w:p>
    <w:p w:rsidR="00121A12" w:rsidRPr="006E3DE8" w:rsidRDefault="00121A12" w:rsidP="00121A12">
      <w:pPr>
        <w:spacing w:line="360" w:lineRule="auto"/>
        <w:jc w:val="both"/>
        <w:rPr>
          <w:sz w:val="22"/>
          <w:szCs w:val="22"/>
        </w:rPr>
      </w:pPr>
      <w:r w:rsidRPr="006E3DE8">
        <w:rPr>
          <w:sz w:val="22"/>
          <w:szCs w:val="22"/>
        </w:rPr>
        <w:t xml:space="preserve">Paragraphe 1 : Le rôle du greffe dans la mise en exécution des décisions </w:t>
      </w:r>
    </w:p>
    <w:p w:rsidR="00121A12" w:rsidRPr="006E3DE8" w:rsidRDefault="00121A12" w:rsidP="00121A12">
      <w:pPr>
        <w:spacing w:line="360" w:lineRule="auto"/>
        <w:jc w:val="both"/>
        <w:rPr>
          <w:sz w:val="22"/>
          <w:szCs w:val="22"/>
        </w:rPr>
      </w:pPr>
      <w:r w:rsidRPr="006E3DE8">
        <w:rPr>
          <w:sz w:val="22"/>
          <w:szCs w:val="22"/>
        </w:rPr>
        <w:t>Paragraphe 2 : Le rôle des autres intervenants</w:t>
      </w:r>
    </w:p>
    <w:p w:rsidR="00121A12" w:rsidRPr="006E3DE8" w:rsidRDefault="00121A12" w:rsidP="00121A12">
      <w:pPr>
        <w:spacing w:line="360" w:lineRule="auto"/>
        <w:jc w:val="both"/>
        <w:rPr>
          <w:b/>
          <w:sz w:val="22"/>
          <w:szCs w:val="22"/>
        </w:rPr>
      </w:pPr>
    </w:p>
    <w:p w:rsidR="00121A12" w:rsidRPr="006E3DE8" w:rsidRDefault="00121A12" w:rsidP="00121A12">
      <w:pPr>
        <w:spacing w:line="360" w:lineRule="auto"/>
        <w:jc w:val="center"/>
        <w:rPr>
          <w:b/>
          <w:sz w:val="22"/>
          <w:szCs w:val="22"/>
        </w:rPr>
      </w:pPr>
      <w:r w:rsidRPr="006E3DE8">
        <w:rPr>
          <w:b/>
          <w:sz w:val="22"/>
          <w:szCs w:val="22"/>
        </w:rPr>
        <w:t>TITRE 2 : Le rôle du greffe dans l’exécution des peines : un rôle fondamental mais perfectible</w:t>
      </w:r>
    </w:p>
    <w:p w:rsidR="00121A12" w:rsidRPr="006E3DE8" w:rsidRDefault="00121A12" w:rsidP="00121A12">
      <w:pPr>
        <w:spacing w:line="360" w:lineRule="auto"/>
        <w:jc w:val="both"/>
        <w:rPr>
          <w:b/>
          <w:sz w:val="22"/>
          <w:szCs w:val="22"/>
        </w:rPr>
      </w:pPr>
      <w:r w:rsidRPr="006E3DE8">
        <w:rPr>
          <w:b/>
          <w:sz w:val="22"/>
          <w:szCs w:val="22"/>
        </w:rPr>
        <w:t>Chapitre 1 : Le rôle fondamental du greffe dans les modalités d’exécution des peines</w:t>
      </w:r>
    </w:p>
    <w:p w:rsidR="00121A12" w:rsidRPr="006E3DE8" w:rsidRDefault="00121A12" w:rsidP="00121A12">
      <w:pPr>
        <w:spacing w:line="360" w:lineRule="auto"/>
        <w:jc w:val="both"/>
        <w:rPr>
          <w:b/>
          <w:sz w:val="22"/>
          <w:szCs w:val="22"/>
        </w:rPr>
      </w:pPr>
      <w:r w:rsidRPr="006E3DE8">
        <w:rPr>
          <w:b/>
          <w:sz w:val="22"/>
          <w:szCs w:val="22"/>
        </w:rPr>
        <w:t>Section 1 : L’exécution des peines privatives de liberté et de droits</w:t>
      </w:r>
    </w:p>
    <w:p w:rsidR="00121A12" w:rsidRPr="006E3DE8" w:rsidRDefault="00121A12" w:rsidP="00121A12">
      <w:pPr>
        <w:spacing w:line="360" w:lineRule="auto"/>
        <w:jc w:val="both"/>
        <w:rPr>
          <w:sz w:val="22"/>
          <w:szCs w:val="22"/>
        </w:rPr>
      </w:pPr>
      <w:r w:rsidRPr="006E3DE8">
        <w:rPr>
          <w:sz w:val="22"/>
          <w:szCs w:val="22"/>
        </w:rPr>
        <w:t>Paragraphe 1 : L’exécution des peines privatives de liberté</w:t>
      </w:r>
    </w:p>
    <w:p w:rsidR="00121A12" w:rsidRPr="006E3DE8" w:rsidRDefault="00121A12" w:rsidP="00121A12">
      <w:pPr>
        <w:spacing w:line="360" w:lineRule="auto"/>
        <w:jc w:val="both"/>
        <w:rPr>
          <w:sz w:val="22"/>
          <w:szCs w:val="22"/>
        </w:rPr>
      </w:pPr>
      <w:r w:rsidRPr="006E3DE8">
        <w:rPr>
          <w:sz w:val="22"/>
          <w:szCs w:val="22"/>
        </w:rPr>
        <w:t>Paragraphe 2 : l’exécution des peines privatives de droits</w:t>
      </w:r>
    </w:p>
    <w:p w:rsidR="00121A12" w:rsidRPr="006E3DE8" w:rsidRDefault="00121A12" w:rsidP="00121A12">
      <w:pPr>
        <w:spacing w:line="360" w:lineRule="auto"/>
        <w:jc w:val="both"/>
        <w:rPr>
          <w:b/>
          <w:sz w:val="22"/>
          <w:szCs w:val="22"/>
        </w:rPr>
      </w:pPr>
      <w:r w:rsidRPr="006E3DE8">
        <w:rPr>
          <w:b/>
          <w:sz w:val="22"/>
          <w:szCs w:val="22"/>
        </w:rPr>
        <w:t>Section 2 : L’exécution des peines affectant le patrimoine du condamné</w:t>
      </w:r>
    </w:p>
    <w:p w:rsidR="00121A12" w:rsidRPr="006E3DE8" w:rsidRDefault="00121A12" w:rsidP="00121A12">
      <w:pPr>
        <w:spacing w:line="360" w:lineRule="auto"/>
        <w:jc w:val="both"/>
        <w:rPr>
          <w:sz w:val="22"/>
          <w:szCs w:val="22"/>
        </w:rPr>
      </w:pPr>
      <w:r w:rsidRPr="006E3DE8">
        <w:rPr>
          <w:sz w:val="22"/>
          <w:szCs w:val="22"/>
        </w:rPr>
        <w:t>Paragraphe 1 : Les modes d’exécution des peines affectant la fortune du condamné</w:t>
      </w:r>
    </w:p>
    <w:p w:rsidR="00121A12" w:rsidRPr="006E3DE8" w:rsidRDefault="00121A12" w:rsidP="00121A12">
      <w:pPr>
        <w:spacing w:line="360" w:lineRule="auto"/>
        <w:jc w:val="both"/>
        <w:rPr>
          <w:sz w:val="22"/>
          <w:szCs w:val="22"/>
        </w:rPr>
      </w:pPr>
      <w:r w:rsidRPr="006E3DE8">
        <w:rPr>
          <w:sz w:val="22"/>
          <w:szCs w:val="22"/>
        </w:rPr>
        <w:t>Paragraphe 2 : Le paiement de la créance suite à une exécution forcée : le</w:t>
      </w:r>
      <w:r w:rsidR="007206E0" w:rsidRPr="006E3DE8">
        <w:rPr>
          <w:sz w:val="22"/>
          <w:szCs w:val="22"/>
        </w:rPr>
        <w:t xml:space="preserve"> cas de la contrainte par corps</w:t>
      </w:r>
    </w:p>
    <w:p w:rsidR="00121A12" w:rsidRPr="006E3DE8" w:rsidRDefault="00121A12" w:rsidP="00121A12">
      <w:pPr>
        <w:spacing w:line="360" w:lineRule="auto"/>
        <w:jc w:val="both"/>
        <w:rPr>
          <w:b/>
          <w:sz w:val="22"/>
          <w:szCs w:val="22"/>
        </w:rPr>
      </w:pPr>
      <w:r w:rsidRPr="006E3DE8">
        <w:rPr>
          <w:b/>
          <w:sz w:val="22"/>
          <w:szCs w:val="22"/>
        </w:rPr>
        <w:t>Chapitre 2 : Le rôle du greffe dans l’exécution des peines : un rôle perfectible</w:t>
      </w:r>
    </w:p>
    <w:p w:rsidR="00121A12" w:rsidRPr="006E3DE8" w:rsidRDefault="00121A12" w:rsidP="00121A12">
      <w:pPr>
        <w:spacing w:line="360" w:lineRule="auto"/>
        <w:jc w:val="both"/>
        <w:rPr>
          <w:b/>
          <w:sz w:val="22"/>
          <w:szCs w:val="22"/>
        </w:rPr>
      </w:pPr>
      <w:r w:rsidRPr="006E3DE8">
        <w:rPr>
          <w:b/>
          <w:sz w:val="22"/>
          <w:szCs w:val="22"/>
        </w:rPr>
        <w:t xml:space="preserve">Section 1 : Les obstacles à une exécution efficiente des peines </w:t>
      </w:r>
    </w:p>
    <w:p w:rsidR="00121A12" w:rsidRPr="006E3DE8" w:rsidRDefault="00121A12" w:rsidP="00121A12">
      <w:pPr>
        <w:spacing w:line="360" w:lineRule="auto"/>
        <w:jc w:val="both"/>
        <w:rPr>
          <w:sz w:val="22"/>
          <w:szCs w:val="22"/>
        </w:rPr>
      </w:pPr>
      <w:r w:rsidRPr="006E3DE8">
        <w:rPr>
          <w:sz w:val="22"/>
          <w:szCs w:val="22"/>
        </w:rPr>
        <w:t>Paragraphe 1 : Le déficit de moyens</w:t>
      </w:r>
    </w:p>
    <w:p w:rsidR="00121A12" w:rsidRPr="006E3DE8" w:rsidRDefault="00121A12" w:rsidP="00121A12">
      <w:pPr>
        <w:spacing w:line="360" w:lineRule="auto"/>
        <w:jc w:val="both"/>
        <w:rPr>
          <w:sz w:val="22"/>
          <w:szCs w:val="22"/>
        </w:rPr>
      </w:pPr>
      <w:r w:rsidRPr="006E3DE8">
        <w:rPr>
          <w:sz w:val="22"/>
          <w:szCs w:val="22"/>
        </w:rPr>
        <w:t>Paragraphe 2 : l’ampleur de la tâche</w:t>
      </w:r>
    </w:p>
    <w:p w:rsidR="00121A12" w:rsidRPr="006E3DE8" w:rsidRDefault="00121A12" w:rsidP="00121A12">
      <w:pPr>
        <w:spacing w:line="360" w:lineRule="auto"/>
        <w:jc w:val="both"/>
        <w:rPr>
          <w:b/>
          <w:sz w:val="22"/>
          <w:szCs w:val="22"/>
        </w:rPr>
      </w:pPr>
      <w:r w:rsidRPr="006E3DE8">
        <w:rPr>
          <w:b/>
          <w:sz w:val="22"/>
          <w:szCs w:val="22"/>
        </w:rPr>
        <w:t>Section 2 : L’existence de solutions pour une exécution des peines efficace</w:t>
      </w:r>
    </w:p>
    <w:p w:rsidR="00121A12" w:rsidRPr="006E3DE8" w:rsidRDefault="00121A12" w:rsidP="00121A12">
      <w:pPr>
        <w:spacing w:line="360" w:lineRule="auto"/>
        <w:jc w:val="both"/>
        <w:rPr>
          <w:sz w:val="22"/>
          <w:szCs w:val="22"/>
        </w:rPr>
      </w:pPr>
      <w:r w:rsidRPr="006E3DE8">
        <w:rPr>
          <w:sz w:val="22"/>
          <w:szCs w:val="22"/>
        </w:rPr>
        <w:t>Paragraphe 1 : L’existence de solutions matérielles et humaines</w:t>
      </w:r>
    </w:p>
    <w:p w:rsidR="00121A12" w:rsidRPr="006E3DE8" w:rsidRDefault="00121A12" w:rsidP="00121A12">
      <w:pPr>
        <w:spacing w:line="360" w:lineRule="auto"/>
        <w:jc w:val="both"/>
        <w:rPr>
          <w:sz w:val="22"/>
          <w:szCs w:val="22"/>
        </w:rPr>
      </w:pPr>
      <w:r w:rsidRPr="006E3DE8">
        <w:rPr>
          <w:sz w:val="22"/>
          <w:szCs w:val="22"/>
        </w:rPr>
        <w:t>Paragraphe 2 : La nécessité de l’implantation des BEX sur tout le territoire national</w:t>
      </w:r>
    </w:p>
    <w:p w:rsidR="00CA7417" w:rsidRPr="00610160" w:rsidRDefault="00CA7417" w:rsidP="00610160">
      <w:pPr>
        <w:spacing w:line="360" w:lineRule="auto"/>
        <w:jc w:val="both"/>
        <w:rPr>
          <w:b/>
        </w:rPr>
      </w:pPr>
    </w:p>
    <w:p w:rsidR="007A7162" w:rsidRPr="00565BFE" w:rsidRDefault="007A7162" w:rsidP="007A7162">
      <w:pPr>
        <w:spacing w:line="360" w:lineRule="auto"/>
        <w:jc w:val="both"/>
        <w:rPr>
          <w:b/>
        </w:rPr>
      </w:pPr>
    </w:p>
    <w:p w:rsidR="007A7162" w:rsidRDefault="007A7162" w:rsidP="007A7162">
      <w:pPr>
        <w:spacing w:line="360" w:lineRule="auto"/>
        <w:jc w:val="both"/>
        <w:rPr>
          <w:b/>
        </w:rPr>
      </w:pPr>
    </w:p>
    <w:p w:rsidR="00C40FDD" w:rsidRPr="00565BFE" w:rsidRDefault="00C40FDD" w:rsidP="007A7162">
      <w:pPr>
        <w:spacing w:line="360" w:lineRule="auto"/>
        <w:jc w:val="both"/>
        <w:rPr>
          <w:b/>
        </w:rPr>
      </w:pPr>
    </w:p>
    <w:p w:rsidR="007A7162" w:rsidRPr="00565BFE" w:rsidRDefault="007A7162" w:rsidP="00FB6101">
      <w:pPr>
        <w:spacing w:line="360" w:lineRule="auto"/>
        <w:jc w:val="center"/>
        <w:rPr>
          <w:b/>
        </w:rPr>
      </w:pPr>
      <w:r w:rsidRPr="00565BFE">
        <w:rPr>
          <w:b/>
        </w:rPr>
        <w:t>TABLE DES ABREVIATIONS</w:t>
      </w:r>
    </w:p>
    <w:p w:rsidR="007A7162" w:rsidRPr="00565BFE" w:rsidRDefault="007A7162" w:rsidP="007A7162">
      <w:pPr>
        <w:spacing w:line="360" w:lineRule="auto"/>
        <w:jc w:val="both"/>
        <w:rPr>
          <w:b/>
        </w:rPr>
      </w:pPr>
    </w:p>
    <w:p w:rsidR="007A7162" w:rsidRPr="00565BFE" w:rsidRDefault="007A7162" w:rsidP="007A7162">
      <w:pPr>
        <w:tabs>
          <w:tab w:val="left" w:pos="2835"/>
        </w:tabs>
        <w:spacing w:line="360" w:lineRule="auto"/>
        <w:jc w:val="both"/>
        <w:rPr>
          <w:b/>
        </w:rPr>
      </w:pPr>
      <w:r w:rsidRPr="00565BFE">
        <w:rPr>
          <w:b/>
        </w:rPr>
        <w:t>ARDA</w:t>
      </w:r>
      <w:r w:rsidRPr="00565BFE">
        <w:rPr>
          <w:b/>
        </w:rPr>
        <w:tab/>
      </w:r>
      <w:r w:rsidRPr="00565BFE">
        <w:t>Acte de renonciation au droit d’appel</w:t>
      </w:r>
      <w:r w:rsidRPr="00565BFE">
        <w:rPr>
          <w:b/>
        </w:rPr>
        <w:tab/>
      </w:r>
      <w:r w:rsidRPr="00565BFE">
        <w:rPr>
          <w:b/>
        </w:rPr>
        <w:tab/>
      </w:r>
      <w:r w:rsidRPr="00565BFE">
        <w:rPr>
          <w:b/>
        </w:rPr>
        <w:tab/>
      </w:r>
    </w:p>
    <w:p w:rsidR="007A7162" w:rsidRPr="00565BFE" w:rsidRDefault="007A7162" w:rsidP="007A7162">
      <w:pPr>
        <w:spacing w:line="360" w:lineRule="auto"/>
        <w:jc w:val="both"/>
        <w:rPr>
          <w:b/>
        </w:rPr>
      </w:pPr>
      <w:r w:rsidRPr="00565BFE">
        <w:rPr>
          <w:b/>
        </w:rPr>
        <w:t>BEX</w:t>
      </w:r>
      <w:r w:rsidRPr="00565BFE">
        <w:rPr>
          <w:b/>
        </w:rPr>
        <w:tab/>
      </w:r>
      <w:r w:rsidRPr="00565BFE">
        <w:rPr>
          <w:b/>
        </w:rPr>
        <w:tab/>
      </w:r>
      <w:r w:rsidRPr="00565BFE">
        <w:rPr>
          <w:b/>
        </w:rPr>
        <w:tab/>
      </w:r>
      <w:r w:rsidRPr="00565BFE">
        <w:rPr>
          <w:b/>
        </w:rPr>
        <w:tab/>
      </w:r>
      <w:r w:rsidRPr="00565BFE">
        <w:t>Bureau de l’exécution des peines</w:t>
      </w:r>
    </w:p>
    <w:p w:rsidR="007A7162" w:rsidRPr="00565BFE" w:rsidRDefault="007A7162" w:rsidP="007A7162">
      <w:pPr>
        <w:spacing w:line="360" w:lineRule="auto"/>
        <w:jc w:val="both"/>
      </w:pPr>
      <w:r w:rsidRPr="00565BFE">
        <w:rPr>
          <w:b/>
        </w:rPr>
        <w:t>BICC</w:t>
      </w:r>
      <w:r w:rsidRPr="00565BFE">
        <w:rPr>
          <w:b/>
        </w:rPr>
        <w:tab/>
      </w:r>
      <w:r w:rsidRPr="00565BFE">
        <w:rPr>
          <w:b/>
        </w:rPr>
        <w:tab/>
      </w:r>
      <w:r w:rsidRPr="00565BFE">
        <w:rPr>
          <w:b/>
        </w:rPr>
        <w:tab/>
      </w:r>
      <w:r w:rsidRPr="00565BFE">
        <w:rPr>
          <w:b/>
        </w:rPr>
        <w:tab/>
      </w:r>
      <w:r w:rsidRPr="00565BFE">
        <w:t>Bulletin d’information de la Cour de Cassation</w:t>
      </w:r>
    </w:p>
    <w:p w:rsidR="007A7162" w:rsidRPr="00565BFE" w:rsidRDefault="007A7162" w:rsidP="007A7162">
      <w:pPr>
        <w:spacing w:line="360" w:lineRule="auto"/>
        <w:jc w:val="both"/>
      </w:pPr>
      <w:r w:rsidRPr="00565BFE">
        <w:rPr>
          <w:b/>
        </w:rPr>
        <w:t>CA</w:t>
      </w:r>
      <w:r w:rsidRPr="00565BFE">
        <w:rPr>
          <w:b/>
        </w:rPr>
        <w:tab/>
      </w:r>
      <w:r w:rsidRPr="00565BFE">
        <w:rPr>
          <w:b/>
        </w:rPr>
        <w:tab/>
      </w:r>
      <w:r w:rsidRPr="00565BFE">
        <w:rPr>
          <w:b/>
        </w:rPr>
        <w:tab/>
      </w:r>
      <w:r w:rsidRPr="00565BFE">
        <w:rPr>
          <w:b/>
        </w:rPr>
        <w:tab/>
      </w:r>
      <w:r w:rsidRPr="00565BFE">
        <w:t>Cour d’appel</w:t>
      </w:r>
    </w:p>
    <w:p w:rsidR="007A7162" w:rsidRPr="00565BFE" w:rsidRDefault="007A7162" w:rsidP="007A7162">
      <w:pPr>
        <w:spacing w:line="360" w:lineRule="auto"/>
        <w:jc w:val="both"/>
        <w:rPr>
          <w:b/>
        </w:rPr>
      </w:pPr>
      <w:r w:rsidRPr="00565BFE">
        <w:rPr>
          <w:b/>
        </w:rPr>
        <w:t xml:space="preserve">C. </w:t>
      </w:r>
      <w:proofErr w:type="spellStart"/>
      <w:r w:rsidRPr="00565BFE">
        <w:rPr>
          <w:b/>
        </w:rPr>
        <w:t>Cass</w:t>
      </w:r>
      <w:proofErr w:type="spellEnd"/>
      <w:r w:rsidRPr="00565BFE">
        <w:rPr>
          <w:b/>
        </w:rPr>
        <w:tab/>
      </w:r>
      <w:r w:rsidRPr="00565BFE">
        <w:rPr>
          <w:b/>
        </w:rPr>
        <w:tab/>
      </w:r>
      <w:r w:rsidRPr="00565BFE">
        <w:rPr>
          <w:b/>
        </w:rPr>
        <w:tab/>
      </w:r>
      <w:r w:rsidRPr="00565BFE">
        <w:t>Cour de cassation</w:t>
      </w:r>
    </w:p>
    <w:p w:rsidR="007A7162" w:rsidRPr="00565BFE" w:rsidRDefault="007A7162" w:rsidP="007A7162">
      <w:pPr>
        <w:spacing w:line="360" w:lineRule="auto"/>
        <w:jc w:val="both"/>
        <w:rPr>
          <w:b/>
        </w:rPr>
      </w:pPr>
      <w:r w:rsidRPr="00565BFE">
        <w:rPr>
          <w:b/>
        </w:rPr>
        <w:t>CFJ</w:t>
      </w:r>
      <w:r w:rsidRPr="00565BFE">
        <w:rPr>
          <w:b/>
        </w:rPr>
        <w:tab/>
      </w:r>
      <w:r w:rsidRPr="00565BFE">
        <w:rPr>
          <w:b/>
        </w:rPr>
        <w:tab/>
      </w:r>
      <w:r w:rsidRPr="00565BFE">
        <w:rPr>
          <w:b/>
        </w:rPr>
        <w:tab/>
      </w:r>
      <w:r w:rsidRPr="00565BFE">
        <w:rPr>
          <w:b/>
        </w:rPr>
        <w:tab/>
      </w:r>
      <w:r w:rsidRPr="00565BFE">
        <w:t>Centre de formation judiciaire</w:t>
      </w:r>
    </w:p>
    <w:p w:rsidR="00C36709" w:rsidRPr="00565BFE" w:rsidRDefault="00C36709" w:rsidP="007A7162">
      <w:pPr>
        <w:spacing w:line="360" w:lineRule="auto"/>
        <w:jc w:val="both"/>
      </w:pPr>
      <w:proofErr w:type="spellStart"/>
      <w:r w:rsidRPr="00565BFE">
        <w:rPr>
          <w:b/>
        </w:rPr>
        <w:t>Civ</w:t>
      </w:r>
      <w:proofErr w:type="spellEnd"/>
      <w:r w:rsidRPr="00565BFE">
        <w:rPr>
          <w:b/>
        </w:rPr>
        <w:tab/>
      </w:r>
      <w:r w:rsidRPr="00565BFE">
        <w:rPr>
          <w:b/>
        </w:rPr>
        <w:tab/>
      </w:r>
      <w:r w:rsidRPr="00565BFE">
        <w:rPr>
          <w:b/>
        </w:rPr>
        <w:tab/>
      </w:r>
      <w:r w:rsidRPr="00565BFE">
        <w:rPr>
          <w:b/>
        </w:rPr>
        <w:tab/>
      </w:r>
      <w:r w:rsidRPr="00565BFE">
        <w:t>Chambre civile</w:t>
      </w:r>
    </w:p>
    <w:p w:rsidR="007A7162" w:rsidRPr="00565BFE" w:rsidRDefault="007A7162" w:rsidP="007A7162">
      <w:pPr>
        <w:spacing w:line="360" w:lineRule="auto"/>
        <w:jc w:val="both"/>
      </w:pPr>
      <w:r w:rsidRPr="00565BFE">
        <w:rPr>
          <w:b/>
        </w:rPr>
        <w:t>CP</w:t>
      </w:r>
      <w:r w:rsidRPr="00565BFE">
        <w:rPr>
          <w:b/>
        </w:rPr>
        <w:tab/>
      </w:r>
      <w:r w:rsidRPr="00565BFE">
        <w:rPr>
          <w:b/>
        </w:rPr>
        <w:tab/>
      </w:r>
      <w:r w:rsidRPr="00565BFE">
        <w:rPr>
          <w:b/>
        </w:rPr>
        <w:tab/>
      </w:r>
      <w:r w:rsidRPr="00565BFE">
        <w:rPr>
          <w:b/>
        </w:rPr>
        <w:tab/>
      </w:r>
      <w:r w:rsidRPr="00565BFE">
        <w:t>Code pénal</w:t>
      </w:r>
    </w:p>
    <w:p w:rsidR="007A7162" w:rsidRPr="00565BFE" w:rsidRDefault="007A7162" w:rsidP="007A7162">
      <w:pPr>
        <w:spacing w:line="360" w:lineRule="auto"/>
        <w:jc w:val="both"/>
      </w:pPr>
      <w:r w:rsidRPr="00565BFE">
        <w:rPr>
          <w:b/>
        </w:rPr>
        <w:t>CPP</w:t>
      </w:r>
      <w:r w:rsidRPr="00565BFE">
        <w:rPr>
          <w:b/>
        </w:rPr>
        <w:tab/>
      </w:r>
      <w:r w:rsidRPr="00565BFE">
        <w:rPr>
          <w:b/>
        </w:rPr>
        <w:tab/>
      </w:r>
      <w:r w:rsidRPr="00565BFE">
        <w:rPr>
          <w:b/>
        </w:rPr>
        <w:tab/>
      </w:r>
      <w:r w:rsidRPr="00565BFE">
        <w:rPr>
          <w:b/>
        </w:rPr>
        <w:tab/>
      </w:r>
      <w:r w:rsidRPr="00565BFE">
        <w:t>Code de procédure pénale</w:t>
      </w:r>
    </w:p>
    <w:p w:rsidR="007A7162" w:rsidRPr="00565BFE" w:rsidRDefault="007A7162" w:rsidP="007A7162">
      <w:pPr>
        <w:spacing w:line="360" w:lineRule="auto"/>
        <w:jc w:val="both"/>
        <w:rPr>
          <w:b/>
        </w:rPr>
      </w:pPr>
      <w:r w:rsidRPr="00565BFE">
        <w:rPr>
          <w:b/>
        </w:rPr>
        <w:t>CREI</w:t>
      </w:r>
      <w:r w:rsidRPr="00565BFE">
        <w:rPr>
          <w:b/>
        </w:rPr>
        <w:tab/>
      </w:r>
      <w:r w:rsidRPr="00565BFE">
        <w:rPr>
          <w:b/>
        </w:rPr>
        <w:tab/>
      </w:r>
      <w:r w:rsidRPr="00565BFE">
        <w:rPr>
          <w:b/>
        </w:rPr>
        <w:tab/>
      </w:r>
      <w:r w:rsidRPr="00565BFE">
        <w:rPr>
          <w:b/>
        </w:rPr>
        <w:tab/>
      </w:r>
      <w:r w:rsidRPr="00565BFE">
        <w:t>Cour de répression de l’enrichissement illicite</w:t>
      </w:r>
    </w:p>
    <w:p w:rsidR="00260478" w:rsidRPr="00497F9B" w:rsidRDefault="007A7162" w:rsidP="007A7162">
      <w:pPr>
        <w:spacing w:line="360" w:lineRule="auto"/>
        <w:jc w:val="both"/>
      </w:pPr>
      <w:r w:rsidRPr="00565BFE">
        <w:rPr>
          <w:b/>
        </w:rPr>
        <w:t>CS</w:t>
      </w:r>
      <w:r w:rsidRPr="00565BFE">
        <w:rPr>
          <w:b/>
        </w:rPr>
        <w:tab/>
      </w:r>
      <w:r w:rsidRPr="00565BFE">
        <w:rPr>
          <w:b/>
        </w:rPr>
        <w:tab/>
      </w:r>
      <w:r w:rsidRPr="00565BFE">
        <w:rPr>
          <w:b/>
        </w:rPr>
        <w:tab/>
      </w:r>
      <w:r w:rsidRPr="00565BFE">
        <w:rPr>
          <w:b/>
        </w:rPr>
        <w:tab/>
      </w:r>
      <w:r w:rsidRPr="00565BFE">
        <w:t>Cour Suprême du Sénégal</w:t>
      </w:r>
    </w:p>
    <w:p w:rsidR="007A7162" w:rsidRPr="00565BFE" w:rsidRDefault="007A7162" w:rsidP="007A7162">
      <w:pPr>
        <w:spacing w:line="360" w:lineRule="auto"/>
        <w:jc w:val="both"/>
        <w:rPr>
          <w:b/>
        </w:rPr>
      </w:pPr>
      <w:r w:rsidRPr="00565BFE">
        <w:rPr>
          <w:b/>
        </w:rPr>
        <w:t>DTCP</w:t>
      </w:r>
      <w:r w:rsidRPr="00565BFE">
        <w:rPr>
          <w:b/>
        </w:rPr>
        <w:tab/>
      </w:r>
      <w:r w:rsidRPr="00565BFE">
        <w:rPr>
          <w:b/>
        </w:rPr>
        <w:tab/>
      </w:r>
      <w:r w:rsidRPr="00565BFE">
        <w:rPr>
          <w:b/>
        </w:rPr>
        <w:tab/>
      </w:r>
      <w:r w:rsidRPr="00565BFE">
        <w:rPr>
          <w:b/>
        </w:rPr>
        <w:tab/>
      </w:r>
      <w:r w:rsidRPr="00565BFE">
        <w:t>Direction du trésor et la comptabilité publique</w:t>
      </w:r>
    </w:p>
    <w:p w:rsidR="007A7162" w:rsidRPr="00565BFE" w:rsidRDefault="007A7162" w:rsidP="007A7162">
      <w:pPr>
        <w:spacing w:line="360" w:lineRule="auto"/>
        <w:jc w:val="both"/>
      </w:pPr>
      <w:r w:rsidRPr="00565BFE">
        <w:rPr>
          <w:b/>
        </w:rPr>
        <w:t>Ed</w:t>
      </w:r>
      <w:r w:rsidRPr="00565BFE">
        <w:rPr>
          <w:b/>
        </w:rPr>
        <w:tab/>
      </w:r>
      <w:r w:rsidRPr="00565BFE">
        <w:rPr>
          <w:b/>
        </w:rPr>
        <w:tab/>
      </w:r>
      <w:r w:rsidRPr="00565BFE">
        <w:rPr>
          <w:b/>
        </w:rPr>
        <w:tab/>
      </w:r>
      <w:r w:rsidRPr="00565BFE">
        <w:rPr>
          <w:b/>
        </w:rPr>
        <w:tab/>
      </w:r>
      <w:r w:rsidRPr="00565BFE">
        <w:t>Edition ou nom de l’éditeur</w:t>
      </w:r>
    </w:p>
    <w:p w:rsidR="007A7162" w:rsidRPr="00565BFE" w:rsidRDefault="007A7162" w:rsidP="007A7162">
      <w:pPr>
        <w:spacing w:line="360" w:lineRule="auto"/>
        <w:jc w:val="both"/>
        <w:rPr>
          <w:b/>
        </w:rPr>
      </w:pPr>
      <w:r w:rsidRPr="00565BFE">
        <w:rPr>
          <w:b/>
        </w:rPr>
        <w:t>FEP</w:t>
      </w:r>
      <w:r w:rsidRPr="00565BFE">
        <w:rPr>
          <w:b/>
        </w:rPr>
        <w:tab/>
      </w:r>
      <w:r w:rsidRPr="00565BFE">
        <w:rPr>
          <w:b/>
        </w:rPr>
        <w:tab/>
      </w:r>
      <w:r w:rsidRPr="00565BFE">
        <w:rPr>
          <w:b/>
        </w:rPr>
        <w:tab/>
      </w:r>
      <w:r w:rsidRPr="00565BFE">
        <w:rPr>
          <w:b/>
        </w:rPr>
        <w:tab/>
      </w:r>
      <w:r w:rsidRPr="00565BFE">
        <w:t>Fiche de l’exécution des peines</w:t>
      </w:r>
    </w:p>
    <w:p w:rsidR="007A7162" w:rsidRPr="00565BFE" w:rsidRDefault="007A7162" w:rsidP="007A7162">
      <w:pPr>
        <w:spacing w:line="360" w:lineRule="auto"/>
        <w:jc w:val="both"/>
      </w:pPr>
      <w:r w:rsidRPr="00565BFE">
        <w:rPr>
          <w:b/>
        </w:rPr>
        <w:t>IGA</w:t>
      </w:r>
      <w:r w:rsidRPr="00565BFE">
        <w:rPr>
          <w:b/>
        </w:rPr>
        <w:tab/>
      </w:r>
      <w:r w:rsidRPr="00565BFE">
        <w:rPr>
          <w:b/>
        </w:rPr>
        <w:tab/>
      </w:r>
      <w:r w:rsidRPr="00565BFE">
        <w:rPr>
          <w:b/>
        </w:rPr>
        <w:tab/>
      </w:r>
      <w:r w:rsidRPr="00565BFE">
        <w:rPr>
          <w:b/>
        </w:rPr>
        <w:tab/>
      </w:r>
      <w:r w:rsidRPr="00565BFE">
        <w:t>Inspection générale de l’administration</w:t>
      </w:r>
    </w:p>
    <w:p w:rsidR="007A7162" w:rsidRPr="00565BFE" w:rsidRDefault="007A7162" w:rsidP="007A7162">
      <w:pPr>
        <w:spacing w:line="360" w:lineRule="auto"/>
        <w:jc w:val="both"/>
        <w:rPr>
          <w:b/>
        </w:rPr>
      </w:pPr>
      <w:r w:rsidRPr="00565BFE">
        <w:rPr>
          <w:b/>
        </w:rPr>
        <w:t>IGAJ</w:t>
      </w:r>
      <w:r w:rsidRPr="00565BFE">
        <w:rPr>
          <w:b/>
        </w:rPr>
        <w:tab/>
      </w:r>
      <w:r w:rsidRPr="00565BFE">
        <w:rPr>
          <w:b/>
        </w:rPr>
        <w:tab/>
      </w:r>
      <w:r w:rsidRPr="00565BFE">
        <w:rPr>
          <w:b/>
        </w:rPr>
        <w:tab/>
      </w:r>
      <w:r w:rsidRPr="00565BFE">
        <w:rPr>
          <w:b/>
        </w:rPr>
        <w:tab/>
      </w:r>
      <w:r w:rsidRPr="00565BFE">
        <w:t>Inspection générale de l’administration de la justice</w:t>
      </w:r>
    </w:p>
    <w:p w:rsidR="007A7162" w:rsidRDefault="007A7162" w:rsidP="007A7162">
      <w:pPr>
        <w:spacing w:line="360" w:lineRule="auto"/>
        <w:jc w:val="both"/>
      </w:pPr>
      <w:r w:rsidRPr="00565BFE">
        <w:rPr>
          <w:b/>
        </w:rPr>
        <w:t>IGSJ</w:t>
      </w:r>
      <w:r w:rsidRPr="00565BFE">
        <w:rPr>
          <w:b/>
        </w:rPr>
        <w:tab/>
      </w:r>
      <w:r w:rsidRPr="00565BFE">
        <w:rPr>
          <w:b/>
        </w:rPr>
        <w:tab/>
      </w:r>
      <w:r w:rsidRPr="00565BFE">
        <w:rPr>
          <w:b/>
        </w:rPr>
        <w:tab/>
      </w:r>
      <w:r w:rsidRPr="00565BFE">
        <w:rPr>
          <w:b/>
        </w:rPr>
        <w:tab/>
      </w:r>
      <w:r w:rsidRPr="00565BFE">
        <w:t xml:space="preserve">Inspection générale des services judiciaires </w:t>
      </w:r>
    </w:p>
    <w:p w:rsidR="00581F97" w:rsidRPr="00565BFE" w:rsidRDefault="00581F97" w:rsidP="00581F97">
      <w:pPr>
        <w:spacing w:line="360" w:lineRule="auto"/>
        <w:jc w:val="both"/>
      </w:pPr>
      <w:r w:rsidRPr="00565BFE">
        <w:rPr>
          <w:b/>
        </w:rPr>
        <w:t>JAP</w:t>
      </w:r>
      <w:r w:rsidRPr="00565BFE">
        <w:rPr>
          <w:b/>
        </w:rPr>
        <w:tab/>
      </w:r>
      <w:r w:rsidRPr="00565BFE">
        <w:rPr>
          <w:b/>
        </w:rPr>
        <w:tab/>
      </w:r>
      <w:r w:rsidRPr="00565BFE">
        <w:rPr>
          <w:b/>
        </w:rPr>
        <w:tab/>
      </w:r>
      <w:r w:rsidRPr="00565BFE">
        <w:rPr>
          <w:b/>
        </w:rPr>
        <w:tab/>
      </w:r>
      <w:r w:rsidRPr="00565BFE">
        <w:t>Juge de l’application des peines</w:t>
      </w:r>
    </w:p>
    <w:p w:rsidR="00581F97" w:rsidRPr="00565BFE" w:rsidRDefault="00581F97" w:rsidP="007A7162">
      <w:pPr>
        <w:spacing w:line="360" w:lineRule="auto"/>
        <w:jc w:val="both"/>
      </w:pPr>
      <w:r w:rsidRPr="00565BFE">
        <w:rPr>
          <w:b/>
        </w:rPr>
        <w:t>JORS</w:t>
      </w:r>
      <w:r w:rsidRPr="00565BFE">
        <w:rPr>
          <w:b/>
        </w:rPr>
        <w:tab/>
      </w:r>
      <w:r w:rsidRPr="00565BFE">
        <w:rPr>
          <w:b/>
        </w:rPr>
        <w:tab/>
      </w:r>
      <w:r w:rsidRPr="00565BFE">
        <w:rPr>
          <w:b/>
        </w:rPr>
        <w:tab/>
      </w:r>
      <w:r w:rsidRPr="00565BFE">
        <w:rPr>
          <w:b/>
        </w:rPr>
        <w:tab/>
      </w:r>
      <w:r w:rsidRPr="00565BFE">
        <w:t>Journal officiel de la République du Sénégal</w:t>
      </w:r>
    </w:p>
    <w:p w:rsidR="007A7162" w:rsidRPr="00565BFE" w:rsidRDefault="007A7162" w:rsidP="007A7162">
      <w:pPr>
        <w:spacing w:line="360" w:lineRule="auto"/>
        <w:jc w:val="both"/>
        <w:rPr>
          <w:b/>
        </w:rPr>
      </w:pPr>
      <w:r w:rsidRPr="00565BFE">
        <w:rPr>
          <w:b/>
        </w:rPr>
        <w:t>ONRAC</w:t>
      </w:r>
      <w:r w:rsidRPr="00565BFE">
        <w:rPr>
          <w:b/>
        </w:rPr>
        <w:tab/>
      </w:r>
      <w:r w:rsidRPr="00565BFE">
        <w:rPr>
          <w:b/>
        </w:rPr>
        <w:tab/>
      </w:r>
      <w:r w:rsidRPr="00565BFE">
        <w:rPr>
          <w:b/>
        </w:rPr>
        <w:tab/>
      </w:r>
      <w:r w:rsidRPr="00565BFE">
        <w:t>Office national de recouvrement des avoirs criminels</w:t>
      </w:r>
    </w:p>
    <w:p w:rsidR="007A7162" w:rsidRPr="00565BFE" w:rsidRDefault="007A7162" w:rsidP="007A7162">
      <w:pPr>
        <w:spacing w:line="360" w:lineRule="auto"/>
        <w:jc w:val="both"/>
      </w:pPr>
      <w:r w:rsidRPr="00565BFE">
        <w:rPr>
          <w:b/>
        </w:rPr>
        <w:t xml:space="preserve">Op. </w:t>
      </w:r>
      <w:proofErr w:type="spellStart"/>
      <w:proofErr w:type="gramStart"/>
      <w:r w:rsidRPr="00565BFE">
        <w:rPr>
          <w:b/>
        </w:rPr>
        <w:t>cit</w:t>
      </w:r>
      <w:proofErr w:type="spellEnd"/>
      <w:proofErr w:type="gramEnd"/>
      <w:r w:rsidRPr="00565BFE">
        <w:rPr>
          <w:b/>
        </w:rPr>
        <w:tab/>
        <w:t>.</w:t>
      </w:r>
      <w:r w:rsidRPr="00565BFE">
        <w:rPr>
          <w:b/>
        </w:rPr>
        <w:tab/>
      </w:r>
      <w:r w:rsidRPr="00565BFE">
        <w:rPr>
          <w:b/>
        </w:rPr>
        <w:tab/>
      </w:r>
      <w:r w:rsidRPr="00565BFE">
        <w:rPr>
          <w:b/>
        </w:rPr>
        <w:tab/>
      </w:r>
      <w:proofErr w:type="spellStart"/>
      <w:r w:rsidRPr="00565BFE">
        <w:t>Opere</w:t>
      </w:r>
      <w:proofErr w:type="spellEnd"/>
      <w:r w:rsidRPr="00565BFE">
        <w:t xml:space="preserve"> </w:t>
      </w:r>
      <w:proofErr w:type="spellStart"/>
      <w:r w:rsidRPr="00565BFE">
        <w:t>citato</w:t>
      </w:r>
      <w:proofErr w:type="spellEnd"/>
    </w:p>
    <w:p w:rsidR="007A7162" w:rsidRPr="00565BFE" w:rsidRDefault="007A7162" w:rsidP="007A7162">
      <w:pPr>
        <w:spacing w:line="360" w:lineRule="auto"/>
        <w:jc w:val="both"/>
        <w:rPr>
          <w:b/>
        </w:rPr>
      </w:pPr>
      <w:r w:rsidRPr="00565BFE">
        <w:rPr>
          <w:b/>
        </w:rPr>
        <w:t>PG</w:t>
      </w:r>
      <w:r w:rsidRPr="00565BFE">
        <w:rPr>
          <w:b/>
        </w:rPr>
        <w:tab/>
      </w:r>
      <w:r w:rsidRPr="00565BFE">
        <w:rPr>
          <w:b/>
        </w:rPr>
        <w:tab/>
      </w:r>
      <w:r w:rsidRPr="00565BFE">
        <w:rPr>
          <w:b/>
        </w:rPr>
        <w:tab/>
      </w:r>
      <w:r w:rsidRPr="00565BFE">
        <w:rPr>
          <w:b/>
        </w:rPr>
        <w:tab/>
      </w:r>
      <w:r w:rsidRPr="00565BFE">
        <w:t>Procureur Général</w:t>
      </w:r>
    </w:p>
    <w:p w:rsidR="007A7162" w:rsidRPr="00565BFE" w:rsidRDefault="007A7162" w:rsidP="007A7162">
      <w:pPr>
        <w:spacing w:line="360" w:lineRule="auto"/>
        <w:jc w:val="both"/>
      </w:pPr>
      <w:r w:rsidRPr="00565BFE">
        <w:rPr>
          <w:b/>
        </w:rPr>
        <w:t>RCP</w:t>
      </w:r>
      <w:r w:rsidRPr="00565BFE">
        <w:rPr>
          <w:b/>
        </w:rPr>
        <w:tab/>
      </w:r>
      <w:r w:rsidRPr="00565BFE">
        <w:rPr>
          <w:b/>
        </w:rPr>
        <w:tab/>
      </w:r>
      <w:r w:rsidRPr="00565BFE">
        <w:rPr>
          <w:b/>
        </w:rPr>
        <w:tab/>
      </w:r>
      <w:r w:rsidRPr="00565BFE">
        <w:rPr>
          <w:b/>
        </w:rPr>
        <w:tab/>
      </w:r>
      <w:r w:rsidRPr="00565BFE">
        <w:t>Relevé de condamnation pénale</w:t>
      </w:r>
    </w:p>
    <w:p w:rsidR="007A7162" w:rsidRPr="00565BFE" w:rsidRDefault="007A7162" w:rsidP="007A7162">
      <w:pPr>
        <w:spacing w:line="360" w:lineRule="auto"/>
        <w:jc w:val="both"/>
      </w:pPr>
      <w:r w:rsidRPr="00565BFE">
        <w:rPr>
          <w:b/>
        </w:rPr>
        <w:t>RGT</w:t>
      </w:r>
      <w:r w:rsidRPr="00565BFE">
        <w:rPr>
          <w:b/>
        </w:rPr>
        <w:tab/>
      </w:r>
      <w:r w:rsidRPr="00565BFE">
        <w:rPr>
          <w:b/>
        </w:rPr>
        <w:tab/>
      </w:r>
      <w:r w:rsidRPr="00565BFE">
        <w:rPr>
          <w:b/>
        </w:rPr>
        <w:tab/>
      </w:r>
      <w:r w:rsidRPr="00565BFE">
        <w:rPr>
          <w:b/>
        </w:rPr>
        <w:tab/>
      </w:r>
      <w:r w:rsidRPr="00565BFE">
        <w:t>Recette ou Receveur général (e) du trésor</w:t>
      </w:r>
    </w:p>
    <w:p w:rsidR="007A7162" w:rsidRPr="00565BFE" w:rsidRDefault="007A7162" w:rsidP="007A7162">
      <w:pPr>
        <w:spacing w:line="360" w:lineRule="auto"/>
        <w:jc w:val="both"/>
      </w:pPr>
      <w:r w:rsidRPr="00565BFE">
        <w:rPr>
          <w:b/>
        </w:rPr>
        <w:t>TGI</w:t>
      </w:r>
      <w:r w:rsidRPr="00565BFE">
        <w:rPr>
          <w:b/>
        </w:rPr>
        <w:tab/>
      </w:r>
      <w:r w:rsidRPr="00565BFE">
        <w:rPr>
          <w:b/>
        </w:rPr>
        <w:tab/>
      </w:r>
      <w:r w:rsidRPr="00565BFE">
        <w:rPr>
          <w:b/>
        </w:rPr>
        <w:tab/>
      </w:r>
      <w:r w:rsidRPr="00565BFE">
        <w:rPr>
          <w:b/>
        </w:rPr>
        <w:tab/>
      </w:r>
      <w:r w:rsidRPr="00565BFE">
        <w:t>Tribunal de grande instance</w:t>
      </w:r>
    </w:p>
    <w:p w:rsidR="007A7162" w:rsidRPr="00565BFE" w:rsidRDefault="007A7162" w:rsidP="007A7162">
      <w:pPr>
        <w:spacing w:line="360" w:lineRule="auto"/>
        <w:jc w:val="both"/>
      </w:pPr>
      <w:r w:rsidRPr="00565BFE">
        <w:rPr>
          <w:b/>
        </w:rPr>
        <w:t>TI</w:t>
      </w:r>
      <w:r w:rsidRPr="00565BFE">
        <w:rPr>
          <w:b/>
        </w:rPr>
        <w:tab/>
      </w:r>
      <w:r w:rsidRPr="00565BFE">
        <w:rPr>
          <w:b/>
        </w:rPr>
        <w:tab/>
      </w:r>
      <w:r w:rsidRPr="00565BFE">
        <w:rPr>
          <w:b/>
        </w:rPr>
        <w:tab/>
      </w:r>
      <w:r w:rsidRPr="00565BFE">
        <w:rPr>
          <w:b/>
        </w:rPr>
        <w:tab/>
      </w:r>
      <w:r w:rsidRPr="00565BFE">
        <w:t>Tribunal d’instance</w:t>
      </w:r>
    </w:p>
    <w:p w:rsidR="007A7162" w:rsidRPr="00565BFE" w:rsidRDefault="007A7162" w:rsidP="007A7162">
      <w:pPr>
        <w:spacing w:line="360" w:lineRule="auto"/>
        <w:jc w:val="both"/>
        <w:rPr>
          <w:b/>
        </w:rPr>
      </w:pPr>
      <w:r w:rsidRPr="00565BFE">
        <w:rPr>
          <w:b/>
        </w:rPr>
        <w:t>V</w:t>
      </w:r>
      <w:r w:rsidRPr="00565BFE">
        <w:rPr>
          <w:b/>
        </w:rPr>
        <w:tab/>
      </w:r>
      <w:r w:rsidRPr="00565BFE">
        <w:rPr>
          <w:b/>
        </w:rPr>
        <w:tab/>
      </w:r>
      <w:r w:rsidRPr="00565BFE">
        <w:rPr>
          <w:b/>
        </w:rPr>
        <w:tab/>
      </w:r>
      <w:r w:rsidRPr="00565BFE">
        <w:rPr>
          <w:b/>
        </w:rPr>
        <w:tab/>
      </w:r>
      <w:r w:rsidRPr="00565BFE">
        <w:t>Voir dans le sens de « à consulter »</w:t>
      </w:r>
    </w:p>
    <w:p w:rsidR="007A7162" w:rsidRPr="00565BFE" w:rsidRDefault="007A7162" w:rsidP="007A7162">
      <w:pPr>
        <w:spacing w:line="360" w:lineRule="auto"/>
        <w:jc w:val="both"/>
        <w:rPr>
          <w:b/>
        </w:rPr>
      </w:pPr>
    </w:p>
    <w:p w:rsidR="00352CDB" w:rsidRDefault="00352CDB" w:rsidP="007A7162">
      <w:pPr>
        <w:spacing w:line="360" w:lineRule="auto"/>
        <w:jc w:val="both"/>
        <w:rPr>
          <w:b/>
        </w:rPr>
      </w:pPr>
    </w:p>
    <w:p w:rsidR="00EB54AD" w:rsidRDefault="00EB54AD" w:rsidP="007A7162">
      <w:pPr>
        <w:spacing w:line="360" w:lineRule="auto"/>
        <w:jc w:val="both"/>
        <w:rPr>
          <w:b/>
        </w:rPr>
      </w:pPr>
    </w:p>
    <w:p w:rsidR="00EB54AD" w:rsidRDefault="00EB54AD" w:rsidP="007A7162">
      <w:pPr>
        <w:spacing w:line="360" w:lineRule="auto"/>
        <w:jc w:val="both"/>
        <w:rPr>
          <w:b/>
        </w:rPr>
      </w:pPr>
    </w:p>
    <w:p w:rsidR="00EB54AD" w:rsidRPr="00565BFE" w:rsidRDefault="00EB54AD" w:rsidP="007A7162">
      <w:pPr>
        <w:spacing w:line="360" w:lineRule="auto"/>
        <w:jc w:val="both"/>
        <w:rPr>
          <w:b/>
        </w:rPr>
      </w:pPr>
    </w:p>
    <w:p w:rsidR="00CF5A78" w:rsidRPr="00CF5A78" w:rsidRDefault="00CF5A78" w:rsidP="00CF5A78">
      <w:pPr>
        <w:spacing w:before="240" w:line="480" w:lineRule="auto"/>
        <w:rPr>
          <w:b/>
          <w:color w:val="000000"/>
          <w:lang w:val="fr-BE"/>
        </w:rPr>
      </w:pPr>
      <w:r>
        <w:rPr>
          <w:color w:val="000000"/>
          <w:lang w:val="fr-BE"/>
        </w:rPr>
        <w:lastRenderedPageBreak/>
        <w:tab/>
      </w:r>
      <w:r>
        <w:rPr>
          <w:color w:val="000000"/>
          <w:lang w:val="fr-BE"/>
        </w:rPr>
        <w:tab/>
      </w:r>
      <w:r>
        <w:rPr>
          <w:color w:val="000000"/>
          <w:lang w:val="fr-BE"/>
        </w:rPr>
        <w:tab/>
      </w:r>
      <w:r>
        <w:rPr>
          <w:color w:val="000000"/>
          <w:lang w:val="fr-BE"/>
        </w:rPr>
        <w:tab/>
      </w:r>
      <w:r>
        <w:rPr>
          <w:color w:val="000000"/>
          <w:lang w:val="fr-BE"/>
        </w:rPr>
        <w:tab/>
      </w:r>
      <w:r w:rsidRPr="00CF5A78">
        <w:rPr>
          <w:b/>
          <w:color w:val="000000"/>
          <w:lang w:val="fr-BE"/>
        </w:rPr>
        <w:t>INTRODUCTION</w:t>
      </w:r>
    </w:p>
    <w:p w:rsidR="00CF5A78" w:rsidRPr="005A2DB0" w:rsidRDefault="00CF5A78" w:rsidP="00CF5A78">
      <w:pPr>
        <w:spacing w:before="240" w:line="480" w:lineRule="auto"/>
        <w:rPr>
          <w:color w:val="000000"/>
          <w:lang w:val="fr-BE"/>
        </w:rPr>
      </w:pPr>
      <w:r>
        <w:rPr>
          <w:color w:val="000000"/>
          <w:lang w:val="fr-BE"/>
        </w:rPr>
        <w:t xml:space="preserve">Selon les propos du doyen Serge GUINCHARD : </w:t>
      </w:r>
      <w:r w:rsidRPr="00C45469">
        <w:rPr>
          <w:b/>
          <w:i/>
          <w:color w:val="000000"/>
          <w:lang w:val="fr-BE"/>
        </w:rPr>
        <w:t>« La justice n'est véritablement rendue que lorsque les décisions judiciaires sont exécutées »</w:t>
      </w:r>
      <w:r>
        <w:rPr>
          <w:color w:val="000000"/>
          <w:lang w:val="fr-BE"/>
        </w:rPr>
        <w:t>. C</w:t>
      </w:r>
      <w:r w:rsidRPr="004515C0">
        <w:rPr>
          <w:color w:val="000000"/>
          <w:lang w:val="fr-BE"/>
        </w:rPr>
        <w:t>'est</w:t>
      </w:r>
      <w:r>
        <w:rPr>
          <w:color w:val="000000"/>
          <w:lang w:val="fr-BE"/>
        </w:rPr>
        <w:t>, en effet,</w:t>
      </w:r>
      <w:r w:rsidRPr="004515C0">
        <w:rPr>
          <w:color w:val="000000"/>
          <w:lang w:val="fr-BE"/>
        </w:rPr>
        <w:t xml:space="preserve"> là que repose l'efficacité du droit positif.</w:t>
      </w:r>
      <w:r>
        <w:rPr>
          <w:color w:val="000000"/>
          <w:lang w:val="fr-BE"/>
        </w:rPr>
        <w:t xml:space="preserve"> D’ailleurs, s’inscrivant dans la même logique</w:t>
      </w:r>
      <w:r w:rsidRPr="004515C0">
        <w:rPr>
          <w:color w:val="000000"/>
          <w:lang w:val="fr-BE"/>
        </w:rPr>
        <w:t>, la Cour européenne des droits de l'Homme a</w:t>
      </w:r>
      <w:r>
        <w:rPr>
          <w:color w:val="000000"/>
          <w:lang w:val="fr-BE"/>
        </w:rPr>
        <w:t>, le</w:t>
      </w:r>
      <w:r w:rsidRPr="00387AF2">
        <w:rPr>
          <w:color w:val="000000"/>
          <w:lang w:val="fr-BE"/>
        </w:rPr>
        <w:t xml:space="preserve"> </w:t>
      </w:r>
      <w:r w:rsidRPr="004515C0">
        <w:rPr>
          <w:color w:val="000000"/>
          <w:lang w:val="fr-BE"/>
        </w:rPr>
        <w:t>19 mars 1997</w:t>
      </w:r>
      <w:r>
        <w:rPr>
          <w:color w:val="000000"/>
          <w:lang w:val="fr-BE"/>
        </w:rPr>
        <w:t>,</w:t>
      </w:r>
      <w:r w:rsidRPr="004515C0">
        <w:rPr>
          <w:color w:val="000000"/>
          <w:lang w:val="fr-BE"/>
        </w:rPr>
        <w:t xml:space="preserve"> </w:t>
      </w:r>
      <w:r>
        <w:rPr>
          <w:color w:val="000000"/>
          <w:lang w:val="fr-BE"/>
        </w:rPr>
        <w:t xml:space="preserve">rendu un arrêt capital en jugeant </w:t>
      </w:r>
      <w:r w:rsidRPr="004515C0">
        <w:rPr>
          <w:color w:val="000000"/>
          <w:lang w:val="fr-BE"/>
        </w:rPr>
        <w:t>que</w:t>
      </w:r>
      <w:r>
        <w:rPr>
          <w:color w:val="000000"/>
          <w:lang w:val="fr-BE"/>
        </w:rPr>
        <w:t> :</w:t>
      </w:r>
      <w:r w:rsidRPr="004515C0">
        <w:rPr>
          <w:color w:val="000000"/>
          <w:lang w:val="fr-BE"/>
        </w:rPr>
        <w:t xml:space="preserve"> </w:t>
      </w:r>
      <w:r>
        <w:rPr>
          <w:color w:val="000000"/>
          <w:lang w:val="fr-BE"/>
        </w:rPr>
        <w:t>« </w:t>
      </w:r>
      <w:r w:rsidRPr="00AF1370">
        <w:rPr>
          <w:b/>
          <w:i/>
          <w:color w:val="000000"/>
          <w:lang w:val="fr-BE"/>
        </w:rPr>
        <w:t>l'exécution d'un jugement ou d'un arrêt, de quelque juridiction que ce soit, doit être considérée comme faisant partie  du procès au sens de l'article 6 de la Convention européenne du même nom »</w:t>
      </w:r>
      <w:r>
        <w:rPr>
          <w:rStyle w:val="Appelnotedebasdep"/>
          <w:b/>
          <w:i/>
          <w:color w:val="000000"/>
          <w:lang w:val="fr-BE"/>
        </w:rPr>
        <w:footnoteReference w:id="1"/>
      </w:r>
      <w:r w:rsidRPr="00AF1370">
        <w:rPr>
          <w:b/>
          <w:color w:val="000000"/>
          <w:lang w:val="fr-BE"/>
        </w:rPr>
        <w:t>.</w:t>
      </w:r>
      <w:r>
        <w:rPr>
          <w:color w:val="000000"/>
          <w:lang w:val="fr-BE"/>
        </w:rPr>
        <w:t xml:space="preserve"> Mieux, il paraîtrait insensé en effet </w:t>
      </w:r>
      <w:r w:rsidRPr="004515C0">
        <w:rPr>
          <w:color w:val="000000"/>
          <w:lang w:val="fr-BE"/>
        </w:rPr>
        <w:t>que les textes abordent largement les garanties de procédure</w:t>
      </w:r>
      <w:r>
        <w:rPr>
          <w:color w:val="000000"/>
          <w:lang w:val="fr-BE"/>
        </w:rPr>
        <w:t xml:space="preserve"> </w:t>
      </w:r>
      <w:r w:rsidRPr="004515C0">
        <w:rPr>
          <w:color w:val="000000"/>
          <w:lang w:val="fr-BE"/>
        </w:rPr>
        <w:t>(équité, publicité et célérité) accor</w:t>
      </w:r>
      <w:r>
        <w:rPr>
          <w:color w:val="000000"/>
          <w:lang w:val="fr-BE"/>
        </w:rPr>
        <w:t>dées aux parties, et qu'</w:t>
      </w:r>
      <w:r w:rsidRPr="004515C0">
        <w:rPr>
          <w:color w:val="000000"/>
          <w:lang w:val="fr-BE"/>
        </w:rPr>
        <w:t xml:space="preserve">ils n'assurent pas la mise en œuvre des décisions résultant de ces procédures. </w:t>
      </w:r>
      <w:r>
        <w:rPr>
          <w:color w:val="000000"/>
          <w:lang w:val="fr-BE"/>
        </w:rPr>
        <w:t>C’est dire le caractère spécial que revêt cette exécution en matière pénale</w:t>
      </w:r>
      <w:r>
        <w:rPr>
          <w:b/>
          <w:i/>
          <w:color w:val="000000"/>
          <w:lang w:val="fr-BE"/>
        </w:rPr>
        <w:t xml:space="preserve">. </w:t>
      </w:r>
      <w:r w:rsidRPr="005A2DB0">
        <w:rPr>
          <w:color w:val="000000"/>
          <w:lang w:val="fr-BE"/>
        </w:rPr>
        <w:t>Or, le greffe joue un rôle primordial dans le système judiciaire</w:t>
      </w:r>
      <w:r>
        <w:rPr>
          <w:color w:val="000000"/>
          <w:lang w:val="fr-BE"/>
        </w:rPr>
        <w:t>. Il n’est donc pas étonnant de le retrouver dans procédure d’exécution des peines</w:t>
      </w:r>
      <w:r w:rsidRPr="005A2DB0">
        <w:rPr>
          <w:color w:val="000000"/>
          <w:lang w:val="fr-BE"/>
        </w:rPr>
        <w:t xml:space="preserve"> </w:t>
      </w:r>
      <w:r w:rsidRPr="00387AF2">
        <w:rPr>
          <w:color w:val="000000"/>
          <w:lang w:val="fr-BE"/>
        </w:rPr>
        <w:t xml:space="preserve">C’est dans ce contexte que </w:t>
      </w:r>
      <w:r w:rsidR="00CE1E4D">
        <w:rPr>
          <w:color w:val="000000"/>
          <w:lang w:val="fr-BE"/>
        </w:rPr>
        <w:t xml:space="preserve">s’inscrit l’objet </w:t>
      </w:r>
      <w:r w:rsidRPr="00387AF2">
        <w:rPr>
          <w:color w:val="000000"/>
          <w:lang w:val="fr-BE"/>
        </w:rPr>
        <w:t xml:space="preserve">de cette étude : </w:t>
      </w:r>
      <w:r w:rsidRPr="00AC3B69">
        <w:rPr>
          <w:color w:val="000000"/>
          <w:u w:val="single"/>
          <w:lang w:val="fr-BE"/>
        </w:rPr>
        <w:t>Le rôle du greffe dans l’exécution des peines</w:t>
      </w:r>
    </w:p>
    <w:p w:rsidR="00CF5A78" w:rsidRPr="004515C0" w:rsidRDefault="00CF5A78" w:rsidP="00CF5A78">
      <w:pPr>
        <w:spacing w:before="240" w:line="480" w:lineRule="auto"/>
        <w:rPr>
          <w:b/>
          <w:i/>
          <w:color w:val="000000"/>
          <w:lang w:val="fr-BE"/>
        </w:rPr>
      </w:pPr>
      <w:r w:rsidRPr="004515C0">
        <w:rPr>
          <w:color w:val="000000"/>
          <w:lang w:val="fr-BE"/>
        </w:rPr>
        <w:t>Parlant de l’exécution de la peine</w:t>
      </w:r>
      <w:r>
        <w:rPr>
          <w:color w:val="000000"/>
          <w:lang w:val="fr-BE"/>
        </w:rPr>
        <w:t>,</w:t>
      </w:r>
      <w:r w:rsidRPr="004515C0">
        <w:rPr>
          <w:color w:val="000000"/>
          <w:lang w:val="fr-BE"/>
        </w:rPr>
        <w:t xml:space="preserve"> </w:t>
      </w:r>
      <w:r>
        <w:rPr>
          <w:color w:val="000000"/>
          <w:lang w:val="fr-BE"/>
        </w:rPr>
        <w:t xml:space="preserve">le formateur au CFJ, Assane SALL, ex ADG du TGIHCD, </w:t>
      </w:r>
      <w:r w:rsidRPr="004515C0">
        <w:rPr>
          <w:color w:val="000000"/>
          <w:lang w:val="fr-BE"/>
        </w:rPr>
        <w:t>affirme</w:t>
      </w:r>
      <w:r>
        <w:rPr>
          <w:color w:val="000000"/>
          <w:lang w:val="fr-BE"/>
        </w:rPr>
        <w:t xml:space="preserve"> : </w:t>
      </w:r>
      <w:r w:rsidRPr="002A3CC3">
        <w:rPr>
          <w:b/>
          <w:i/>
          <w:color w:val="000000"/>
          <w:lang w:val="fr-BE"/>
        </w:rPr>
        <w:t>« L’exécution des peines constitue un service qui se doit d’être mieux organisé pour que la chaine pénale ne soit pas amputée d’un maillon essentiel sans lequel les décisions rendues ne pourront être exécutées</w:t>
      </w:r>
      <w:r w:rsidRPr="002A3CC3">
        <w:rPr>
          <w:b/>
          <w:color w:val="000000"/>
          <w:lang w:val="fr-BE"/>
        </w:rPr>
        <w:t> »</w:t>
      </w:r>
      <w:r>
        <w:rPr>
          <w:rStyle w:val="Appelnotedebasdep"/>
          <w:b/>
          <w:color w:val="000000"/>
          <w:lang w:val="fr-BE"/>
        </w:rPr>
        <w:footnoteReference w:id="2"/>
      </w:r>
      <w:r w:rsidRPr="002A3CC3">
        <w:rPr>
          <w:b/>
          <w:color w:val="000000"/>
          <w:lang w:val="fr-BE"/>
        </w:rPr>
        <w:t>.</w:t>
      </w:r>
      <w:r>
        <w:rPr>
          <w:color w:val="000000"/>
          <w:lang w:val="fr-BE"/>
        </w:rPr>
        <w:t xml:space="preserve"> En effet, il n’est pas superfétatoire de remarquer que </w:t>
      </w:r>
      <w:r w:rsidRPr="001D6E93">
        <w:rPr>
          <w:color w:val="000000"/>
          <w:lang w:val="fr-BE"/>
        </w:rPr>
        <w:t>l</w:t>
      </w:r>
      <w:r w:rsidRPr="001D6E93">
        <w:t>’exécution de la peine est d’une importance fondamentale en criminologie. De cette exécu</w:t>
      </w:r>
      <w:r w:rsidR="00CE1E4D">
        <w:t xml:space="preserve">tion dépendent essentiellement </w:t>
      </w:r>
      <w:r w:rsidRPr="001D6E93">
        <w:t xml:space="preserve">l’effet que doit produire la peine, et le caractère que doit présenter cette peine. </w:t>
      </w:r>
      <w:r>
        <w:t>Cette dernière</w:t>
      </w:r>
      <w:r w:rsidRPr="001D6E93">
        <w:t xml:space="preserve">, ayant pour but d’assurer la défense de la société contre l’état dangereux que révèle, chez le délinquant, son acte, et de détruire cet état dangereux en procurant le redressement du délinquant, </w:t>
      </w:r>
      <w:r w:rsidRPr="009A0968">
        <w:rPr>
          <w:i/>
        </w:rPr>
        <w:t xml:space="preserve">ne peut atteindre ces deux résultats </w:t>
      </w:r>
      <w:r w:rsidRPr="009A0968">
        <w:rPr>
          <w:i/>
        </w:rPr>
        <w:lastRenderedPageBreak/>
        <w:t>que dans la mesure où son exécution est conduite</w:t>
      </w:r>
      <w:r>
        <w:rPr>
          <w:rStyle w:val="Appelnotedebasdep"/>
          <w:i/>
        </w:rPr>
        <w:footnoteReference w:id="3"/>
      </w:r>
      <w:r w:rsidRPr="001D6E93">
        <w:t>.</w:t>
      </w:r>
      <w:r>
        <w:t xml:space="preserve"> De façon subséquente, on peut affirmer que toute exécution d’une peine nécessite l’intervention de l’autorité judiciaire. Mieux, cette intervention assure la garantie du respect du principe de la légalité et des libertés individuelles. </w:t>
      </w:r>
    </w:p>
    <w:p w:rsidR="00CF5A78" w:rsidRDefault="00CF5A78" w:rsidP="00CF5A78">
      <w:pPr>
        <w:spacing w:before="240" w:line="480" w:lineRule="auto"/>
      </w:pPr>
      <w:r>
        <w:t>S’agissant de l’autorité judiciaire, on peut citer en premier le ministère public qui occupe une place importante dans cette phase. Sa place déterminante est d’ailleurs affirmée par le code de procédure pénale en ses dispositions régissant l’exécution des sentences pénales</w:t>
      </w:r>
      <w:r>
        <w:rPr>
          <w:rStyle w:val="Appelnotedebasdep"/>
        </w:rPr>
        <w:footnoteReference w:id="4"/>
      </w:r>
      <w:r>
        <w:t>.</w:t>
      </w:r>
    </w:p>
    <w:p w:rsidR="00CF5A78" w:rsidRDefault="00CF5A78" w:rsidP="00CF5A78">
      <w:pPr>
        <w:spacing w:before="240" w:line="480" w:lineRule="auto"/>
      </w:pPr>
      <w:r>
        <w:t>Toutefois, souvent oublié, qualifié à tort ou à raison comme « des hommes de l’ombre », on ne peut pas parler d’exécution de la peine sans s’attarder sur le greffe. Il est assez fréquent qu’en parlant du greffe, les justiciables et les acteurs judiciaires, le décrivent comme la porte d’entrée et de sorti</w:t>
      </w:r>
      <w:r w:rsidR="00CE1E4D">
        <w:t>e du Tribunal. Le greffe est un</w:t>
      </w:r>
      <w:r>
        <w:t xml:space="preserve"> </w:t>
      </w:r>
      <w:r w:rsidR="00CE1E4D">
        <w:t>service</w:t>
      </w:r>
      <w:r>
        <w:t xml:space="preserve"> du Tribunal à l’image du parquet et du siège. Il est composé d’un administrateur, de greffiers et d’agents administratifs (secrétaires, chauffeurs, agents de service de proximité etc.). Le greffier est un fonctionnaire de la hiérarchie A2</w:t>
      </w:r>
      <w:r w:rsidR="00CE1E4D">
        <w:t xml:space="preserve"> (en vertu du décret 2019)</w:t>
      </w:r>
      <w:r>
        <w:t xml:space="preserve"> qui a plusieurs missions allant de l’accueil et de l’orientation des justiciables à la délivrance de la décision de justice en passant par la préparation de l’audience, la tenue du plumitif à l’audience, la mise en forme des décision etc. Il s’agit là de par ses fonct</w:t>
      </w:r>
      <w:r w:rsidR="002E6B96">
        <w:t xml:space="preserve">ions, d’un élément important de la juridiction </w:t>
      </w:r>
      <w:r>
        <w:t>de telle sorte que sans lui, le fonctionnement d</w:t>
      </w:r>
      <w:r w:rsidR="002E6B96">
        <w:t xml:space="preserve">e cette dernière </w:t>
      </w:r>
      <w:r>
        <w:t xml:space="preserve">serait mis à mal. Il n’est donc pas étonnant de le retrouver dans cette étape de la chaine pénale qu’est l’exécution des peines. </w:t>
      </w:r>
    </w:p>
    <w:p w:rsidR="00CF5A78" w:rsidRDefault="00CF5A78" w:rsidP="00CF5A78">
      <w:pPr>
        <w:spacing w:before="240" w:line="480" w:lineRule="auto"/>
        <w:ind w:firstLine="708"/>
      </w:pPr>
      <w:r>
        <w:t>Par</w:t>
      </w:r>
      <w:r w:rsidRPr="0069013D">
        <w:t xml:space="preserve"> «</w:t>
      </w:r>
      <w:r w:rsidRPr="0069013D">
        <w:rPr>
          <w:b/>
        </w:rPr>
        <w:t>Exécution</w:t>
      </w:r>
      <w:r w:rsidRPr="0069013D">
        <w:t xml:space="preserve">» </w:t>
      </w:r>
      <w:r>
        <w:t>il faut entendre l’action</w:t>
      </w:r>
      <w:r w:rsidRPr="0069013D">
        <w:t xml:space="preserve"> de mettre à effet, l’action de réaliser</w:t>
      </w:r>
      <w:r>
        <w:t>. Par conséquent, exécution des peines signifie la mise en œuvre des sanctions pénales pesant sur les condamnés. Il convient de s’attarder un peu sur la notion de peine.</w:t>
      </w:r>
    </w:p>
    <w:p w:rsidR="00CF5A78" w:rsidRDefault="00CF5A78" w:rsidP="00CF5A78">
      <w:pPr>
        <w:spacing w:before="240" w:line="480" w:lineRule="auto"/>
        <w:ind w:firstLine="708"/>
      </w:pPr>
      <w:r>
        <w:lastRenderedPageBreak/>
        <w:t xml:space="preserve">La notion de </w:t>
      </w:r>
      <w:r w:rsidRPr="0069013D">
        <w:rPr>
          <w:b/>
        </w:rPr>
        <w:t>peine</w:t>
      </w:r>
      <w:r>
        <w:t xml:space="preserve"> peut être définie comme la sanction pénale infligée à l’auteur d’une infraction. En réalité l’idée de peine est toujours associée au droit pénal. Les deux termes ayant une origine étymologique commune (du latin </w:t>
      </w:r>
      <w:proofErr w:type="spellStart"/>
      <w:r w:rsidRPr="00901CF2">
        <w:rPr>
          <w:i/>
        </w:rPr>
        <w:t>peona</w:t>
      </w:r>
      <w:proofErr w:type="spellEnd"/>
      <w:r>
        <w:t xml:space="preserve">). </w:t>
      </w:r>
    </w:p>
    <w:p w:rsidR="00CF5A78" w:rsidRDefault="00CF5A78" w:rsidP="00CF5A78">
      <w:pPr>
        <w:spacing w:before="240" w:line="480" w:lineRule="auto"/>
      </w:pPr>
      <w:r>
        <w:t xml:space="preserve">Il parait important de distinguer la notion de peine des autres notions comme la sanction ou la mesure de sureté. D’abord, peine et sanction ne sont pas synonymes. Toute peine est une sanction mais le contraire n’est pas avéré. Le terme « sanction » est beaucoup plus large que celui « peine ». C’est ainsi qu’on parle de sanction civile, pénale, administrative ou disciplinaire. </w:t>
      </w:r>
    </w:p>
    <w:p w:rsidR="00CF5A78" w:rsidRPr="005B1816" w:rsidRDefault="00CF5A78" w:rsidP="00CF5A78">
      <w:pPr>
        <w:spacing w:before="240" w:line="480" w:lineRule="auto"/>
        <w:rPr>
          <w:u w:val="single"/>
        </w:rPr>
      </w:pPr>
      <w:r>
        <w:t xml:space="preserve">Ensuite, pour distinguer peine et mesure de sureté, il est fréquent de s’en référer à leurs buts respectifs.  Il est, en effet, de notoriété publique que la peine, à trois (03) fonctions : une fonction d’expiation, une fonction d’intimidation et une fonction de réadaptation ou d’amendement du délinquant.  La mesure de sureté elle, n’a qu’un but préventif qu’elle s’efforce d’atteindre par le moyen de la réadaptation ou par le moyen de la neutralisation. </w:t>
      </w:r>
      <w:r w:rsidRPr="00373E55">
        <w:t>La mesure de sûreté quant à elle est :</w:t>
      </w:r>
      <w:r w:rsidRPr="005B1816">
        <w:rPr>
          <w:b/>
        </w:rPr>
        <w:t xml:space="preserve"> </w:t>
      </w:r>
      <w:r w:rsidRPr="005B1816">
        <w:rPr>
          <w:b/>
          <w:i/>
          <w:u w:val="single"/>
        </w:rPr>
        <w:t>« une mesure de protection sociale destinée à prévenir les infractions, que l'état dangereux d'individu rend probables</w:t>
      </w:r>
      <w:r>
        <w:rPr>
          <w:b/>
          <w:u w:val="single"/>
        </w:rPr>
        <w:t>. »</w:t>
      </w:r>
      <w:r>
        <w:rPr>
          <w:rStyle w:val="Appelnotedebasdep"/>
          <w:b/>
          <w:u w:val="single"/>
        </w:rPr>
        <w:footnoteReference w:id="5"/>
      </w:r>
    </w:p>
    <w:p w:rsidR="00CF5A78" w:rsidRDefault="00CF5A78" w:rsidP="00CF5A78">
      <w:pPr>
        <w:spacing w:before="240" w:line="480" w:lineRule="auto"/>
      </w:pPr>
      <w:r>
        <w:t>Dans la Code pénal sénégalais, figure une classification de la peine selon la gravité de l’infraction. C’est ainsi qu’on parle de peine de simple police, de peine correctionnelle ou de peine criminelle. Il existe cependant d’autres classifications comme d’une part celle opposant peines principales (essentiellement la privation de liberté et l’amende) et peine complémentaire (confiscation du permis de conduire, interdiction de séjour), et d’autre part celle qui oppose les peines portant atteinte au patrimoine et celles portant atteinte aux droits ou à la liberté du condamné. Dans le cadre de cette étude on regroupera les peines en deux groupes : les peines affectant l’individu lui-même et celles affectant les biens de l’individu.</w:t>
      </w:r>
    </w:p>
    <w:p w:rsidR="00CF5A78" w:rsidRDefault="00CF5A78" w:rsidP="00CF5A78">
      <w:pPr>
        <w:spacing w:before="240" w:line="480" w:lineRule="auto"/>
        <w:ind w:firstLine="708"/>
      </w:pPr>
      <w:r>
        <w:lastRenderedPageBreak/>
        <w:t xml:space="preserve">Il n’est pas superflu de rappeler que le </w:t>
      </w:r>
      <w:r w:rsidR="002E6B96">
        <w:t>cadre</w:t>
      </w:r>
      <w:r>
        <w:t xml:space="preserve"> de notre réflexion est d’une importance capitale En effet depuis quelques temps, s’opère un changement visant à accélérer l’exécution de la peine avec l’installation du bureau d’exécution des peines à Saint-Louis et plus récemment à Louga. En effet, même si le champ de compétence territorial du Bex est limité car ne concernant que les deux régions susmentionnées, il faut dire qu’il est d’une grande utilité. Et là encore, le greffe intervient car le personnel des Bex est composé en majeure partie de greffiers. Toujours pour parler de l’importance d’un tel sujet, en Europe particulièrement en France, on parle de politiques publiques dans le domaine de l’exécution de la peine. C’est dire que la procédure d’exécution des peines est un aspect important de la procédure pénale qu’il faudrait bien évidemment prendre au sérieux.</w:t>
      </w:r>
    </w:p>
    <w:p w:rsidR="00CF5A78" w:rsidRDefault="00CF5A78" w:rsidP="00CF5A78">
      <w:pPr>
        <w:spacing w:before="240" w:line="480" w:lineRule="auto"/>
        <w:ind w:firstLine="708"/>
      </w:pPr>
      <w:r>
        <w:t xml:space="preserve">Par ailleurs, même s’il est vrai que le greffe intervient dans cette phase de la chaine pénale, on peut s’interroger sur le rôle qu’il y joue concrètement. D’où l’importance de la question suivante : </w:t>
      </w:r>
      <w:r w:rsidRPr="00776975">
        <w:rPr>
          <w:b/>
        </w:rPr>
        <w:t>Quel est le rôle du greffe dans la phase d’exécution de la peine ?</w:t>
      </w:r>
      <w:r>
        <w:t xml:space="preserve"> </w:t>
      </w:r>
    </w:p>
    <w:p w:rsidR="00CF5A78" w:rsidRDefault="00CF5A78" w:rsidP="00CF5A78">
      <w:pPr>
        <w:spacing w:before="240" w:line="480" w:lineRule="auto"/>
      </w:pPr>
      <w:r>
        <w:t xml:space="preserve">Répondre à cette question n’est pas aisée car il faudra passer en revue la phase de l’exécution de la peine d’abord avant de voir concrètement le rôle du greffe dans cette procédure. En effet, il conviendrait de s’arrêter sur les généralités relativement à la procédure d’exécution pour mieux appréhender son importance  qui n’est pas que théorique mais aussi pratique. Ensuite, comme toute procédure il y’a des préalables à respecter sans quoi aucune exécution ne sera possible. C’est là qu’interviendra le greffe comme pour rappeler cette expression tant répandue : </w:t>
      </w:r>
      <w:r w:rsidRPr="00076C19">
        <w:rPr>
          <w:i/>
        </w:rPr>
        <w:t xml:space="preserve">« le greffe est au début et à la fin de toute </w:t>
      </w:r>
      <w:r w:rsidR="002E6B96">
        <w:rPr>
          <w:i/>
        </w:rPr>
        <w:t>procédure</w:t>
      </w:r>
      <w:r>
        <w:t xml:space="preserve"> ». Par ailleurs, dans la suite </w:t>
      </w:r>
      <w:r w:rsidR="00275008">
        <w:t xml:space="preserve">la </w:t>
      </w:r>
      <w:r>
        <w:t>de procédure, on peut voir que le greffe est un maillon essentiel à toute exécution et enfin il faut rappeler que même si des efforts sont effectués dans le but d’une plus grande efficacité ou efficience de l’exécution des peines, des obstacles ou manquements subsistent. Il conviendra de les identifier avant de proposer des solutions.</w:t>
      </w:r>
    </w:p>
    <w:p w:rsidR="00CF5A78" w:rsidRDefault="00CF5A78" w:rsidP="00CF5A78">
      <w:pPr>
        <w:spacing w:before="240" w:line="480" w:lineRule="auto"/>
        <w:rPr>
          <w:b/>
        </w:rPr>
      </w:pPr>
      <w:r>
        <w:lastRenderedPageBreak/>
        <w:t>C’est eu égard à toute</w:t>
      </w:r>
      <w:r w:rsidR="00275008">
        <w:t>s</w:t>
      </w:r>
      <w:r>
        <w:t xml:space="preserve"> ces considérations que notre étude sera divisée en deux (02) titres à savoir : généralités sur l’exécution des peines et mise en exécution</w:t>
      </w:r>
      <w:r w:rsidR="00275008">
        <w:t xml:space="preserve"> de</w:t>
      </w:r>
      <w:r>
        <w:t xml:space="preserve"> cette procédure </w:t>
      </w:r>
      <w:r w:rsidRPr="00E633F3">
        <w:rPr>
          <w:b/>
        </w:rPr>
        <w:t>(TITRE 1),</w:t>
      </w:r>
      <w:r>
        <w:t xml:space="preserve"> Le rôle du Greffier dans l’exécution des peines : un rôle fondamental mais perfectible </w:t>
      </w:r>
      <w:r w:rsidRPr="00076C19">
        <w:rPr>
          <w:b/>
        </w:rPr>
        <w:t>(TITRE 2)</w:t>
      </w: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275008" w:rsidRDefault="00275008" w:rsidP="00CF5A78">
      <w:pPr>
        <w:spacing w:before="240" w:line="480" w:lineRule="auto"/>
        <w:rPr>
          <w:b/>
        </w:rPr>
      </w:pPr>
    </w:p>
    <w:p w:rsidR="00275008" w:rsidRDefault="00275008" w:rsidP="00CF5A78">
      <w:pPr>
        <w:spacing w:before="240" w:line="480" w:lineRule="auto"/>
        <w:rPr>
          <w:b/>
        </w:rPr>
      </w:pPr>
    </w:p>
    <w:p w:rsidR="00CF5A78" w:rsidRDefault="00CF5A78" w:rsidP="00CF5A78">
      <w:pPr>
        <w:spacing w:before="240" w:line="480" w:lineRule="auto"/>
        <w:rPr>
          <w:b/>
        </w:rPr>
      </w:pPr>
    </w:p>
    <w:p w:rsidR="00CF5A78" w:rsidRDefault="00CF5A78" w:rsidP="00CF5A78">
      <w:pPr>
        <w:spacing w:before="240" w:line="480" w:lineRule="auto"/>
        <w:rPr>
          <w:b/>
        </w:rPr>
      </w:pPr>
    </w:p>
    <w:p w:rsidR="009E5174" w:rsidRDefault="009E5174" w:rsidP="00CF5A78">
      <w:pPr>
        <w:spacing w:before="240" w:line="480" w:lineRule="auto"/>
        <w:rPr>
          <w:b/>
        </w:rPr>
      </w:pPr>
    </w:p>
    <w:p w:rsidR="00CF5A78" w:rsidRPr="00B9040E" w:rsidRDefault="00CF5A78" w:rsidP="00CF5A78">
      <w:pPr>
        <w:spacing w:before="240" w:line="480" w:lineRule="auto"/>
        <w:jc w:val="center"/>
        <w:rPr>
          <w:b/>
          <w:sz w:val="56"/>
          <w:szCs w:val="56"/>
          <w:u w:val="single"/>
        </w:rPr>
      </w:pPr>
      <w:r w:rsidRPr="00B9040E">
        <w:rPr>
          <w:b/>
          <w:sz w:val="56"/>
          <w:szCs w:val="56"/>
          <w:u w:val="single"/>
        </w:rPr>
        <w:t>TITRE 1</w:t>
      </w:r>
      <w:r w:rsidRPr="00B9040E">
        <w:rPr>
          <w:b/>
          <w:sz w:val="56"/>
          <w:szCs w:val="56"/>
        </w:rPr>
        <w:t> :</w:t>
      </w:r>
      <w:r w:rsidRPr="00B9040E">
        <w:rPr>
          <w:b/>
          <w:sz w:val="56"/>
          <w:szCs w:val="56"/>
          <w:u w:val="single"/>
        </w:rPr>
        <w:t xml:space="preserve"> </w:t>
      </w:r>
    </w:p>
    <w:p w:rsidR="00CF5A78" w:rsidRPr="00B9040E" w:rsidRDefault="00CF5A78" w:rsidP="00CF5A78">
      <w:pPr>
        <w:spacing w:before="240" w:line="480" w:lineRule="auto"/>
        <w:jc w:val="center"/>
        <w:rPr>
          <w:b/>
          <w:sz w:val="56"/>
          <w:szCs w:val="56"/>
        </w:rPr>
      </w:pPr>
      <w:r w:rsidRPr="00B9040E">
        <w:rPr>
          <w:b/>
          <w:sz w:val="56"/>
          <w:szCs w:val="56"/>
        </w:rPr>
        <w:t>GENERALITES ET MISE EN EXECUTION DES PEINES</w:t>
      </w:r>
    </w:p>
    <w:p w:rsidR="009E5174" w:rsidRDefault="009E5174" w:rsidP="00CF5A78">
      <w:pPr>
        <w:spacing w:before="240" w:line="480" w:lineRule="auto"/>
      </w:pPr>
    </w:p>
    <w:p w:rsidR="00CF5A78" w:rsidRDefault="00CF5A78" w:rsidP="00CF5A78">
      <w:pPr>
        <w:spacing w:before="240" w:line="480" w:lineRule="auto"/>
      </w:pPr>
      <w:r>
        <w:t>Ici ou ailleurs, parler de l’exécution des peines revient à faire l’</w:t>
      </w:r>
      <w:r w:rsidR="009E5174">
        <w:t xml:space="preserve">étude d’une partie de la chaine </w:t>
      </w:r>
      <w:r>
        <w:t>pénale</w:t>
      </w:r>
      <w:r>
        <w:rPr>
          <w:rStyle w:val="Appelnotedebasdep"/>
        </w:rPr>
        <w:footnoteReference w:id="6"/>
      </w:r>
      <w:r>
        <w:t>. Cependant, la difficulté se trouve moins dans la mise en œuvre de cette procédure que la définition de la notion elle-même. En effet, l’exécution est une notion polysémique qu’il conviendrait d’étudier afin de la distinguer des autres notions. Aussi faudra-t-il déterminer son importance dans le système judiciaire.  C’est pourquoi nous allons voir d’abord les généralités sur la notion d’exécution des peines (</w:t>
      </w:r>
      <w:r w:rsidRPr="00AF23EA">
        <w:rPr>
          <w:b/>
        </w:rPr>
        <w:t>CHAPITRE 1).</w:t>
      </w:r>
      <w:r>
        <w:t xml:space="preserve"> </w:t>
      </w:r>
    </w:p>
    <w:p w:rsidR="00CF5A78" w:rsidRDefault="00CF5A78" w:rsidP="00CF5A78">
      <w:pPr>
        <w:spacing w:before="240" w:line="480" w:lineRule="auto"/>
      </w:pPr>
      <w:r>
        <w:t xml:space="preserve">Par ailleurs, toute procédure doit être mise en œuvre. Pour mettre en exécution une sentence pénale il faudrait qu’un certain nombre de conditions </w:t>
      </w:r>
      <w:r w:rsidR="00B9040E">
        <w:t>soient</w:t>
      </w:r>
      <w:r>
        <w:t xml:space="preserve"> réuni</w:t>
      </w:r>
      <w:r w:rsidR="00B9040E">
        <w:t>e</w:t>
      </w:r>
      <w:r>
        <w:t xml:space="preserve">s. C’est pourquoi nous verrons ensuite les conditions de la mise en exécution des sentences pénales </w:t>
      </w:r>
      <w:r w:rsidR="004C3B49">
        <w:rPr>
          <w:b/>
        </w:rPr>
        <w:t>(CHAPITRE 2)</w:t>
      </w:r>
    </w:p>
    <w:p w:rsidR="00CF5A78" w:rsidRDefault="00CF5A78" w:rsidP="00CF5A78">
      <w:pPr>
        <w:spacing w:before="240" w:line="480" w:lineRule="auto"/>
      </w:pPr>
    </w:p>
    <w:p w:rsidR="009E5174" w:rsidRDefault="009E5174" w:rsidP="00CF5A78">
      <w:pPr>
        <w:spacing w:before="240" w:line="480" w:lineRule="auto"/>
      </w:pPr>
    </w:p>
    <w:p w:rsidR="009E5174" w:rsidRDefault="009E5174" w:rsidP="00CF5A78">
      <w:pPr>
        <w:spacing w:before="240" w:line="480" w:lineRule="auto"/>
      </w:pPr>
    </w:p>
    <w:p w:rsidR="00CF5A78" w:rsidRPr="00484602" w:rsidRDefault="00CF5A78" w:rsidP="00CF5A78">
      <w:pPr>
        <w:spacing w:before="240" w:line="480" w:lineRule="auto"/>
        <w:jc w:val="center"/>
        <w:rPr>
          <w:b/>
          <w:sz w:val="32"/>
          <w:szCs w:val="32"/>
          <w:u w:val="single"/>
        </w:rPr>
      </w:pPr>
      <w:r w:rsidRPr="00484602">
        <w:rPr>
          <w:b/>
          <w:sz w:val="32"/>
          <w:szCs w:val="32"/>
          <w:u w:val="single"/>
        </w:rPr>
        <w:t xml:space="preserve">CHAPITRE I : </w:t>
      </w:r>
    </w:p>
    <w:p w:rsidR="00CF5A78" w:rsidRPr="005B0993" w:rsidRDefault="00822511" w:rsidP="00CF5A78">
      <w:pPr>
        <w:spacing w:before="240" w:line="480" w:lineRule="auto"/>
        <w:jc w:val="center"/>
        <w:rPr>
          <w:b/>
          <w:sz w:val="32"/>
          <w:szCs w:val="32"/>
        </w:rPr>
      </w:pPr>
      <w:r>
        <w:rPr>
          <w:b/>
          <w:sz w:val="32"/>
          <w:szCs w:val="32"/>
        </w:rPr>
        <w:t>GE</w:t>
      </w:r>
      <w:r w:rsidRPr="00F96120">
        <w:rPr>
          <w:b/>
          <w:sz w:val="32"/>
          <w:szCs w:val="32"/>
        </w:rPr>
        <w:t xml:space="preserve">NERALITES </w:t>
      </w:r>
      <w:r w:rsidR="00CF5A78" w:rsidRPr="00F96120">
        <w:rPr>
          <w:b/>
          <w:sz w:val="32"/>
          <w:szCs w:val="32"/>
        </w:rPr>
        <w:t>SUR LA NOTION D’</w:t>
      </w:r>
      <w:r w:rsidR="00CF5A78">
        <w:rPr>
          <w:b/>
          <w:sz w:val="32"/>
          <w:szCs w:val="32"/>
        </w:rPr>
        <w:t>EXECUTION DES SENTENCES PENALES</w:t>
      </w:r>
    </w:p>
    <w:p w:rsidR="00CF5A78" w:rsidRDefault="00CF5A78" w:rsidP="00CF5A78">
      <w:pPr>
        <w:spacing w:before="240" w:line="480" w:lineRule="auto"/>
      </w:pPr>
      <w:r>
        <w:t>D’emblée, élucider la notion d’exécution d’une sentence pénale afin que toute zone d’ombre puisse être dissipée semble être un « must » afin de comprendre ladite procédure (</w:t>
      </w:r>
      <w:r w:rsidRPr="008659EF">
        <w:rPr>
          <w:b/>
        </w:rPr>
        <w:t>SECTION 1</w:t>
      </w:r>
      <w:r>
        <w:t>). Par ailleurs, vu qu’il est impossible d’i</w:t>
      </w:r>
      <w:r w:rsidR="00822511">
        <w:t>maginer un système judiciaire où</w:t>
      </w:r>
      <w:r>
        <w:t xml:space="preserve"> les décisions rendues ne sont pas exécutées au risque de voir anéantir la sécurité juridique et judiciaire,  il est tout aussi important d’analyser l’importance d’une telle procédure dans la chaine pénale (</w:t>
      </w:r>
      <w:r w:rsidRPr="008659EF">
        <w:rPr>
          <w:b/>
        </w:rPr>
        <w:t xml:space="preserve">SECTION </w:t>
      </w:r>
      <w:r>
        <w:t xml:space="preserve">2). </w:t>
      </w:r>
    </w:p>
    <w:p w:rsidR="00CF5A78" w:rsidRDefault="00CF5A78" w:rsidP="00CF5A78">
      <w:pPr>
        <w:spacing w:before="240" w:line="480" w:lineRule="auto"/>
      </w:pPr>
    </w:p>
    <w:p w:rsidR="00CF5A78" w:rsidRDefault="00CF5A78" w:rsidP="00CF5A78">
      <w:pPr>
        <w:spacing w:before="240" w:line="480" w:lineRule="auto"/>
        <w:jc w:val="center"/>
        <w:rPr>
          <w:b/>
          <w:u w:val="single"/>
        </w:rPr>
      </w:pPr>
      <w:r w:rsidRPr="008659EF">
        <w:rPr>
          <w:b/>
          <w:u w:val="single"/>
        </w:rPr>
        <w:t>SECTION 1</w:t>
      </w:r>
      <w:r w:rsidRPr="005B0993">
        <w:rPr>
          <w:b/>
        </w:rPr>
        <w:t> : ELUCIDATION CONCEPTUELLE DE LA NOTION D’EXÉCUTION DE LA PEINE</w:t>
      </w:r>
    </w:p>
    <w:p w:rsidR="00CF5A78" w:rsidRDefault="00CF5A78" w:rsidP="00CF5A78">
      <w:pPr>
        <w:spacing w:before="240" w:line="480" w:lineRule="auto"/>
      </w:pPr>
      <w:r>
        <w:t>Cette élucidation conceptuelle vise à répondre à la question suivante ; Qu’est-ce qu’une exécution des peines ? Nous essayerons de répondre à cette question en tentant de définir d’abord la notion d’exécution des sentences pénales (</w:t>
      </w:r>
      <w:r w:rsidRPr="000415F1">
        <w:rPr>
          <w:b/>
        </w:rPr>
        <w:t>Paragraphe 1</w:t>
      </w:r>
      <w:r>
        <w:t>) et ensuite de la distinguer des autres notions voisines. (</w:t>
      </w:r>
      <w:r w:rsidRPr="000415F1">
        <w:rPr>
          <w:b/>
        </w:rPr>
        <w:t>Paragraphe 2</w:t>
      </w:r>
      <w:r w:rsidR="004C3B49">
        <w:t>)</w:t>
      </w:r>
    </w:p>
    <w:p w:rsidR="00CF5A78" w:rsidRDefault="00CF5A78" w:rsidP="00CF5A78">
      <w:pPr>
        <w:spacing w:before="240" w:line="480" w:lineRule="auto"/>
        <w:ind w:firstLine="708"/>
      </w:pPr>
      <w:r w:rsidRPr="000415F1">
        <w:rPr>
          <w:b/>
          <w:u w:val="single"/>
        </w:rPr>
        <w:t>Paragraphe 1</w:t>
      </w:r>
      <w:r>
        <w:t xml:space="preserve"> : </w:t>
      </w:r>
      <w:r w:rsidRPr="004B55F2">
        <w:rPr>
          <w:b/>
        </w:rPr>
        <w:t>Définition de la notion d’exécution de la sentence pénale</w:t>
      </w:r>
    </w:p>
    <w:p w:rsidR="00CF5A78" w:rsidRDefault="00CF5A78" w:rsidP="00CF5A78">
      <w:pPr>
        <w:spacing w:before="240" w:line="480" w:lineRule="auto"/>
      </w:pPr>
      <w:r>
        <w:t>« </w:t>
      </w:r>
      <w:r w:rsidRPr="00D60F98">
        <w:rPr>
          <w:i/>
        </w:rPr>
        <w:t xml:space="preserve">Celui qui chercherait  dans une doctrine qu’on peut qualifier de « classique », quelque éclaircissement, quelque définition précise et utilisable de la notion d’exécution, celui-là sera </w:t>
      </w:r>
      <w:r w:rsidRPr="00D60F98">
        <w:rPr>
          <w:i/>
        </w:rPr>
        <w:lastRenderedPageBreak/>
        <w:t>certainement déçu</w:t>
      </w:r>
      <w:r>
        <w:t> »</w:t>
      </w:r>
      <w:r>
        <w:rPr>
          <w:rStyle w:val="Appelnotedebasdep"/>
        </w:rPr>
        <w:footnoteReference w:id="7"/>
      </w:r>
      <w:r>
        <w:t xml:space="preserve">. En effet, avant de parler de la notion d’exécution de la peine, il faudrait d’abord parler de celle d’exécution. Il s’agit là d’un terme qui jalonne toutes les matières du droit. C’est ainsi qu’on parle de l’exécution forcée, exécution volontaire, sursis à exécution, exécution provisoire etc. </w:t>
      </w:r>
    </w:p>
    <w:p w:rsidR="00CF5A78" w:rsidRPr="00F16DDB" w:rsidRDefault="00CF5A78" w:rsidP="00CF5A78">
      <w:pPr>
        <w:spacing w:before="240" w:line="480" w:lineRule="auto"/>
      </w:pPr>
      <w:r>
        <w:t xml:space="preserve">Sans vouloir prétendre à une quelconque exhaustivité, on peut définir l’exécution de la peine comme </w:t>
      </w:r>
      <w:r w:rsidRPr="00F16DDB">
        <w:t xml:space="preserve">la </w:t>
      </w:r>
      <w:r w:rsidRPr="00484602">
        <w:rPr>
          <w:b/>
        </w:rPr>
        <w:t>concrétisation de la décision de condamnation pénale prononcée par le juge et lorsque celle-ci revêt un caractère définitif</w:t>
      </w:r>
      <w:r w:rsidRPr="00F16DDB">
        <w:t>. L’exécution d’une sanction pénale consiste à payer l’amende ou à effectuer la peine de prison ferme.</w:t>
      </w:r>
    </w:p>
    <w:p w:rsidR="00CF5A78" w:rsidRDefault="00CF5A78" w:rsidP="00CF5A78">
      <w:pPr>
        <w:spacing w:before="240" w:line="480" w:lineRule="auto"/>
      </w:pPr>
      <w:r>
        <w:t>Cependant, on confond souvent exécution des peines et d’autres notions ou procédures voisines. Une distinction s’impose afin qu</w:t>
      </w:r>
      <w:r w:rsidR="004C3B49">
        <w:t xml:space="preserve">e la définition soit complète. </w:t>
      </w:r>
    </w:p>
    <w:p w:rsidR="00CF5A78" w:rsidRDefault="00CF5A78" w:rsidP="00CF5A78">
      <w:pPr>
        <w:spacing w:before="240" w:line="480" w:lineRule="auto"/>
        <w:ind w:firstLine="708"/>
      </w:pPr>
      <w:r w:rsidRPr="00776975">
        <w:rPr>
          <w:b/>
          <w:u w:val="single"/>
        </w:rPr>
        <w:t>Paragraphe 2</w:t>
      </w:r>
      <w:r>
        <w:t xml:space="preserve"> : </w:t>
      </w:r>
      <w:r w:rsidRPr="004B55F2">
        <w:rPr>
          <w:b/>
        </w:rPr>
        <w:t>Distinction de la notion d’exécution avec les autres notions</w:t>
      </w:r>
      <w:r>
        <w:t xml:space="preserve"> </w:t>
      </w:r>
    </w:p>
    <w:p w:rsidR="00CF5A78" w:rsidRDefault="00CF5A78" w:rsidP="00CF5A78">
      <w:pPr>
        <w:spacing w:before="240" w:line="480" w:lineRule="auto"/>
      </w:pPr>
      <w:r>
        <w:t xml:space="preserve">Pour comprendre cette confusion faite entre exécution des peines et d’autres procédures voisines nous allons prendre en exemple l’application des peines. </w:t>
      </w:r>
    </w:p>
    <w:p w:rsidR="00CF5A78" w:rsidRDefault="00CF5A78" w:rsidP="00CF5A78">
      <w:pPr>
        <w:spacing w:before="240" w:line="480" w:lineRule="auto"/>
      </w:pPr>
      <w:r>
        <w:t xml:space="preserve">La notion d’exécution de la peine signifie, comme nous l’avons rappelé ci-dessus, une concrétisation de la sentence pénale prononcée par le juge. La notion d’application quant à elle signifie : </w:t>
      </w:r>
      <w:r w:rsidRPr="00FF4640">
        <w:rPr>
          <w:i/>
        </w:rPr>
        <w:t>le suivi l'individu soumis à l'épreuve d'une peine (généralement privative de liberté) et à prendre chaque fois que cela s'avère nécessaire des mesures ponctuelles pour la modifier selon les nécessités du traitement en vue de faciliter ou d'aboutir à la réinsertion sociale du condamné</w:t>
      </w:r>
      <w:r>
        <w:rPr>
          <w:i/>
        </w:rPr>
        <w:t>»</w:t>
      </w:r>
      <w:r>
        <w:rPr>
          <w:rStyle w:val="Appelnotedebasdep"/>
          <w:i/>
        </w:rPr>
        <w:footnoteReference w:id="8"/>
      </w:r>
      <w:r>
        <w:rPr>
          <w:i/>
        </w:rPr>
        <w:t xml:space="preserve">. </w:t>
      </w:r>
      <w:r w:rsidRPr="00FF4640">
        <w:t>Il y’a par conséquent une différence de définition et d’objectivité entre ces deux notions</w:t>
      </w:r>
      <w:r>
        <w:t>.</w:t>
      </w:r>
    </w:p>
    <w:p w:rsidR="00CF5A78" w:rsidRPr="00FF4640" w:rsidRDefault="00CF5A78" w:rsidP="00CF5A78">
      <w:pPr>
        <w:spacing w:before="240" w:line="480" w:lineRule="auto"/>
      </w:pPr>
      <w:r>
        <w:lastRenderedPageBreak/>
        <w:t>En effet, s</w:t>
      </w:r>
      <w:r w:rsidRPr="00FF4640">
        <w:t>i</w:t>
      </w:r>
      <w:r>
        <w:t xml:space="preserve"> l</w:t>
      </w:r>
      <w:r w:rsidRPr="00FF4640">
        <w:t xml:space="preserve">'un et l'autre visent </w:t>
      </w:r>
      <w:r>
        <w:t>à faire sentir la rigueur de la peine au condamn</w:t>
      </w:r>
      <w:r w:rsidRPr="00FF4640">
        <w:t>é, il apparaît que l</w:t>
      </w:r>
      <w:r>
        <w:t xml:space="preserve">a conception de l'exécution est </w:t>
      </w:r>
      <w:r w:rsidRPr="00FF4640">
        <w:t xml:space="preserve">punitive alors que celle </w:t>
      </w:r>
      <w:r>
        <w:t>de l'application est éducative. C'est pourqu</w:t>
      </w:r>
      <w:r w:rsidRPr="00FF4640">
        <w:t>oi, si l'un relève de la compétence du parquet à</w:t>
      </w:r>
      <w:r>
        <w:t xml:space="preserve"> </w:t>
      </w:r>
      <w:r w:rsidRPr="00FF4640">
        <w:t xml:space="preserve">tous les niveaux, l'autre par contre </w:t>
      </w:r>
      <w:r>
        <w:t>est assumée par un magistrat du siège (plus sens</w:t>
      </w:r>
      <w:r w:rsidRPr="00FF4640">
        <w:t>ible aux questions de liberté individuelle et</w:t>
      </w:r>
      <w:r>
        <w:t xml:space="preserve"> d’amendement du</w:t>
      </w:r>
      <w:r w:rsidRPr="00FF4640">
        <w:t xml:space="preserve"> délinquant).</w:t>
      </w:r>
    </w:p>
    <w:p w:rsidR="00CF5A78" w:rsidRDefault="00CF5A78" w:rsidP="00CF5A78">
      <w:pPr>
        <w:spacing w:before="240" w:line="480" w:lineRule="auto"/>
      </w:pPr>
      <w:r w:rsidRPr="00FF4640">
        <w:t>Il en est de même au niveau d</w:t>
      </w:r>
      <w:r>
        <w:t xml:space="preserve">es objectifs visés par les deux termes. </w:t>
      </w:r>
      <w:r w:rsidRPr="00FF4640">
        <w:t xml:space="preserve">En effet, si l'exécution vise à atteindre le condamné </w:t>
      </w:r>
      <w:r>
        <w:t xml:space="preserve">dans sa </w:t>
      </w:r>
      <w:r w:rsidRPr="00FF4640">
        <w:t xml:space="preserve">liberté, dans ses </w:t>
      </w:r>
      <w:r>
        <w:t>droits</w:t>
      </w:r>
      <w:r w:rsidRPr="00FF4640">
        <w:t>, comme dan</w:t>
      </w:r>
      <w:r>
        <w:t xml:space="preserve">s sa fortune, l'application par </w:t>
      </w:r>
      <w:r w:rsidRPr="00FF4640">
        <w:t xml:space="preserve">contre tend à l'aider à s'amender en </w:t>
      </w:r>
      <w:r>
        <w:t>vue de sa réintégration dans la société en marge de</w:t>
      </w:r>
      <w:r w:rsidRPr="00FF4640">
        <w:t xml:space="preserve"> laquelle, il s'était placé consciemment ou non</w:t>
      </w:r>
      <w:r>
        <w:t xml:space="preserve">. </w:t>
      </w:r>
    </w:p>
    <w:p w:rsidR="00CF5A78" w:rsidRDefault="00CF5A78" w:rsidP="00CF5A78">
      <w:pPr>
        <w:spacing w:before="240" w:line="480" w:lineRule="auto"/>
      </w:pPr>
      <w:r>
        <w:t>En somme, définir la notion d’exécution des peines et la distinguer des autres procédure nous a permis de mieux appréhender son importance dans le système judiciaire.</w:t>
      </w:r>
    </w:p>
    <w:p w:rsidR="00CF5A78" w:rsidRDefault="00CF5A78" w:rsidP="00CF5A78">
      <w:pPr>
        <w:spacing w:before="240" w:line="480" w:lineRule="auto"/>
      </w:pPr>
    </w:p>
    <w:p w:rsidR="00CF5A78" w:rsidRPr="00FB58C0" w:rsidRDefault="00CF5A78" w:rsidP="00CF5A78">
      <w:pPr>
        <w:spacing w:before="240" w:line="480" w:lineRule="auto"/>
        <w:jc w:val="center"/>
        <w:rPr>
          <w:b/>
          <w:sz w:val="28"/>
          <w:szCs w:val="28"/>
          <w:u w:val="single"/>
        </w:rPr>
      </w:pPr>
      <w:r w:rsidRPr="00FB58C0">
        <w:rPr>
          <w:b/>
          <w:sz w:val="28"/>
          <w:szCs w:val="28"/>
          <w:u w:val="single"/>
        </w:rPr>
        <w:t>Section 2 </w:t>
      </w:r>
      <w:r w:rsidRPr="00BC4AF7">
        <w:rPr>
          <w:b/>
          <w:sz w:val="28"/>
          <w:szCs w:val="28"/>
        </w:rPr>
        <w:t>: Importance de la notion d’exécution des peines dans le système judiciaire</w:t>
      </w:r>
    </w:p>
    <w:p w:rsidR="00CF5A78" w:rsidRPr="00040D22" w:rsidRDefault="00CF5A78" w:rsidP="00CF5A78">
      <w:pPr>
        <w:autoSpaceDE w:val="0"/>
        <w:autoSpaceDN w:val="0"/>
        <w:adjustRightInd w:val="0"/>
        <w:spacing w:before="240" w:line="480" w:lineRule="auto"/>
      </w:pPr>
      <w:r>
        <w:t xml:space="preserve">La tentative de définition proposée ci-dessus nous permet d’appréhender </w:t>
      </w:r>
      <w:r w:rsidRPr="00040D22">
        <w:t xml:space="preserve">l'importance de l'exécution de la peine </w:t>
      </w:r>
      <w:r>
        <w:t>dans la chaîne pénale</w:t>
      </w:r>
      <w:r w:rsidRPr="00040D22">
        <w:t xml:space="preserve">, car non seulement c'est un travail de </w:t>
      </w:r>
      <w:r w:rsidR="00822511">
        <w:t>finalisation</w:t>
      </w:r>
      <w:r w:rsidRPr="00040D22">
        <w:t xml:space="preserve"> de l'action judiciaire, mais aussi, et surtout c'est elle qui renforce l'existence même de ce sentiment d'équité dans la société.</w:t>
      </w:r>
    </w:p>
    <w:p w:rsidR="00CF5A78" w:rsidRPr="00040D22" w:rsidRDefault="00CF5A78" w:rsidP="00CF5A78">
      <w:pPr>
        <w:autoSpaceDE w:val="0"/>
        <w:autoSpaceDN w:val="0"/>
        <w:adjustRightInd w:val="0"/>
        <w:spacing w:before="240" w:line="480" w:lineRule="auto"/>
      </w:pPr>
      <w:r w:rsidRPr="00040D22">
        <w:t xml:space="preserve">Imaginons un peu qu'une infraction soit commise et découverte, elle déclenche .un certain nombre d'activités, d'abord de la part de police judiciaire (Police ou gendarmerie) en vue de découvrir le ou les auteurs du fait. Leurs actions s'arrêtent au niveau du parquet qui dispose de plusieurs voies pour aboutir devant le Tribunal (Flagrant délit, citation directe, information). </w:t>
      </w:r>
      <w:r w:rsidRPr="00040D22">
        <w:lastRenderedPageBreak/>
        <w:t>Là, la décision prise est une condamnation à une peine portant soit sur \a liberté, soit sur les droits, soit sur la fortune du prévenu dans la plupart des cas sur les trois éléments à la fois.</w:t>
      </w:r>
    </w:p>
    <w:p w:rsidR="00CF5A78" w:rsidRDefault="00CF5A78" w:rsidP="00CF5A78">
      <w:pPr>
        <w:autoSpaceDE w:val="0"/>
        <w:autoSpaceDN w:val="0"/>
        <w:adjustRightInd w:val="0"/>
        <w:spacing w:before="240" w:line="480" w:lineRule="auto"/>
      </w:pPr>
      <w:r w:rsidRPr="00040D22">
        <w:t xml:space="preserve">Si les choses s'arrêtaient au prononcé de la </w:t>
      </w:r>
      <w:r w:rsidR="00822511">
        <w:t>décision, on constaterait que l’</w:t>
      </w:r>
      <w:r w:rsidRPr="00040D22">
        <w:t xml:space="preserve">action n'est pas achevée, puisque la réparation du </w:t>
      </w:r>
      <w:r>
        <w:t>dommage causé</w:t>
      </w:r>
      <w:r w:rsidRPr="00040D22">
        <w:t xml:space="preserve"> la société ou à la victime doit être effectuée. C'est pourquoi, il faut aller jusqu'au bout en exécutant la décision prise, afin de faire saisir tant par celui qui est condamné que par la victime, et la notion même de justice qui est synonyme d'équité. Cette importance de l'exécution de la peine s'exprime donc à divers niveaux que l’on peut classer en deux : au niveau national (</w:t>
      </w:r>
      <w:r w:rsidRPr="001D54C5">
        <w:rPr>
          <w:b/>
        </w:rPr>
        <w:t>Paragraphe</w:t>
      </w:r>
      <w:r w:rsidRPr="00040D22">
        <w:t xml:space="preserve"> 1) et au niveau international (</w:t>
      </w:r>
      <w:r w:rsidRPr="001D54C5">
        <w:rPr>
          <w:b/>
        </w:rPr>
        <w:t>Paragraphe</w:t>
      </w:r>
      <w:r w:rsidRPr="00040D22">
        <w:t xml:space="preserve"> 2)</w:t>
      </w:r>
      <w:r w:rsidR="004C3B49">
        <w:t>.</w:t>
      </w:r>
    </w:p>
    <w:p w:rsidR="00CF5A78" w:rsidRDefault="00CF5A78" w:rsidP="00CF5A78">
      <w:pPr>
        <w:autoSpaceDE w:val="0"/>
        <w:autoSpaceDN w:val="0"/>
        <w:adjustRightInd w:val="0"/>
        <w:spacing w:before="240" w:line="480" w:lineRule="auto"/>
        <w:ind w:firstLine="708"/>
      </w:pPr>
      <w:r w:rsidRPr="007A3074">
        <w:rPr>
          <w:b/>
          <w:u w:val="single"/>
        </w:rPr>
        <w:t>Paragraphe 1</w:t>
      </w:r>
      <w:r>
        <w:t xml:space="preserve"> : L’importance de l’exécution des peines au niveau national </w:t>
      </w:r>
    </w:p>
    <w:p w:rsidR="00CF5A78" w:rsidRDefault="00CF5A78" w:rsidP="00CF5A78">
      <w:pPr>
        <w:autoSpaceDE w:val="0"/>
        <w:autoSpaceDN w:val="0"/>
        <w:adjustRightInd w:val="0"/>
        <w:spacing w:before="240" w:line="480" w:lineRule="auto"/>
      </w:pPr>
      <w:r>
        <w:t>D’innombrables exemples permettant de montrer l’importance de ladite procédure peuvent être fournis. Nous n’en retiendrons que trois (03).</w:t>
      </w:r>
    </w:p>
    <w:p w:rsidR="00CF5A78" w:rsidRDefault="00CF5A78" w:rsidP="00CF5A78">
      <w:pPr>
        <w:autoSpaceDE w:val="0"/>
        <w:autoSpaceDN w:val="0"/>
        <w:adjustRightInd w:val="0"/>
        <w:spacing w:before="240" w:line="480" w:lineRule="auto"/>
      </w:pPr>
      <w:r>
        <w:t xml:space="preserve">D’abord au niveau du service public de la justice. </w:t>
      </w:r>
      <w:r w:rsidRPr="007A3074">
        <w:t>On l'</w:t>
      </w:r>
      <w:r>
        <w:t xml:space="preserve">a dit, c'est elle qui détermine l'existence même de la notion de justice. Mais le magistrat </w:t>
      </w:r>
      <w:r w:rsidRPr="007A3074">
        <w:t xml:space="preserve">aussi qui </w:t>
      </w:r>
      <w:r>
        <w:t>dispose du pouvoir de rendre la justice verrait son a</w:t>
      </w:r>
      <w:r w:rsidRPr="007A3074">
        <w:t>ction vaine si ses d</w:t>
      </w:r>
      <w:r>
        <w:t>écisions restaient lettre morte dans les archives de</w:t>
      </w:r>
      <w:r w:rsidRPr="007A3074">
        <w:t xml:space="preserve"> la juridiction</w:t>
      </w:r>
      <w:r>
        <w:t xml:space="preserve">. </w:t>
      </w:r>
      <w:r w:rsidRPr="007A3074">
        <w:t>E</w:t>
      </w:r>
      <w:r>
        <w:t>t</w:t>
      </w:r>
      <w:r w:rsidRPr="007A3074">
        <w:t xml:space="preserve"> no</w:t>
      </w:r>
      <w:r>
        <w:t xml:space="preserve">s Officiers </w:t>
      </w:r>
      <w:r w:rsidRPr="007A3074">
        <w:t>et</w:t>
      </w:r>
      <w:r>
        <w:t xml:space="preserve"> Agents de la Police judiciaire, auxiliaires </w:t>
      </w:r>
      <w:r w:rsidRPr="007A3074">
        <w:t>de la justice, que représenterai</w:t>
      </w:r>
      <w:r>
        <w:t>ent-ils si le justiciable était convaincu que leu</w:t>
      </w:r>
      <w:r w:rsidRPr="007A3074">
        <w:t>rs actions resteraient sans issue</w:t>
      </w:r>
      <w:r>
        <w:t> ?</w:t>
      </w:r>
    </w:p>
    <w:p w:rsidR="00CF5A78" w:rsidRDefault="00CF5A78" w:rsidP="00CF5A78">
      <w:pPr>
        <w:autoSpaceDE w:val="0"/>
        <w:autoSpaceDN w:val="0"/>
        <w:adjustRightInd w:val="0"/>
        <w:spacing w:before="240" w:line="480" w:lineRule="auto"/>
      </w:pPr>
      <w:r>
        <w:t>Ensuite au niveau de l’Administration, l’importance de l’exécution des peines peut, là aussi, être appréhendée. En réalité, s</w:t>
      </w:r>
      <w:r w:rsidRPr="007A3074">
        <w:t xml:space="preserve">i dans la majorité des cas, I </w:t>
      </w:r>
      <w:r w:rsidR="00822511">
        <w:t>Etat</w:t>
      </w:r>
      <w:r>
        <w:t xml:space="preserve"> est bénéficiaire </w:t>
      </w:r>
      <w:r w:rsidRPr="007A3074">
        <w:t>des condamnatio</w:t>
      </w:r>
      <w:r>
        <w:t>ns</w:t>
      </w:r>
      <w:r w:rsidRPr="007A3074">
        <w:t xml:space="preserve"> pécuniaires, et par</w:t>
      </w:r>
      <w:r>
        <w:t>fois en tant que partie civile, il est certain qu'ell</w:t>
      </w:r>
      <w:r w:rsidRPr="007A3074">
        <w:t>e ne peut pas, el</w:t>
      </w:r>
      <w:r>
        <w:t>le-même, exécuter les décisions judiciaires qui d</w:t>
      </w:r>
      <w:r w:rsidRPr="007A3074">
        <w:t>oivent l'être pa</w:t>
      </w:r>
      <w:r>
        <w:t xml:space="preserve">r les services compétents de la </w:t>
      </w:r>
      <w:r w:rsidRPr="007A3074">
        <w:t>justice elle-même</w:t>
      </w:r>
      <w:r>
        <w:t>.</w:t>
      </w:r>
      <w:r w:rsidRPr="007A3074">
        <w:t xml:space="preserve"> Ainsi par </w:t>
      </w:r>
      <w:r>
        <w:t xml:space="preserve">exemple, pour que le Service des Douanes </w:t>
      </w:r>
      <w:r w:rsidRPr="007A3074">
        <w:t>procède à la saisie des marchandise</w:t>
      </w:r>
      <w:r>
        <w:t>s de contrebande, en cas de non transaction, il fau</w:t>
      </w:r>
      <w:r w:rsidRPr="007A3074">
        <w:t xml:space="preserve">t une </w:t>
      </w:r>
      <w:r w:rsidRPr="007A3074">
        <w:lastRenderedPageBreak/>
        <w:t xml:space="preserve">décision de </w:t>
      </w:r>
      <w:r>
        <w:t xml:space="preserve">justice exécutée à la diligence </w:t>
      </w:r>
      <w:r w:rsidRPr="007A3074">
        <w:t>du parquet pour parvenir à la confiscation au profit du Trésor</w:t>
      </w:r>
      <w:r>
        <w:t xml:space="preserve"> </w:t>
      </w:r>
      <w:r w:rsidRPr="007A3074">
        <w:t xml:space="preserve">Public. Il en est de même pour </w:t>
      </w:r>
      <w:r>
        <w:t xml:space="preserve">les amendes et frais de justice </w:t>
      </w:r>
      <w:r w:rsidR="00822511">
        <w:t>prononcés par les juridictions</w:t>
      </w:r>
      <w:r w:rsidRPr="007A3074">
        <w:t>.</w:t>
      </w:r>
    </w:p>
    <w:p w:rsidR="00CF5A78" w:rsidRDefault="00CF5A78" w:rsidP="00CF5A78">
      <w:pPr>
        <w:autoSpaceDE w:val="0"/>
        <w:autoSpaceDN w:val="0"/>
        <w:adjustRightInd w:val="0"/>
        <w:spacing w:before="240" w:line="480" w:lineRule="auto"/>
      </w:pPr>
      <w:r>
        <w:t>Enfin au niveau du justiciable, l’exécution de la peine es</w:t>
      </w:r>
      <w:r w:rsidR="000658AB">
        <w:t xml:space="preserve">t assez importante. En effet, </w:t>
      </w:r>
      <w:proofErr w:type="gramStart"/>
      <w:r w:rsidR="000658AB">
        <w:t>le</w:t>
      </w:r>
      <w:proofErr w:type="gramEnd"/>
      <w:r>
        <w:t xml:space="preserve"> ju</w:t>
      </w:r>
      <w:r w:rsidRPr="00737072">
        <w:t>sticia</w:t>
      </w:r>
      <w:r>
        <w:t>b</w:t>
      </w:r>
      <w:r w:rsidRPr="00737072">
        <w:t>le victime</w:t>
      </w:r>
      <w:r w:rsidR="000658AB">
        <w:t>,</w:t>
      </w:r>
      <w:r w:rsidRPr="00737072">
        <w:t xml:space="preserve"> </w:t>
      </w:r>
      <w:r>
        <w:t xml:space="preserve">qui bénéficie d'une décision de </w:t>
      </w:r>
      <w:r w:rsidRPr="00737072">
        <w:t>condamnation à des domm</w:t>
      </w:r>
      <w:r>
        <w:t xml:space="preserve">ages-intérêts dispose des mêmes </w:t>
      </w:r>
      <w:r w:rsidRPr="00737072">
        <w:t xml:space="preserve">prérogatives que </w:t>
      </w:r>
      <w:r>
        <w:t>l</w:t>
      </w:r>
      <w:r w:rsidRPr="00737072">
        <w:t>e parquet pour f</w:t>
      </w:r>
      <w:r w:rsidR="000658AB">
        <w:t>aire exécuter l</w:t>
      </w:r>
      <w:r>
        <w:t xml:space="preserve">a sentence quant </w:t>
      </w:r>
      <w:r w:rsidRPr="00737072">
        <w:t>aux intér</w:t>
      </w:r>
      <w:r>
        <w:t>êts civils à des frais réduits. Par contre, s’</w:t>
      </w:r>
      <w:r w:rsidRPr="00737072">
        <w:t>il devait utiliser l</w:t>
      </w:r>
      <w:r>
        <w:t>a voie civile, il serait obligé d'avancer d'énorme</w:t>
      </w:r>
      <w:r w:rsidRPr="00737072">
        <w:t>s frais sans ê</w:t>
      </w:r>
      <w:r>
        <w:t xml:space="preserve">tre sûr de les récupérer sur le </w:t>
      </w:r>
      <w:r w:rsidRPr="00737072">
        <w:t xml:space="preserve">condamné. </w:t>
      </w:r>
    </w:p>
    <w:p w:rsidR="00CF5A78" w:rsidRPr="00040D22" w:rsidRDefault="00CF5A78" w:rsidP="00CF5A78">
      <w:pPr>
        <w:autoSpaceDE w:val="0"/>
        <w:autoSpaceDN w:val="0"/>
        <w:adjustRightInd w:val="0"/>
        <w:spacing w:before="240" w:line="480" w:lineRule="auto"/>
      </w:pPr>
      <w:r>
        <w:t xml:space="preserve">Si l’exécution a une importance capitale au niveau national, </w:t>
      </w:r>
      <w:r w:rsidR="000658AB">
        <w:t xml:space="preserve">elle l’a aussi au niveau </w:t>
      </w:r>
      <w:r>
        <w:t>international.</w:t>
      </w:r>
    </w:p>
    <w:p w:rsidR="00CF5A78" w:rsidRDefault="00CF5A78" w:rsidP="00CF5A78">
      <w:pPr>
        <w:autoSpaceDE w:val="0"/>
        <w:autoSpaceDN w:val="0"/>
        <w:adjustRightInd w:val="0"/>
        <w:spacing w:before="240" w:line="480" w:lineRule="auto"/>
        <w:ind w:firstLine="708"/>
      </w:pPr>
      <w:r w:rsidRPr="00CA79DF">
        <w:rPr>
          <w:b/>
          <w:u w:val="single"/>
        </w:rPr>
        <w:t>Paragraphe 2</w:t>
      </w:r>
      <w:r>
        <w:t xml:space="preserve"> : L’importance de l’exécution de la peine au niveau international </w:t>
      </w:r>
    </w:p>
    <w:p w:rsidR="00CF5A78" w:rsidRDefault="00CF5A78" w:rsidP="00CF5A78">
      <w:pPr>
        <w:autoSpaceDE w:val="0"/>
        <w:autoSpaceDN w:val="0"/>
        <w:adjustRightInd w:val="0"/>
        <w:spacing w:before="240" w:line="480" w:lineRule="auto"/>
      </w:pPr>
      <w:r>
        <w:t>L'e</w:t>
      </w:r>
      <w:r w:rsidRPr="006F6410">
        <w:t>xécution des pein</w:t>
      </w:r>
      <w:r>
        <w:t xml:space="preserve">es apparaît comme un instrument </w:t>
      </w:r>
      <w:r w:rsidRPr="006F6410">
        <w:t>p</w:t>
      </w:r>
      <w:r>
        <w:t>rivilégié de la</w:t>
      </w:r>
      <w:r w:rsidRPr="006F6410">
        <w:t xml:space="preserve"> Coopération Judiciaire Internationale. En effet,</w:t>
      </w:r>
      <w:r>
        <w:t xml:space="preserve"> </w:t>
      </w:r>
      <w:r w:rsidRPr="006F6410">
        <w:t xml:space="preserve">grâce à elle, les Etats qui ont signé </w:t>
      </w:r>
      <w:r>
        <w:t>des accords judiciaires avec le Sénégal sont ré</w:t>
      </w:r>
      <w:r w:rsidRPr="006F6410">
        <w:t>gulièrement informés de l</w:t>
      </w:r>
      <w:r>
        <w:t xml:space="preserve">'activité criminelle ou </w:t>
      </w:r>
      <w:r w:rsidRPr="006F6410">
        <w:t>délictuelle de leur</w:t>
      </w:r>
      <w:r>
        <w:t>s ressortissants dans ces pays. C'est là un</w:t>
      </w:r>
      <w:r w:rsidRPr="006F6410">
        <w:t xml:space="preserve"> moyen efficace de lutter contre la criminalité.</w:t>
      </w:r>
    </w:p>
    <w:p w:rsidR="00CF5A78" w:rsidRPr="006F6410" w:rsidRDefault="00CF5A78" w:rsidP="00CF5A78">
      <w:pPr>
        <w:autoSpaceDE w:val="0"/>
        <w:autoSpaceDN w:val="0"/>
        <w:adjustRightInd w:val="0"/>
        <w:spacing w:before="240" w:line="480" w:lineRule="auto"/>
      </w:pPr>
      <w:r>
        <w:t xml:space="preserve">Aussi, l’importance de l’exécution des peines au niveau international est à rechercher dans l’aspect économique ou l’aspect investissement. En réalité, plus les gens se sentent en sécurité, plus ils sont à l’aise pour investir. Or nous </w:t>
      </w:r>
      <w:r w:rsidR="000658AB">
        <w:t>savons qu’</w:t>
      </w:r>
      <w:r>
        <w:t xml:space="preserve">une exécution efficace et efficiente des peines </w:t>
      </w:r>
      <w:proofErr w:type="gramStart"/>
      <w:r>
        <w:t>contribuent</w:t>
      </w:r>
      <w:proofErr w:type="gramEnd"/>
      <w:r>
        <w:t xml:space="preserve"> à la sécurité juridique et judiciaire du Sénégal. </w:t>
      </w:r>
    </w:p>
    <w:p w:rsidR="00CF5A78" w:rsidRDefault="00CF5A78" w:rsidP="00CF5A78">
      <w:pPr>
        <w:autoSpaceDE w:val="0"/>
        <w:autoSpaceDN w:val="0"/>
        <w:adjustRightInd w:val="0"/>
        <w:spacing w:before="240" w:line="480" w:lineRule="auto"/>
      </w:pPr>
      <w:r>
        <w:t>Après avo</w:t>
      </w:r>
      <w:r w:rsidRPr="006F6410">
        <w:t>ir ainsi cerné la no</w:t>
      </w:r>
      <w:r>
        <w:t>tion d'exécution des peines et son imp</w:t>
      </w:r>
      <w:r w:rsidRPr="006F6410">
        <w:t>ortance dans l'activité judiciaire, on peut</w:t>
      </w:r>
      <w:r>
        <w:t xml:space="preserve"> à présent passer à sa mise en œuvre.</w:t>
      </w:r>
    </w:p>
    <w:p w:rsidR="000658AB" w:rsidRDefault="000658AB" w:rsidP="00CF5A78">
      <w:pPr>
        <w:autoSpaceDE w:val="0"/>
        <w:autoSpaceDN w:val="0"/>
        <w:adjustRightInd w:val="0"/>
        <w:spacing w:before="240" w:line="480" w:lineRule="auto"/>
      </w:pPr>
    </w:p>
    <w:p w:rsidR="000658AB" w:rsidRDefault="000658AB" w:rsidP="00CF5A78">
      <w:pPr>
        <w:autoSpaceDE w:val="0"/>
        <w:autoSpaceDN w:val="0"/>
        <w:adjustRightInd w:val="0"/>
        <w:spacing w:before="240" w:line="480" w:lineRule="auto"/>
      </w:pPr>
    </w:p>
    <w:p w:rsidR="00CF5A78" w:rsidRPr="0002720B" w:rsidRDefault="00CF5A78" w:rsidP="00CF5A78">
      <w:pPr>
        <w:autoSpaceDE w:val="0"/>
        <w:autoSpaceDN w:val="0"/>
        <w:adjustRightInd w:val="0"/>
        <w:spacing w:before="240" w:line="480" w:lineRule="auto"/>
        <w:jc w:val="center"/>
        <w:rPr>
          <w:b/>
          <w:sz w:val="32"/>
          <w:szCs w:val="32"/>
          <w:u w:val="single"/>
        </w:rPr>
      </w:pPr>
      <w:r w:rsidRPr="0002720B">
        <w:rPr>
          <w:b/>
          <w:sz w:val="32"/>
          <w:szCs w:val="32"/>
          <w:u w:val="single"/>
        </w:rPr>
        <w:lastRenderedPageBreak/>
        <w:t xml:space="preserve">CHAPITRE 2 : </w:t>
      </w:r>
    </w:p>
    <w:p w:rsidR="00CF5A78" w:rsidRPr="0002720B" w:rsidRDefault="00CF5A78" w:rsidP="00CF5A78">
      <w:pPr>
        <w:autoSpaceDE w:val="0"/>
        <w:autoSpaceDN w:val="0"/>
        <w:adjustRightInd w:val="0"/>
        <w:spacing w:before="240" w:line="480" w:lineRule="auto"/>
        <w:jc w:val="center"/>
        <w:rPr>
          <w:b/>
          <w:sz w:val="32"/>
          <w:szCs w:val="32"/>
        </w:rPr>
      </w:pPr>
      <w:r w:rsidRPr="0002720B">
        <w:rPr>
          <w:b/>
          <w:sz w:val="32"/>
          <w:szCs w:val="32"/>
        </w:rPr>
        <w:t>LA MISE EN ŒUVRE DE LA PROCEDURE D’EXECUTION DES PEINES</w:t>
      </w:r>
      <w:r>
        <w:rPr>
          <w:b/>
          <w:sz w:val="32"/>
          <w:szCs w:val="32"/>
        </w:rPr>
        <w:t>.</w:t>
      </w:r>
    </w:p>
    <w:p w:rsidR="00CF5A78" w:rsidRPr="00CC3CF5" w:rsidRDefault="00CF5A78" w:rsidP="00CF5A78">
      <w:pPr>
        <w:autoSpaceDE w:val="0"/>
        <w:autoSpaceDN w:val="0"/>
        <w:adjustRightInd w:val="0"/>
        <w:spacing w:before="240" w:line="480" w:lineRule="auto"/>
      </w:pPr>
      <w:r>
        <w:t>Compte tenu de l’importance de la procédure d’exécution des peines, il faut dire qu’elle fait l’objet d’une mise en œuvre minutieuse.</w:t>
      </w:r>
    </w:p>
    <w:p w:rsidR="00CF5A78" w:rsidRDefault="00CF5A78" w:rsidP="00CF5A78">
      <w:pPr>
        <w:autoSpaceDE w:val="0"/>
        <w:autoSpaceDN w:val="0"/>
        <w:adjustRightInd w:val="0"/>
        <w:spacing w:before="240" w:line="480" w:lineRule="auto"/>
        <w:rPr>
          <w:b/>
        </w:rPr>
      </w:pPr>
      <w:r w:rsidRPr="00B4197D">
        <w:t>Par mise en œuvre on entend l’action de mettre une chose donnée en action ou encore l’action d’accomplir un objectif</w:t>
      </w:r>
      <w:r>
        <w:t xml:space="preserve">. En effet, toute procédure nécessite une mise en œuvre qui exige à son tour le respect d’un certain nombre de conditions diverses et variées. Par conséquent, une décision de justice rendue, n’est pas exécutée illico presto, il y’a un certain nombre de conditions à respecter les unes qu’on peut qualifier d’objectives </w:t>
      </w:r>
      <w:r w:rsidRPr="00B422BB">
        <w:rPr>
          <w:b/>
        </w:rPr>
        <w:t>(Section 1)</w:t>
      </w:r>
      <w:r>
        <w:t xml:space="preserve"> et les autres de subjectives </w:t>
      </w:r>
      <w:r w:rsidRPr="00B422BB">
        <w:rPr>
          <w:b/>
        </w:rPr>
        <w:t>(Section 2)</w:t>
      </w:r>
      <w:r>
        <w:rPr>
          <w:b/>
        </w:rPr>
        <w:t>.</w:t>
      </w:r>
    </w:p>
    <w:p w:rsidR="00CF5A78" w:rsidRDefault="00CF5A78" w:rsidP="00CF5A78">
      <w:pPr>
        <w:autoSpaceDE w:val="0"/>
        <w:autoSpaceDN w:val="0"/>
        <w:adjustRightInd w:val="0"/>
        <w:spacing w:before="240" w:line="480" w:lineRule="auto"/>
        <w:rPr>
          <w:b/>
        </w:rPr>
      </w:pPr>
    </w:p>
    <w:p w:rsidR="00CF5A78" w:rsidRDefault="00CF5A78" w:rsidP="00CF5A78">
      <w:pPr>
        <w:autoSpaceDE w:val="0"/>
        <w:autoSpaceDN w:val="0"/>
        <w:adjustRightInd w:val="0"/>
        <w:spacing w:before="240" w:line="480" w:lineRule="auto"/>
        <w:ind w:firstLine="708"/>
        <w:rPr>
          <w:b/>
          <w:u w:val="single"/>
        </w:rPr>
      </w:pPr>
      <w:r w:rsidRPr="00B422BB">
        <w:rPr>
          <w:b/>
          <w:u w:val="single"/>
        </w:rPr>
        <w:t>SECTION 1 </w:t>
      </w:r>
      <w:r w:rsidRPr="00EE3303">
        <w:rPr>
          <w:b/>
        </w:rPr>
        <w:t>: LES CONDITIONS OBJECTIVES</w:t>
      </w:r>
    </w:p>
    <w:p w:rsidR="00CF5A78" w:rsidRPr="004C3B49" w:rsidRDefault="00CF5A78" w:rsidP="00CF5A78">
      <w:pPr>
        <w:autoSpaceDE w:val="0"/>
        <w:autoSpaceDN w:val="0"/>
        <w:adjustRightInd w:val="0"/>
        <w:spacing w:before="240" w:line="480" w:lineRule="auto"/>
        <w:rPr>
          <w:b/>
        </w:rPr>
      </w:pPr>
      <w:r w:rsidRPr="00B422BB">
        <w:t>En p</w:t>
      </w:r>
      <w:r>
        <w:t xml:space="preserve">arlant de conditions objectives, nous parlerons des conditions légales qui peuvent permettre d’exécuter une décision de justice en matière pénale. En effet, étant </w:t>
      </w:r>
      <w:r w:rsidR="00FE4CE3">
        <w:t>un outil</w:t>
      </w:r>
      <w:r>
        <w:t xml:space="preserve"> de la chaine pénale et au regard de son importance, le Code de Procédure Pénale a, comme tous les aspects de la procédure pénale, érigé des règles tendant à régir l’exécution des peines. Il s’agit principalement du caractère définitif de la décision </w:t>
      </w:r>
      <w:r w:rsidRPr="00BF0C85">
        <w:rPr>
          <w:b/>
        </w:rPr>
        <w:t>(Paragraphe 1).</w:t>
      </w:r>
      <w:r>
        <w:t xml:space="preserve"> Mais le législateur sénégalais a laissé à la personne condamné la possibilité de s’exécuter volontairement </w:t>
      </w:r>
      <w:r w:rsidRPr="00BF0C85">
        <w:rPr>
          <w:b/>
        </w:rPr>
        <w:t>(Paragraphe 2)</w:t>
      </w:r>
      <w:r w:rsidR="004C3B49">
        <w:rPr>
          <w:b/>
        </w:rPr>
        <w:t>.</w:t>
      </w:r>
    </w:p>
    <w:p w:rsidR="00CF5A78" w:rsidRDefault="00CF5A78" w:rsidP="00CF5A78">
      <w:pPr>
        <w:autoSpaceDE w:val="0"/>
        <w:autoSpaceDN w:val="0"/>
        <w:adjustRightInd w:val="0"/>
        <w:spacing w:before="240" w:line="480" w:lineRule="auto"/>
        <w:ind w:firstLine="708"/>
      </w:pPr>
      <w:r w:rsidRPr="00141098">
        <w:rPr>
          <w:b/>
          <w:u w:val="single"/>
        </w:rPr>
        <w:lastRenderedPageBreak/>
        <w:t>Paragraphe 1</w:t>
      </w:r>
      <w:r>
        <w:t xml:space="preserve"> : Le caractère définitif </w:t>
      </w:r>
      <w:r w:rsidR="00D37621">
        <w:rPr>
          <w:rStyle w:val="Appelnotedebasdep"/>
        </w:rPr>
        <w:footnoteReference w:id="9"/>
      </w:r>
      <w:r>
        <w:t xml:space="preserve">de la décision à exécuter </w:t>
      </w:r>
    </w:p>
    <w:p w:rsidR="00CF5A78" w:rsidRPr="00CC3CF5" w:rsidRDefault="00CF5A78" w:rsidP="00CF5A78">
      <w:pPr>
        <w:autoSpaceDE w:val="0"/>
        <w:autoSpaceDN w:val="0"/>
        <w:adjustRightInd w:val="0"/>
        <w:spacing w:before="240" w:line="480" w:lineRule="auto"/>
      </w:pPr>
      <w:r>
        <w:t>Selon l'arti</w:t>
      </w:r>
      <w:r w:rsidRPr="00CC3CF5">
        <w:t xml:space="preserve">cle </w:t>
      </w:r>
      <w:r w:rsidRPr="00451371">
        <w:rPr>
          <w:b/>
        </w:rPr>
        <w:t>679</w:t>
      </w:r>
      <w:r w:rsidRPr="00CC3CF5">
        <w:t xml:space="preserve"> du Code d</w:t>
      </w:r>
      <w:r>
        <w:t>e Procédure Pénale, « </w:t>
      </w:r>
      <w:r w:rsidRPr="00451371">
        <w:rPr>
          <w:i/>
        </w:rPr>
        <w:t>l'exécution à la requête du ministère public a lieu lorsque la décision est devenue définitive</w:t>
      </w:r>
      <w:r>
        <w:rPr>
          <w:i/>
        </w:rPr>
        <w:t> »</w:t>
      </w:r>
      <w:r>
        <w:t>. Un jugeme</w:t>
      </w:r>
      <w:r w:rsidRPr="00CC3CF5">
        <w:t>nt est définitif lo</w:t>
      </w:r>
      <w:r>
        <w:t>rsqu'aucune voie de recours – y compris l'appel d</w:t>
      </w:r>
      <w:r w:rsidRPr="00CC3CF5">
        <w:t xml:space="preserve">u procureur général - ne peut plus </w:t>
      </w:r>
      <w:r>
        <w:t xml:space="preserve">être exercée contre lui. </w:t>
      </w:r>
      <w:r w:rsidRPr="00CC3CF5">
        <w:t>Ainsi un jugement n'est e</w:t>
      </w:r>
      <w:r>
        <w:t xml:space="preserve">xécutoire qu'à l'expiration des </w:t>
      </w:r>
      <w:r w:rsidRPr="00CC3CF5">
        <w:t xml:space="preserve">délais de recours </w:t>
      </w:r>
      <w:r>
        <w:t>o</w:t>
      </w:r>
      <w:r w:rsidR="00EE72C8">
        <w:t xml:space="preserve">uverts aux parties </w:t>
      </w:r>
      <w:r w:rsidRPr="00CC3CF5">
        <w:t>(Opposition ou appel)</w:t>
      </w:r>
      <w:r>
        <w:rPr>
          <w:rStyle w:val="Appelnotedebasdep"/>
        </w:rPr>
        <w:footnoteReference w:id="10"/>
      </w:r>
      <w:r w:rsidRPr="00CC3CF5">
        <w:t>.</w:t>
      </w:r>
    </w:p>
    <w:p w:rsidR="00CF5A78" w:rsidRDefault="00CF5A78" w:rsidP="00CF5A78">
      <w:pPr>
        <w:autoSpaceDE w:val="0"/>
        <w:autoSpaceDN w:val="0"/>
        <w:adjustRightInd w:val="0"/>
        <w:spacing w:before="240" w:line="480" w:lineRule="auto"/>
      </w:pPr>
      <w:r w:rsidRPr="00CC3CF5">
        <w:t>Toutefois,</w:t>
      </w:r>
      <w:r>
        <w:t xml:space="preserve"> s</w:t>
      </w:r>
      <w:r w:rsidRPr="00CC3CF5">
        <w:t xml:space="preserve">elon toujours </w:t>
      </w:r>
      <w:r w:rsidRPr="00AD5493">
        <w:rPr>
          <w:b/>
        </w:rPr>
        <w:t>l'article 679 alinéa 2</w:t>
      </w:r>
      <w:r>
        <w:t xml:space="preserve"> du Code de Procédure Pénale,</w:t>
      </w:r>
      <w:r w:rsidRPr="00CC3CF5">
        <w:t xml:space="preserve"> le délai d'appel accordé au procureur</w:t>
      </w:r>
      <w:r>
        <w:t xml:space="preserve"> général par </w:t>
      </w:r>
      <w:r w:rsidRPr="00CC3CF5">
        <w:t>les articles 494</w:t>
      </w:r>
      <w:r>
        <w:rPr>
          <w:rStyle w:val="Appelnotedebasdep"/>
        </w:rPr>
        <w:footnoteReference w:id="11"/>
      </w:r>
      <w:r w:rsidRPr="00CC3CF5">
        <w:t xml:space="preserve"> e</w:t>
      </w:r>
      <w:r>
        <w:t>t</w:t>
      </w:r>
      <w:r w:rsidRPr="00CC3CF5">
        <w:t xml:space="preserve"> 536</w:t>
      </w:r>
      <w:r>
        <w:rPr>
          <w:rStyle w:val="Appelnotedebasdep"/>
        </w:rPr>
        <w:footnoteReference w:id="12"/>
      </w:r>
      <w:r w:rsidRPr="00CC3CF5">
        <w:t xml:space="preserve"> </w:t>
      </w:r>
      <w:r>
        <w:t>ne font point obstacle à l’exécution</w:t>
      </w:r>
      <w:r w:rsidRPr="00CC3CF5">
        <w:t xml:space="preserve"> de la peine. </w:t>
      </w:r>
    </w:p>
    <w:p w:rsidR="00CF5A78" w:rsidRPr="00CC3CF5" w:rsidRDefault="00CF5A78" w:rsidP="00CF5A78">
      <w:pPr>
        <w:autoSpaceDE w:val="0"/>
        <w:autoSpaceDN w:val="0"/>
        <w:adjustRightInd w:val="0"/>
        <w:spacing w:before="240" w:line="480" w:lineRule="auto"/>
      </w:pPr>
      <w:r w:rsidRPr="00CC3CF5">
        <w:t>Ex</w:t>
      </w:r>
      <w:r>
        <w:t xml:space="preserve">ception aussi est faite lorsque </w:t>
      </w:r>
      <w:r w:rsidRPr="00CC3CF5">
        <w:t>le Tribunal a o</w:t>
      </w:r>
      <w:r>
        <w:t>r</w:t>
      </w:r>
      <w:r w:rsidRPr="00CC3CF5">
        <w:t>donné le main</w:t>
      </w:r>
      <w:r>
        <w:t xml:space="preserve">tien en détention, ou a décerné </w:t>
      </w:r>
      <w:r w:rsidRPr="00CC3CF5">
        <w:t xml:space="preserve">mandat de dépôt </w:t>
      </w:r>
      <w:r>
        <w:t>o</w:t>
      </w:r>
      <w:r w:rsidRPr="00CC3CF5">
        <w:t xml:space="preserve">u d'arrêt. </w:t>
      </w:r>
    </w:p>
    <w:p w:rsidR="00CF5A78" w:rsidRDefault="00CF5A78" w:rsidP="00CF5A78">
      <w:pPr>
        <w:autoSpaceDE w:val="0"/>
        <w:autoSpaceDN w:val="0"/>
        <w:adjustRightInd w:val="0"/>
        <w:spacing w:before="240" w:line="480" w:lineRule="auto"/>
      </w:pPr>
      <w:r w:rsidRPr="00CC3CF5">
        <w:t>En dehors</w:t>
      </w:r>
      <w:r>
        <w:t xml:space="preserve"> d</w:t>
      </w:r>
      <w:r w:rsidRPr="00CC3CF5">
        <w:t>e ces cas, le princi</w:t>
      </w:r>
      <w:r>
        <w:t>pe est que les voies de recours ont un effet suspen</w:t>
      </w:r>
      <w:r w:rsidRPr="00CC3CF5">
        <w:t>sif.</w:t>
      </w:r>
      <w:r>
        <w:t xml:space="preserve">  Nous verrons tour à tour ces deux voies de recours ordinaires que sont l’opposition et l’appel.</w:t>
      </w:r>
    </w:p>
    <w:p w:rsidR="00CF5A78" w:rsidRPr="00035776" w:rsidRDefault="00CF5A78" w:rsidP="00CF5A78">
      <w:pPr>
        <w:pStyle w:val="Paragraphedeliste"/>
        <w:numPr>
          <w:ilvl w:val="0"/>
          <w:numId w:val="23"/>
        </w:numPr>
        <w:autoSpaceDE w:val="0"/>
        <w:autoSpaceDN w:val="0"/>
        <w:adjustRightInd w:val="0"/>
        <w:spacing w:before="240" w:after="160" w:line="480" w:lineRule="auto"/>
        <w:rPr>
          <w:b/>
        </w:rPr>
      </w:pPr>
      <w:r w:rsidRPr="00035776">
        <w:rPr>
          <w:b/>
        </w:rPr>
        <w:t xml:space="preserve">L’Opposition </w:t>
      </w:r>
    </w:p>
    <w:p w:rsidR="00CF5A78" w:rsidRDefault="00CF5A78" w:rsidP="00CF5A78">
      <w:pPr>
        <w:autoSpaceDE w:val="0"/>
        <w:autoSpaceDN w:val="0"/>
        <w:adjustRightInd w:val="0"/>
        <w:spacing w:before="240" w:line="480" w:lineRule="auto"/>
        <w:rPr>
          <w:i/>
        </w:rPr>
      </w:pPr>
      <w:r w:rsidRPr="001A069C">
        <w:t>L'opposit</w:t>
      </w:r>
      <w:r>
        <w:t>ion</w:t>
      </w:r>
      <w:r w:rsidRPr="001A069C">
        <w:t xml:space="preserve"> est une voie de rétrac</w:t>
      </w:r>
      <w:r>
        <w:t xml:space="preserve">tation, c'est à dire qu'elle </w:t>
      </w:r>
      <w:r w:rsidRPr="001A069C">
        <w:t>permet d'anéanti</w:t>
      </w:r>
      <w:r>
        <w:t>r</w:t>
      </w:r>
      <w:r w:rsidRPr="001A069C">
        <w:t xml:space="preserve"> une décision et de </w:t>
      </w:r>
      <w:r>
        <w:t>faire juger à nouveau l'affaire par la même instance</w:t>
      </w:r>
      <w:r>
        <w:rPr>
          <w:rStyle w:val="Appelnotedebasdep"/>
        </w:rPr>
        <w:footnoteReference w:id="13"/>
      </w:r>
      <w:r>
        <w:t xml:space="preserve">. </w:t>
      </w:r>
      <w:r w:rsidRPr="001A069C">
        <w:t>Selon l'article 474, elle</w:t>
      </w:r>
      <w:r>
        <w:t xml:space="preserve"> n'est ouverte qu'aux personnes jugées par défaut </w:t>
      </w:r>
      <w:r w:rsidRPr="001A069C">
        <w:t xml:space="preserve"> c'est à dire : </w:t>
      </w:r>
      <w:r w:rsidRPr="001A069C">
        <w:rPr>
          <w:i/>
        </w:rPr>
        <w:t xml:space="preserve">« </w:t>
      </w:r>
      <w:r>
        <w:rPr>
          <w:i/>
        </w:rPr>
        <w:t xml:space="preserve">--- toute personne citée qui ne </w:t>
      </w:r>
      <w:r w:rsidRPr="001A069C">
        <w:rPr>
          <w:i/>
        </w:rPr>
        <w:t xml:space="preserve">comparait </w:t>
      </w:r>
      <w:r w:rsidRPr="001A069C">
        <w:rPr>
          <w:i/>
        </w:rPr>
        <w:lastRenderedPageBreak/>
        <w:t>pas au jour et à l’heure fixée par la citation est jugée par défaut ainsi qu'il</w:t>
      </w:r>
      <w:r>
        <w:rPr>
          <w:i/>
        </w:rPr>
        <w:t xml:space="preserve"> </w:t>
      </w:r>
      <w:r w:rsidRPr="001A069C">
        <w:rPr>
          <w:i/>
        </w:rPr>
        <w:t xml:space="preserve">est dit à l'article </w:t>
      </w:r>
      <w:r w:rsidRPr="00791FED">
        <w:rPr>
          <w:b/>
          <w:i/>
        </w:rPr>
        <w:t>399</w:t>
      </w:r>
      <w:r>
        <w:rPr>
          <w:rStyle w:val="Appelnotedebasdep"/>
          <w:i/>
        </w:rPr>
        <w:footnoteReference w:id="14"/>
      </w:r>
      <w:r w:rsidRPr="001A069C">
        <w:rPr>
          <w:i/>
        </w:rPr>
        <w:t xml:space="preserve"> ».</w:t>
      </w:r>
    </w:p>
    <w:p w:rsidR="00CF5A78" w:rsidRDefault="00CF5A78" w:rsidP="00CF5A78">
      <w:pPr>
        <w:autoSpaceDE w:val="0"/>
        <w:autoSpaceDN w:val="0"/>
        <w:adjustRightInd w:val="0"/>
        <w:spacing w:before="240" w:line="480" w:lineRule="auto"/>
        <w:rPr>
          <w:i/>
        </w:rPr>
      </w:pPr>
      <w:r w:rsidRPr="001A069C">
        <w:t>Le jugement par défaut est non avenu dans toutes ses</w:t>
      </w:r>
      <w:r>
        <w:rPr>
          <w:i/>
        </w:rPr>
        <w:t xml:space="preserve"> </w:t>
      </w:r>
      <w:r>
        <w:t xml:space="preserve">dispositions, si le prévenu forme </w:t>
      </w:r>
      <w:r w:rsidRPr="001A069C">
        <w:t>opposition à son exécution (</w:t>
      </w:r>
      <w:r w:rsidRPr="00791FED">
        <w:rPr>
          <w:b/>
        </w:rPr>
        <w:t>article</w:t>
      </w:r>
      <w:r w:rsidRPr="00791FED">
        <w:rPr>
          <w:b/>
          <w:i/>
        </w:rPr>
        <w:t xml:space="preserve"> </w:t>
      </w:r>
      <w:r w:rsidRPr="00791FED">
        <w:rPr>
          <w:b/>
        </w:rPr>
        <w:t>476</w:t>
      </w:r>
      <w:r w:rsidRPr="001A069C">
        <w:t xml:space="preserve"> </w:t>
      </w:r>
      <w:r>
        <w:rPr>
          <w:rStyle w:val="Appelnotedebasdep"/>
        </w:rPr>
        <w:footnoteReference w:id="15"/>
      </w:r>
      <w:r w:rsidRPr="001A069C">
        <w:t xml:space="preserve">du </w:t>
      </w:r>
      <w:r>
        <w:t>CPP</w:t>
      </w:r>
      <w:r w:rsidRPr="001A069C">
        <w:t>).</w:t>
      </w:r>
      <w:r>
        <w:rPr>
          <w:i/>
        </w:rPr>
        <w:t xml:space="preserve"> </w:t>
      </w:r>
    </w:p>
    <w:p w:rsidR="00CF5A78" w:rsidRPr="001A069C" w:rsidRDefault="00CF5A78" w:rsidP="00CF5A78">
      <w:pPr>
        <w:autoSpaceDE w:val="0"/>
        <w:autoSpaceDN w:val="0"/>
        <w:adjustRightInd w:val="0"/>
        <w:spacing w:before="240" w:line="480" w:lineRule="auto"/>
        <w:rPr>
          <w:i/>
        </w:rPr>
      </w:pPr>
      <w:r w:rsidRPr="001A069C">
        <w:t>Les délais d'opposition courent à partir de la signification du</w:t>
      </w:r>
      <w:r>
        <w:rPr>
          <w:i/>
        </w:rPr>
        <w:t xml:space="preserve"> </w:t>
      </w:r>
      <w:r w:rsidRPr="001A069C">
        <w:t>jugement.</w:t>
      </w:r>
    </w:p>
    <w:p w:rsidR="00CF5A78" w:rsidRPr="001A069C" w:rsidRDefault="00CF5A78" w:rsidP="00CF5A78">
      <w:pPr>
        <w:pStyle w:val="Paragraphedeliste"/>
        <w:numPr>
          <w:ilvl w:val="0"/>
          <w:numId w:val="13"/>
        </w:numPr>
        <w:autoSpaceDE w:val="0"/>
        <w:autoSpaceDN w:val="0"/>
        <w:adjustRightInd w:val="0"/>
        <w:spacing w:before="240" w:after="160" w:line="480" w:lineRule="auto"/>
      </w:pPr>
      <w:r w:rsidRPr="001A069C">
        <w:t xml:space="preserve">Si la </w:t>
      </w:r>
      <w:r w:rsidRPr="001A069C">
        <w:rPr>
          <w:b/>
        </w:rPr>
        <w:t>signification du jugement a été faite à la personne du prévenu</w:t>
      </w:r>
      <w:r w:rsidRPr="001A069C">
        <w:t xml:space="preserve">, l'opposition doit être </w:t>
      </w:r>
      <w:r>
        <w:t>formée dans les délais ci-après :</w:t>
      </w:r>
    </w:p>
    <w:p w:rsidR="000E04C6" w:rsidRDefault="00CF5A78" w:rsidP="000E04C6">
      <w:pPr>
        <w:pStyle w:val="Paragraphedeliste"/>
        <w:numPr>
          <w:ilvl w:val="0"/>
          <w:numId w:val="26"/>
        </w:numPr>
        <w:autoSpaceDE w:val="0"/>
        <w:autoSpaceDN w:val="0"/>
        <w:adjustRightInd w:val="0"/>
        <w:spacing w:before="240" w:line="480" w:lineRule="auto"/>
      </w:pPr>
      <w:r w:rsidRPr="001A069C">
        <w:t xml:space="preserve"> Trente </w:t>
      </w:r>
      <w:r>
        <w:t>jours</w:t>
      </w:r>
      <w:r w:rsidRPr="001A069C">
        <w:t xml:space="preserve"> (30 J), si le prév</w:t>
      </w:r>
      <w:r>
        <w:t xml:space="preserve">enu réside sur le territoire de </w:t>
      </w:r>
      <w:r w:rsidRPr="001A069C">
        <w:t>la République.</w:t>
      </w:r>
    </w:p>
    <w:p w:rsidR="00CF5A78" w:rsidRPr="001A069C" w:rsidRDefault="00CF5A78" w:rsidP="000E04C6">
      <w:pPr>
        <w:pStyle w:val="Paragraphedeliste"/>
        <w:numPr>
          <w:ilvl w:val="0"/>
          <w:numId w:val="26"/>
        </w:numPr>
        <w:autoSpaceDE w:val="0"/>
        <w:autoSpaceDN w:val="0"/>
        <w:adjustRightInd w:val="0"/>
        <w:spacing w:before="240" w:line="480" w:lineRule="auto"/>
      </w:pPr>
      <w:r w:rsidRPr="001A069C">
        <w:t>Quarant</w:t>
      </w:r>
      <w:r>
        <w:t>e</w:t>
      </w:r>
      <w:r w:rsidRPr="001A069C">
        <w:t>-cinq (45) jours</w:t>
      </w:r>
      <w:r>
        <w:t xml:space="preserve"> dans les autres cas (Article 4</w:t>
      </w:r>
      <w:r w:rsidRPr="001A069C">
        <w:t>78</w:t>
      </w:r>
      <w:r>
        <w:t xml:space="preserve"> du Code de Procé</w:t>
      </w:r>
      <w:r w:rsidRPr="001A069C">
        <w:t>dure Pénale).</w:t>
      </w:r>
    </w:p>
    <w:p w:rsidR="00CF5A78" w:rsidRPr="001A069C" w:rsidRDefault="00CF5A78" w:rsidP="00CF5A78">
      <w:pPr>
        <w:pStyle w:val="Paragraphedeliste"/>
        <w:numPr>
          <w:ilvl w:val="0"/>
          <w:numId w:val="13"/>
        </w:numPr>
        <w:autoSpaceDE w:val="0"/>
        <w:autoSpaceDN w:val="0"/>
        <w:adjustRightInd w:val="0"/>
        <w:spacing w:before="240" w:after="160" w:line="480" w:lineRule="auto"/>
      </w:pPr>
      <w:r w:rsidRPr="001A069C">
        <w:t xml:space="preserve">Si </w:t>
      </w:r>
      <w:r w:rsidRPr="00B546A4">
        <w:rPr>
          <w:b/>
        </w:rPr>
        <w:t>la signification du jugement n'a pas été faite à la personne du prévenu</w:t>
      </w:r>
      <w:r w:rsidRPr="001A069C">
        <w:t>, l'opposition doit être formée dans les délais</w:t>
      </w:r>
      <w:r>
        <w:t xml:space="preserve"> </w:t>
      </w:r>
      <w:r w:rsidRPr="001A069C">
        <w:t>ci-après, qui courent à compter de la signification du jugement faite</w:t>
      </w:r>
      <w:r>
        <w:t xml:space="preserve"> à domicile, à la m</w:t>
      </w:r>
      <w:r w:rsidRPr="001A069C">
        <w:t>airie ou au parquet.</w:t>
      </w:r>
    </w:p>
    <w:p w:rsidR="000E04C6" w:rsidRDefault="00CF5A78" w:rsidP="000E04C6">
      <w:pPr>
        <w:pStyle w:val="Paragraphedeliste"/>
        <w:numPr>
          <w:ilvl w:val="0"/>
          <w:numId w:val="26"/>
        </w:numPr>
        <w:autoSpaceDE w:val="0"/>
        <w:autoSpaceDN w:val="0"/>
        <w:adjustRightInd w:val="0"/>
        <w:spacing w:before="240" w:line="480" w:lineRule="auto"/>
      </w:pPr>
      <w:r w:rsidRPr="001A069C">
        <w:t>Trente (10) jours si le prévenu réside sur le territoire de la</w:t>
      </w:r>
      <w:r>
        <w:t xml:space="preserve"> </w:t>
      </w:r>
      <w:r w:rsidRPr="001A069C">
        <w:t>République.</w:t>
      </w:r>
    </w:p>
    <w:p w:rsidR="00CF5A78" w:rsidRDefault="00CF5A78" w:rsidP="000E04C6">
      <w:pPr>
        <w:pStyle w:val="Paragraphedeliste"/>
        <w:numPr>
          <w:ilvl w:val="0"/>
          <w:numId w:val="26"/>
        </w:numPr>
        <w:autoSpaceDE w:val="0"/>
        <w:autoSpaceDN w:val="0"/>
        <w:adjustRightInd w:val="0"/>
        <w:spacing w:before="240" w:line="480" w:lineRule="auto"/>
      </w:pPr>
      <w:r>
        <w:t>Quarante-</w:t>
      </w:r>
      <w:r w:rsidRPr="001A069C">
        <w:t>cinq (45) jours s'il réside hors du territoire</w:t>
      </w:r>
      <w:r>
        <w:t xml:space="preserve"> </w:t>
      </w:r>
      <w:r w:rsidRPr="001A069C">
        <w:t xml:space="preserve">(Article 479 du </w:t>
      </w:r>
      <w:r>
        <w:t>c</w:t>
      </w:r>
      <w:r w:rsidRPr="001A069C">
        <w:t>ode de Procédure Pénale).</w:t>
      </w:r>
    </w:p>
    <w:p w:rsidR="00CF5A78" w:rsidRPr="00035776" w:rsidRDefault="00CF5A78" w:rsidP="00CF5A78">
      <w:pPr>
        <w:pStyle w:val="Paragraphedeliste"/>
        <w:numPr>
          <w:ilvl w:val="0"/>
          <w:numId w:val="23"/>
        </w:numPr>
        <w:autoSpaceDE w:val="0"/>
        <w:autoSpaceDN w:val="0"/>
        <w:adjustRightInd w:val="0"/>
        <w:spacing w:before="240" w:after="160" w:line="480" w:lineRule="auto"/>
        <w:rPr>
          <w:b/>
        </w:rPr>
      </w:pPr>
      <w:r w:rsidRPr="00035776">
        <w:rPr>
          <w:b/>
        </w:rPr>
        <w:t>L’Appel</w:t>
      </w:r>
    </w:p>
    <w:p w:rsidR="00CF5A78" w:rsidRPr="00B546A4" w:rsidRDefault="00CF5A78" w:rsidP="00CF5A78">
      <w:pPr>
        <w:autoSpaceDE w:val="0"/>
        <w:autoSpaceDN w:val="0"/>
        <w:adjustRightInd w:val="0"/>
        <w:spacing w:before="240" w:line="480" w:lineRule="auto"/>
      </w:pPr>
      <w:r w:rsidRPr="00B546A4">
        <w:t xml:space="preserve">L’appel est une voie de réformation  c’est-à-dire que les faits sont soumis à une juridiction supérieure pour un nouvel examen. Selon l'article 484, </w:t>
      </w:r>
      <w:r>
        <w:t xml:space="preserve">la faculté </w:t>
      </w:r>
      <w:r w:rsidR="000E04C6">
        <w:t>d’interjeter appel appartient :</w:t>
      </w:r>
    </w:p>
    <w:p w:rsidR="00CF5A78" w:rsidRPr="00B546A4" w:rsidRDefault="00CF5A78" w:rsidP="00CF5A78">
      <w:pPr>
        <w:pStyle w:val="Paragraphedeliste"/>
        <w:numPr>
          <w:ilvl w:val="0"/>
          <w:numId w:val="14"/>
        </w:numPr>
        <w:autoSpaceDE w:val="0"/>
        <w:autoSpaceDN w:val="0"/>
        <w:adjustRightInd w:val="0"/>
        <w:spacing w:before="240" w:after="160" w:line="480" w:lineRule="auto"/>
      </w:pPr>
      <w:r w:rsidRPr="00B546A4">
        <w:t>A la personne civilement responsable</w:t>
      </w:r>
      <w:r>
        <w:t> ;</w:t>
      </w:r>
    </w:p>
    <w:p w:rsidR="00CF5A78" w:rsidRPr="00B546A4" w:rsidRDefault="00CF5A78" w:rsidP="00CF5A78">
      <w:pPr>
        <w:pStyle w:val="Paragraphedeliste"/>
        <w:numPr>
          <w:ilvl w:val="0"/>
          <w:numId w:val="14"/>
        </w:numPr>
        <w:autoSpaceDE w:val="0"/>
        <w:autoSpaceDN w:val="0"/>
        <w:adjustRightInd w:val="0"/>
        <w:spacing w:before="240" w:after="160" w:line="480" w:lineRule="auto"/>
      </w:pPr>
      <w:r w:rsidRPr="00B546A4">
        <w:t xml:space="preserve"> A la partie civile, quant à ses intérêts civils seulement</w:t>
      </w:r>
      <w:r>
        <w:t> ;</w:t>
      </w:r>
    </w:p>
    <w:p w:rsidR="00CF5A78" w:rsidRPr="00B546A4" w:rsidRDefault="00CF5A78" w:rsidP="00CF5A78">
      <w:pPr>
        <w:pStyle w:val="Paragraphedeliste"/>
        <w:numPr>
          <w:ilvl w:val="0"/>
          <w:numId w:val="14"/>
        </w:numPr>
        <w:autoSpaceDE w:val="0"/>
        <w:autoSpaceDN w:val="0"/>
        <w:adjustRightInd w:val="0"/>
        <w:spacing w:before="240" w:after="160" w:line="480" w:lineRule="auto"/>
      </w:pPr>
      <w:r w:rsidRPr="00B546A4">
        <w:lastRenderedPageBreak/>
        <w:t xml:space="preserve"> Au Procureur de la République</w:t>
      </w:r>
      <w:r>
        <w:t> ;</w:t>
      </w:r>
    </w:p>
    <w:p w:rsidR="00CF5A78" w:rsidRPr="00B546A4" w:rsidRDefault="00CF5A78" w:rsidP="00CF5A78">
      <w:pPr>
        <w:pStyle w:val="Paragraphedeliste"/>
        <w:numPr>
          <w:ilvl w:val="0"/>
          <w:numId w:val="14"/>
        </w:numPr>
        <w:autoSpaceDE w:val="0"/>
        <w:autoSpaceDN w:val="0"/>
        <w:adjustRightInd w:val="0"/>
        <w:spacing w:before="240" w:after="160" w:line="480" w:lineRule="auto"/>
      </w:pPr>
      <w:r w:rsidRPr="00B546A4">
        <w:t xml:space="preserve"> Au prévenu</w:t>
      </w:r>
      <w:r>
        <w:t> ;</w:t>
      </w:r>
    </w:p>
    <w:p w:rsidR="00CF5A78" w:rsidRPr="00B546A4" w:rsidRDefault="00CF5A78" w:rsidP="00CF5A78">
      <w:pPr>
        <w:pStyle w:val="Paragraphedeliste"/>
        <w:numPr>
          <w:ilvl w:val="0"/>
          <w:numId w:val="14"/>
        </w:numPr>
        <w:autoSpaceDE w:val="0"/>
        <w:autoSpaceDN w:val="0"/>
        <w:adjustRightInd w:val="0"/>
        <w:spacing w:before="240" w:after="160" w:line="480" w:lineRule="auto"/>
      </w:pPr>
      <w:r w:rsidRPr="00B546A4">
        <w:t>Aux administrations publiques, dans les cas où celles-ci exercent l'action</w:t>
      </w:r>
      <w:r>
        <w:t> publique ;</w:t>
      </w:r>
    </w:p>
    <w:p w:rsidR="00CF5A78" w:rsidRPr="00451371" w:rsidRDefault="00CF5A78" w:rsidP="00CF5A78">
      <w:pPr>
        <w:pStyle w:val="Paragraphedeliste"/>
        <w:numPr>
          <w:ilvl w:val="0"/>
          <w:numId w:val="14"/>
        </w:numPr>
        <w:autoSpaceDE w:val="0"/>
        <w:autoSpaceDN w:val="0"/>
        <w:adjustRightInd w:val="0"/>
        <w:spacing w:before="240" w:after="160" w:line="480" w:lineRule="auto"/>
      </w:pPr>
      <w:r w:rsidRPr="00B546A4">
        <w:t>Au Procureu</w:t>
      </w:r>
      <w:r>
        <w:t>r Général près la Cour d 'Appel ;</w:t>
      </w:r>
    </w:p>
    <w:p w:rsidR="00CF5A78" w:rsidRPr="00B546A4" w:rsidRDefault="00CF5A78" w:rsidP="00CF5A78">
      <w:pPr>
        <w:autoSpaceDE w:val="0"/>
        <w:autoSpaceDN w:val="0"/>
        <w:adjustRightInd w:val="0"/>
        <w:spacing w:before="240" w:line="480" w:lineRule="auto"/>
      </w:pPr>
      <w:r w:rsidRPr="00B546A4">
        <w:t>Contrairement à l'opposition, l'appel à un effet suspensif, c'est à dire qu'il suspend la prescription jusqu'au prononcé de</w:t>
      </w:r>
      <w:r>
        <w:t xml:space="preserve"> </w:t>
      </w:r>
      <w:r w:rsidRPr="00B546A4">
        <w:t>l'arrêt sur le fon</w:t>
      </w:r>
      <w:r>
        <w:t>d</w:t>
      </w:r>
      <w:r>
        <w:rPr>
          <w:rStyle w:val="Appelnotedebasdep"/>
        </w:rPr>
        <w:footnoteReference w:id="16"/>
      </w:r>
      <w:r>
        <w:t>.</w:t>
      </w:r>
    </w:p>
    <w:p w:rsidR="00CF5A78" w:rsidRPr="00712B78" w:rsidRDefault="00CF5A78" w:rsidP="00CF5A78">
      <w:pPr>
        <w:autoSpaceDE w:val="0"/>
        <w:autoSpaceDN w:val="0"/>
        <w:adjustRightInd w:val="0"/>
        <w:spacing w:before="240" w:line="480" w:lineRule="auto"/>
      </w:pPr>
      <w:r w:rsidRPr="00712B78">
        <w:t>Le délai d'app</w:t>
      </w:r>
      <w:r>
        <w:t>el est de trente (30) Jours à compter du prononcé du jug</w:t>
      </w:r>
      <w:r w:rsidRPr="00712B78">
        <w:t>ement contradictoire.</w:t>
      </w:r>
    </w:p>
    <w:p w:rsidR="00CF5A78" w:rsidRDefault="00CF5A78" w:rsidP="00CF5A78">
      <w:pPr>
        <w:autoSpaceDE w:val="0"/>
        <w:autoSpaceDN w:val="0"/>
        <w:adjustRightInd w:val="0"/>
        <w:spacing w:before="240" w:line="480" w:lineRule="auto"/>
      </w:pPr>
      <w:r>
        <w:t>Pour le ju</w:t>
      </w:r>
      <w:r w:rsidRPr="00712B78">
        <w:t>gement rendu par d</w:t>
      </w:r>
      <w:r>
        <w:t>éfaut réputé contradictoire, le délai court à c</w:t>
      </w:r>
      <w:r w:rsidRPr="00712B78">
        <w:t>ompter de la sign</w:t>
      </w:r>
      <w:r>
        <w:t>ification. Il faut noter que le prévenu qui re</w:t>
      </w:r>
      <w:r w:rsidRPr="00712B78">
        <w:t>çoit signification peu</w:t>
      </w:r>
      <w:r>
        <w:t xml:space="preserve">t interjeter appel au greffe du </w:t>
      </w:r>
      <w:r w:rsidRPr="00712B78">
        <w:t>Tribunal de so</w:t>
      </w:r>
      <w:r>
        <w:t>n</w:t>
      </w:r>
      <w:r w:rsidRPr="00712B78">
        <w:t xml:space="preserve"> domicile. Le prévenu cité à personne</w:t>
      </w:r>
      <w:r>
        <w:t xml:space="preserve"> et qui</w:t>
      </w:r>
      <w:r w:rsidRPr="00712B78">
        <w:t xml:space="preserve"> </w:t>
      </w:r>
      <w:r>
        <w:t>ne comparaît pas, es</w:t>
      </w:r>
      <w:r w:rsidRPr="00712B78">
        <w:t>t jugé pa</w:t>
      </w:r>
      <w:r>
        <w:t>r défaut réputé contradictoire.</w:t>
      </w:r>
    </w:p>
    <w:p w:rsidR="00CF5A78" w:rsidRDefault="00CF5A78" w:rsidP="00CF5A78">
      <w:pPr>
        <w:autoSpaceDE w:val="0"/>
        <w:autoSpaceDN w:val="0"/>
        <w:adjustRightInd w:val="0"/>
        <w:spacing w:before="240" w:line="480" w:lineRule="auto"/>
      </w:pPr>
      <w:r>
        <w:t xml:space="preserve"> </w:t>
      </w:r>
      <w:r w:rsidRPr="00712B78">
        <w:t>Toutefois les délais d'appel d</w:t>
      </w:r>
      <w:r>
        <w:t>u Procureur de la République et du Procureur Gén</w:t>
      </w:r>
      <w:r w:rsidRPr="00712B78">
        <w:t>éral près la</w:t>
      </w:r>
      <w:r w:rsidR="000E04C6">
        <w:t xml:space="preserve"> Cour d' Appel sont plus longs : </w:t>
      </w:r>
    </w:p>
    <w:p w:rsidR="00CF5A78" w:rsidRDefault="00CF5A78" w:rsidP="00CF5A78">
      <w:pPr>
        <w:pStyle w:val="Paragraphedeliste"/>
        <w:numPr>
          <w:ilvl w:val="0"/>
          <w:numId w:val="15"/>
        </w:numPr>
        <w:autoSpaceDE w:val="0"/>
        <w:autoSpaceDN w:val="0"/>
        <w:adjustRightInd w:val="0"/>
        <w:spacing w:before="240" w:after="160" w:line="480" w:lineRule="auto"/>
      </w:pPr>
      <w:r w:rsidRPr="00712B78">
        <w:t>Pour 1</w:t>
      </w:r>
      <w:r>
        <w:t>e</w:t>
      </w:r>
      <w:r w:rsidRPr="00712B78">
        <w:t xml:space="preserve"> Procureur de la République ce délai est de</w:t>
      </w:r>
      <w:r>
        <w:t xml:space="preserve"> </w:t>
      </w:r>
      <w:r w:rsidRPr="00712B78">
        <w:t>quarante-cinq</w:t>
      </w:r>
      <w:r>
        <w:t xml:space="preserve"> (</w:t>
      </w:r>
      <w:r w:rsidRPr="00712B78">
        <w:t>4</w:t>
      </w:r>
      <w:r>
        <w:t>5) jours</w:t>
      </w:r>
    </w:p>
    <w:p w:rsidR="00CF5A78" w:rsidRPr="00712B78" w:rsidRDefault="00CF5A78" w:rsidP="00CF5A78">
      <w:pPr>
        <w:pStyle w:val="Paragraphedeliste"/>
        <w:numPr>
          <w:ilvl w:val="0"/>
          <w:numId w:val="15"/>
        </w:numPr>
        <w:autoSpaceDE w:val="0"/>
        <w:autoSpaceDN w:val="0"/>
        <w:adjustRightInd w:val="0"/>
        <w:spacing w:before="240" w:after="160" w:line="480" w:lineRule="auto"/>
      </w:pPr>
      <w:r w:rsidRPr="00712B78">
        <w:t xml:space="preserve">Pour le </w:t>
      </w:r>
      <w:r>
        <w:t>p</w:t>
      </w:r>
      <w:r w:rsidRPr="00712B78">
        <w:t>rocureur Général, il est de trois (03) mois</w:t>
      </w:r>
      <w:r>
        <w:rPr>
          <w:rStyle w:val="Appelnotedebasdep"/>
        </w:rPr>
        <w:footnoteReference w:id="17"/>
      </w:r>
      <w:r w:rsidRPr="00712B78">
        <w:t>.</w:t>
      </w:r>
    </w:p>
    <w:p w:rsidR="00CF5A78" w:rsidRPr="00712B78" w:rsidRDefault="00CF5A78" w:rsidP="00CF5A78">
      <w:pPr>
        <w:autoSpaceDE w:val="0"/>
        <w:autoSpaceDN w:val="0"/>
        <w:adjustRightInd w:val="0"/>
        <w:spacing w:before="240" w:line="480" w:lineRule="auto"/>
      </w:pPr>
      <w:r w:rsidRPr="00712B78">
        <w:t xml:space="preserve">L'appel a </w:t>
      </w:r>
      <w:r>
        <w:t>l</w:t>
      </w:r>
      <w:r w:rsidRPr="00712B78">
        <w:t>ieu par déclaration au</w:t>
      </w:r>
      <w:r>
        <w:t xml:space="preserve"> Greffe de la juridiction qui a </w:t>
      </w:r>
      <w:r w:rsidRPr="00712B78">
        <w:t>rendu la décisio</w:t>
      </w:r>
      <w:r>
        <w:t>n</w:t>
      </w:r>
      <w:r w:rsidRPr="00712B78">
        <w:t xml:space="preserve"> attaquée ou par sig</w:t>
      </w:r>
      <w:r>
        <w:t>nification faite au greffier en chef de cette mêm</w:t>
      </w:r>
      <w:r w:rsidRPr="00712B78">
        <w:t>e juridiction</w:t>
      </w:r>
      <w:r>
        <w:rPr>
          <w:rStyle w:val="Appelnotedebasdep"/>
        </w:rPr>
        <w:footnoteReference w:id="18"/>
      </w:r>
      <w:r w:rsidRPr="00712B78">
        <w:t>. L'ap</w:t>
      </w:r>
      <w:r>
        <w:t xml:space="preserve">pel peut également être déclaré </w:t>
      </w:r>
      <w:r w:rsidRPr="00712B78">
        <w:t>au greffe de la juridiction du</w:t>
      </w:r>
      <w:r>
        <w:t xml:space="preserve"> domicile ou de la résidence de l'appelant à charge</w:t>
      </w:r>
      <w:r w:rsidRPr="00712B78">
        <w:t xml:space="preserve"> pour le greffier d'adresser sans délai un</w:t>
      </w:r>
      <w:r>
        <w:t>e expédition de l'ac</w:t>
      </w:r>
      <w:r w:rsidRPr="00712B78">
        <w:t>te d'appel au greffie</w:t>
      </w:r>
      <w:r>
        <w:t xml:space="preserve">r en chef de la juridiction qui </w:t>
      </w:r>
      <w:r w:rsidRPr="00712B78">
        <w:t>a rendu la décision.</w:t>
      </w:r>
    </w:p>
    <w:p w:rsidR="00CF5A78" w:rsidRDefault="00CF5A78" w:rsidP="00CF5A78">
      <w:pPr>
        <w:autoSpaceDE w:val="0"/>
        <w:autoSpaceDN w:val="0"/>
        <w:adjustRightInd w:val="0"/>
        <w:spacing w:before="240" w:line="480" w:lineRule="auto"/>
      </w:pPr>
      <w:r w:rsidRPr="00712B78">
        <w:lastRenderedPageBreak/>
        <w:t xml:space="preserve">Cependant le mandat d'arrêt </w:t>
      </w:r>
      <w:r>
        <w:t>ou de dépôt continue ses effets nonobstant l'appe</w:t>
      </w:r>
      <w:r w:rsidRPr="00712B78">
        <w:t>1.</w:t>
      </w:r>
    </w:p>
    <w:p w:rsidR="00CF5A78" w:rsidRDefault="00CF5A78" w:rsidP="00CF5A78">
      <w:pPr>
        <w:autoSpaceDE w:val="0"/>
        <w:autoSpaceDN w:val="0"/>
        <w:adjustRightInd w:val="0"/>
        <w:spacing w:before="240" w:line="480" w:lineRule="auto"/>
      </w:pPr>
      <w:r>
        <w:t>En somme ce n’est que si ces voies de recours suspensives à savoir l’appel ou opposition sont épuisées ou n’ont pas été exercées dans les délais que la décision pourra être considérée comme définitive et  par conséquent être soumise à une exécution. Cependant il existe des situations ou le condamné peut renoncer à exercer les voies de recours et consent à s’exécuter volontairement.</w:t>
      </w:r>
    </w:p>
    <w:p w:rsidR="00CF5A78" w:rsidRDefault="00CF5A78" w:rsidP="00CF5A78">
      <w:pPr>
        <w:autoSpaceDE w:val="0"/>
        <w:autoSpaceDN w:val="0"/>
        <w:adjustRightInd w:val="0"/>
        <w:spacing w:before="240" w:line="480" w:lineRule="auto"/>
        <w:ind w:firstLine="708"/>
      </w:pPr>
      <w:r w:rsidRPr="00252C97">
        <w:rPr>
          <w:b/>
          <w:u w:val="single"/>
        </w:rPr>
        <w:t>Paragraphe 2</w:t>
      </w:r>
      <w:r>
        <w:t xml:space="preserve"> : L’exécution volontaire du condamné </w:t>
      </w:r>
    </w:p>
    <w:p w:rsidR="00EE72C8" w:rsidRDefault="00EE72C8" w:rsidP="00EE72C8">
      <w:pPr>
        <w:autoSpaceDE w:val="0"/>
        <w:autoSpaceDN w:val="0"/>
        <w:adjustRightInd w:val="0"/>
        <w:spacing w:before="240" w:line="480" w:lineRule="auto"/>
      </w:pPr>
      <w:r>
        <w:t>Deux procédures devront être étudiées : celle prévue par le Code de procédure pénale en son article 712 et la procédure au niveau des BEX</w:t>
      </w:r>
    </w:p>
    <w:p w:rsidR="00EE72C8" w:rsidRPr="00EE72C8" w:rsidRDefault="00EE72C8" w:rsidP="00EE72C8">
      <w:pPr>
        <w:pStyle w:val="Paragraphedeliste"/>
        <w:numPr>
          <w:ilvl w:val="0"/>
          <w:numId w:val="36"/>
        </w:numPr>
        <w:autoSpaceDE w:val="0"/>
        <w:autoSpaceDN w:val="0"/>
        <w:adjustRightInd w:val="0"/>
        <w:spacing w:before="240" w:line="480" w:lineRule="auto"/>
        <w:rPr>
          <w:b/>
        </w:rPr>
      </w:pPr>
      <w:r w:rsidRPr="00EE72C8">
        <w:rPr>
          <w:b/>
        </w:rPr>
        <w:t>La procédure prévue par l’article 712 du CPP</w:t>
      </w:r>
    </w:p>
    <w:p w:rsidR="001F3664" w:rsidRDefault="001F3664" w:rsidP="001F3664">
      <w:pPr>
        <w:autoSpaceDE w:val="0"/>
        <w:autoSpaceDN w:val="0"/>
        <w:adjustRightInd w:val="0"/>
        <w:spacing w:before="240" w:line="480" w:lineRule="auto"/>
      </w:pPr>
      <w:r w:rsidRPr="004E0403">
        <w:t>Il n'est pas sur</w:t>
      </w:r>
      <w:r>
        <w:t xml:space="preserve">prenant d'entendre à l'audience </w:t>
      </w:r>
      <w:r w:rsidRPr="004E0403">
        <w:t>correctionnelle, le Président averti</w:t>
      </w:r>
      <w:r>
        <w:t xml:space="preserve">r le condamné </w:t>
      </w:r>
      <w:proofErr w:type="gramStart"/>
      <w:r>
        <w:t>du</w:t>
      </w:r>
      <w:proofErr w:type="gramEnd"/>
      <w:r>
        <w:t xml:space="preserve"> délai de trois (03) mois dont</w:t>
      </w:r>
      <w:r w:rsidRPr="004E0403">
        <w:t xml:space="preserve"> il dispose pou</w:t>
      </w:r>
      <w:r>
        <w:t xml:space="preserve">r s'acquitter volontairement de </w:t>
      </w:r>
      <w:r w:rsidRPr="004E0403">
        <w:t>l'amende qu'il \ vient de pr</w:t>
      </w:r>
      <w:r>
        <w:t>ononcer</w:t>
      </w:r>
      <w:r>
        <w:rPr>
          <w:rStyle w:val="Appelnotedebasdep"/>
        </w:rPr>
        <w:footnoteReference w:id="19"/>
      </w:r>
      <w:r>
        <w:t xml:space="preserve">. </w:t>
      </w:r>
      <w:r w:rsidRPr="004E0403">
        <w:t>La loi fai</w:t>
      </w:r>
      <w:r>
        <w:t xml:space="preserve">t d'ailleurs obligation au Juge </w:t>
      </w:r>
      <w:r w:rsidRPr="004E0403">
        <w:t>correctionnel d’avertir le condamné.</w:t>
      </w:r>
    </w:p>
    <w:p w:rsidR="001F3664" w:rsidRPr="00D26966" w:rsidRDefault="001F3664" w:rsidP="001F3664">
      <w:pPr>
        <w:autoSpaceDE w:val="0"/>
        <w:autoSpaceDN w:val="0"/>
        <w:adjustRightInd w:val="0"/>
        <w:spacing w:before="240" w:line="480" w:lineRule="auto"/>
      </w:pPr>
      <w:r>
        <w:t xml:space="preserve">Ainsi, </w:t>
      </w:r>
      <w:r w:rsidRPr="00D26966">
        <w:t>avec cet avertissement, le condamné a effective</w:t>
      </w:r>
      <w:r>
        <w:t>ment trois mois p</w:t>
      </w:r>
      <w:r w:rsidRPr="00D26966">
        <w:t xml:space="preserve">our se présenter </w:t>
      </w:r>
      <w:r>
        <w:t xml:space="preserve">au guichet du Trésor pour payer </w:t>
      </w:r>
      <w:r w:rsidRPr="00D26966">
        <w:t xml:space="preserve">volontairement l'amende qui lui a été </w:t>
      </w:r>
      <w:r>
        <w:t>infligée en attendant les frais de justice qu</w:t>
      </w:r>
      <w:r w:rsidRPr="00D26966">
        <w:t>i seront déter</w:t>
      </w:r>
      <w:r>
        <w:t xml:space="preserve">minés après l'enregistrement du </w:t>
      </w:r>
      <w:r w:rsidRPr="00D26966">
        <w:t>jugement.</w:t>
      </w:r>
    </w:p>
    <w:p w:rsidR="001F3664" w:rsidRPr="00D26966" w:rsidRDefault="001F3664" w:rsidP="001F3664">
      <w:pPr>
        <w:autoSpaceDE w:val="0"/>
        <w:autoSpaceDN w:val="0"/>
        <w:adjustRightInd w:val="0"/>
        <w:spacing w:before="240" w:line="480" w:lineRule="auto"/>
      </w:pPr>
      <w:r w:rsidRPr="00D26966">
        <w:t xml:space="preserve">Il faut </w:t>
      </w:r>
      <w:r>
        <w:t>n</w:t>
      </w:r>
      <w:r w:rsidRPr="00D26966">
        <w:t>oter que cela ne s'ap</w:t>
      </w:r>
      <w:r>
        <w:t>plique que dans la mesure où le condamné était</w:t>
      </w:r>
      <w:r w:rsidRPr="00D26966">
        <w:t xml:space="preserve"> présent à l'audien</w:t>
      </w:r>
      <w:r>
        <w:t>ce et qu'il accepte la sentence</w:t>
      </w:r>
      <w:r>
        <w:rPr>
          <w:rStyle w:val="Appelnotedebasdep"/>
        </w:rPr>
        <w:footnoteReference w:id="20"/>
      </w:r>
      <w:r>
        <w:t xml:space="preserve">. </w:t>
      </w:r>
      <w:r w:rsidRPr="00D26966">
        <w:t>S'il s'agit d'</w:t>
      </w:r>
      <w:r>
        <w:t>un jugement par défaut, il faut d'abord signif</w:t>
      </w:r>
      <w:r w:rsidRPr="00D26966">
        <w:t xml:space="preserve">ier le jugement et après épuisement des voies </w:t>
      </w:r>
      <w:r>
        <w:t xml:space="preserve">de </w:t>
      </w:r>
      <w:r w:rsidRPr="00D26966">
        <w:t>recours les pièces sont établies).</w:t>
      </w:r>
    </w:p>
    <w:p w:rsidR="001F3664" w:rsidRPr="00D26966" w:rsidRDefault="001F3664" w:rsidP="001F3664">
      <w:pPr>
        <w:autoSpaceDE w:val="0"/>
        <w:autoSpaceDN w:val="0"/>
        <w:adjustRightInd w:val="0"/>
        <w:spacing w:before="240" w:line="480" w:lineRule="auto"/>
      </w:pPr>
      <w:r w:rsidRPr="00D26966">
        <w:lastRenderedPageBreak/>
        <w:t xml:space="preserve">Pendant la même période de </w:t>
      </w:r>
      <w:r>
        <w:t>trois mois, le greffe procède à l</w:t>
      </w:r>
      <w:r w:rsidRPr="00D26966">
        <w:t>'établissemen</w:t>
      </w:r>
      <w:r>
        <w:t>t</w:t>
      </w:r>
      <w:r w:rsidRPr="00D26966">
        <w:t xml:space="preserve"> des pièces d'exé</w:t>
      </w:r>
      <w:r>
        <w:t xml:space="preserve">cution qui comportent outre les </w:t>
      </w:r>
      <w:r w:rsidRPr="00D26966">
        <w:t>pièces touchan</w:t>
      </w:r>
      <w:r>
        <w:t>t</w:t>
      </w:r>
      <w:r w:rsidRPr="00D26966">
        <w:t xml:space="preserve"> aux droits du condam</w:t>
      </w:r>
      <w:r>
        <w:t xml:space="preserve">né, celles relatives à l'amende </w:t>
      </w:r>
      <w:r w:rsidRPr="00D26966">
        <w:t>et aux frais.</w:t>
      </w:r>
    </w:p>
    <w:p w:rsidR="001F3664" w:rsidRPr="00D26966" w:rsidRDefault="001F3664" w:rsidP="001F3664">
      <w:pPr>
        <w:autoSpaceDE w:val="0"/>
        <w:autoSpaceDN w:val="0"/>
        <w:adjustRightInd w:val="0"/>
        <w:spacing w:before="240" w:line="480" w:lineRule="auto"/>
      </w:pPr>
      <w:r w:rsidRPr="00D26966">
        <w:t xml:space="preserve">Ces </w:t>
      </w:r>
      <w:r>
        <w:t>pièc</w:t>
      </w:r>
      <w:r w:rsidRPr="00D26966">
        <w:t>es sont au nombre de cinq (05) exemplaires de</w:t>
      </w:r>
      <w:r>
        <w:t xml:space="preserve"> </w:t>
      </w:r>
      <w:r w:rsidRPr="00D26966">
        <w:t>différentes couleurs destinées</w:t>
      </w:r>
      <w:r>
        <w:t xml:space="preserve"> respectivement au condamné, au trésor, au parqu</w:t>
      </w:r>
      <w:r w:rsidRPr="00D26966">
        <w:t xml:space="preserve">et, </w:t>
      </w:r>
      <w:r w:rsidRPr="00E74705">
        <w:t>à la gendarmerie (cas de nécessité)</w:t>
      </w:r>
      <w:r>
        <w:t xml:space="preserve"> et enfin au </w:t>
      </w:r>
      <w:r w:rsidRPr="00D26966">
        <w:t>greffe.</w:t>
      </w:r>
    </w:p>
    <w:p w:rsidR="001F3664" w:rsidRDefault="00EE72C8" w:rsidP="001F3664">
      <w:pPr>
        <w:autoSpaceDE w:val="0"/>
        <w:autoSpaceDN w:val="0"/>
        <w:adjustRightInd w:val="0"/>
        <w:spacing w:before="240" w:line="480" w:lineRule="auto"/>
      </w:pPr>
      <w:r>
        <w:t>Une fois établies</w:t>
      </w:r>
      <w:r w:rsidR="001F3664" w:rsidRPr="00D26966">
        <w:t xml:space="preserve">, le greffier </w:t>
      </w:r>
      <w:r w:rsidR="001F3664">
        <w:t>envoie</w:t>
      </w:r>
      <w:r w:rsidR="001F3664">
        <w:rPr>
          <w:rStyle w:val="Appelnotedebasdep"/>
        </w:rPr>
        <w:footnoteReference w:id="21"/>
      </w:r>
      <w:r w:rsidR="001F3664">
        <w:t xml:space="preserve"> trois des </w:t>
      </w:r>
      <w:r w:rsidR="001F3664" w:rsidRPr="00E74705">
        <w:t xml:space="preserve">exemplaires au condamné </w:t>
      </w:r>
      <w:r w:rsidR="001F3664" w:rsidRPr="00D26966">
        <w:t>pour lui permettre d'all</w:t>
      </w:r>
      <w:r w:rsidR="001F3664">
        <w:t xml:space="preserve">er payer l'amende. Il s'agit de </w:t>
      </w:r>
      <w:r w:rsidR="001F3664" w:rsidRPr="00D26966">
        <w:t>l'exemplaire du condamné lui-même, c</w:t>
      </w:r>
      <w:r w:rsidR="001F3664">
        <w:t>elui destiné au trésor et celui destiné au Parq</w:t>
      </w:r>
      <w:r w:rsidR="001F3664" w:rsidRPr="00D26966">
        <w:t>uet. Les exempla</w:t>
      </w:r>
      <w:r w:rsidR="001F3664">
        <w:t>ires destinés au Greffe et à la gendarmerie son</w:t>
      </w:r>
      <w:r w:rsidR="001F3664" w:rsidRPr="00D26966">
        <w:t>t conservés. Le p</w:t>
      </w:r>
      <w:r w:rsidR="001F3664">
        <w:t xml:space="preserve">remier portera la mention de la </w:t>
      </w:r>
      <w:r w:rsidR="001F3664" w:rsidRPr="00D26966">
        <w:t>date d'envoi des trois autres au condamné.</w:t>
      </w:r>
    </w:p>
    <w:p w:rsidR="00686932" w:rsidRPr="00686932" w:rsidRDefault="00686932" w:rsidP="00686932">
      <w:pPr>
        <w:pStyle w:val="Paragraphedeliste"/>
        <w:numPr>
          <w:ilvl w:val="0"/>
          <w:numId w:val="36"/>
        </w:numPr>
        <w:autoSpaceDE w:val="0"/>
        <w:autoSpaceDN w:val="0"/>
        <w:adjustRightInd w:val="0"/>
        <w:spacing w:before="240" w:line="480" w:lineRule="auto"/>
        <w:rPr>
          <w:b/>
        </w:rPr>
      </w:pPr>
      <w:r w:rsidRPr="00686932">
        <w:rPr>
          <w:b/>
        </w:rPr>
        <w:t>La procédure particulière au niveau du BEX</w:t>
      </w:r>
    </w:p>
    <w:p w:rsidR="00CF5A78" w:rsidRDefault="001F3664" w:rsidP="00CF5A78">
      <w:pPr>
        <w:autoSpaceDE w:val="0"/>
        <w:autoSpaceDN w:val="0"/>
        <w:adjustRightInd w:val="0"/>
        <w:spacing w:before="240" w:line="480" w:lineRule="auto"/>
      </w:pPr>
      <w:r>
        <w:t xml:space="preserve">Dans les ressort ou un BEX est implanté, la procédure est plus simple. </w:t>
      </w:r>
      <w:r w:rsidR="000E04C6">
        <w:t>En effet, a</w:t>
      </w:r>
      <w:r w:rsidR="00CF5A78" w:rsidRPr="00F23577">
        <w:t>u Sénégal, le Bex est expérimenté depuis 2019 dans le cadre d’un projet pilote exécuté au niveau du Tribunal de Grande Instance (TGI) de Saint-Louis et qui a duré de Mars à Novembre de la même année</w:t>
      </w:r>
      <w:r w:rsidR="00CF5A78">
        <w:t xml:space="preserve">. </w:t>
      </w:r>
    </w:p>
    <w:p w:rsidR="00CF5A78" w:rsidRPr="000B1442" w:rsidRDefault="00CF5A78" w:rsidP="00CF5A78">
      <w:pPr>
        <w:autoSpaceDE w:val="0"/>
        <w:autoSpaceDN w:val="0"/>
        <w:adjustRightInd w:val="0"/>
        <w:spacing w:before="240" w:line="480" w:lineRule="auto"/>
      </w:pPr>
      <w:r>
        <w:t>Ce bureau offre l’opportunité au condamné de s’exécuter volontairement. En effet, d</w:t>
      </w:r>
      <w:r w:rsidRPr="000B1442">
        <w:t>ans son fonctionnement, le Bex privilégie une approc</w:t>
      </w:r>
      <w:r>
        <w:t xml:space="preserve">he volontariste et inclusive du </w:t>
      </w:r>
      <w:r w:rsidRPr="000B1442">
        <w:t>condamné dans le processus de recouvrement des condamnations pénales. Ce système, prôné par le bureau repose en réalité sur l’acceptation de la décision par le condamné.</w:t>
      </w:r>
    </w:p>
    <w:p w:rsidR="00CF5A78" w:rsidRDefault="00CF5A78" w:rsidP="00CF5A78">
      <w:pPr>
        <w:autoSpaceDE w:val="0"/>
        <w:autoSpaceDN w:val="0"/>
        <w:adjustRightInd w:val="0"/>
        <w:spacing w:before="240" w:line="480" w:lineRule="auto"/>
      </w:pPr>
      <w:r w:rsidRPr="000B1442">
        <w:t xml:space="preserve">Ainsi, à la fin de l’audience, le condamné qui comparait libre est invité par le président à se présenter au niveau du </w:t>
      </w:r>
      <w:r w:rsidR="000E04C6">
        <w:t>BEX</w:t>
      </w:r>
      <w:r w:rsidRPr="000B1442">
        <w:t xml:space="preserve"> pour se faire expliquer le sens et la portée de la décision qui vient </w:t>
      </w:r>
      <w:r w:rsidRPr="000B1442">
        <w:lastRenderedPageBreak/>
        <w:t>d’être prononcée à son encontre, les voies de recours mises à sa disposition et les modalités d’exécution de ladite décision.</w:t>
      </w:r>
    </w:p>
    <w:p w:rsidR="00CF5A78" w:rsidRPr="000B1442" w:rsidRDefault="00CF5A78" w:rsidP="00CF5A78">
      <w:pPr>
        <w:autoSpaceDE w:val="0"/>
        <w:autoSpaceDN w:val="0"/>
        <w:adjustRightInd w:val="0"/>
        <w:spacing w:before="240" w:line="480" w:lineRule="auto"/>
      </w:pPr>
      <w:r w:rsidRPr="000B1442">
        <w:t>La phase d’exécution ne peut valablement commencer que si le concerné accepte la sentence et décide librement de s’exécuter. Ce qui donc, exclut dans une certaine mesure les décisions rendues par défaut ou par défaut réputés contradictoires qui supposent l’absence du condamné à l’audience.</w:t>
      </w:r>
    </w:p>
    <w:p w:rsidR="00CF5A78" w:rsidRPr="000B1442" w:rsidRDefault="00CF5A78" w:rsidP="00CF5A78">
      <w:pPr>
        <w:autoSpaceDE w:val="0"/>
        <w:autoSpaceDN w:val="0"/>
        <w:adjustRightInd w:val="0"/>
        <w:spacing w:before="240" w:line="480" w:lineRule="auto"/>
      </w:pPr>
      <w:r w:rsidRPr="000B1442">
        <w:t>S’agissant de la procédure de recouvrement des condamnations pénales, le Bex fait la différence dans le cadre de l’exécution, entre les décisions contradictoires qui ne sont susceptibles que de la voie de l’appel ou du pourvoi et celles rendues par défaut simple ou par défaut réputé contradictoire qui admettent l’exercice de toutes les voies de recours à l’exception de l’opposition pour les décisions pa</w:t>
      </w:r>
      <w:r>
        <w:t>r défaut réputé contradictoire</w:t>
      </w:r>
      <w:r>
        <w:rPr>
          <w:rStyle w:val="Appelnotedebasdep"/>
        </w:rPr>
        <w:footnoteReference w:id="22"/>
      </w:r>
      <w:r w:rsidRPr="000B1442">
        <w:t>. Ainsi, dans cette logique, la personne condamnée et invitée à se présenter au Bex pour l’exécution de la décision, se voit ouvrir un dossier avec notamment une Fiche d’exécution des peines (FEP) qui retrace toutes les diligences effectuées dans le cadre de la procédure et un Relevé de condamnation pénale (RCP) signé du greffier et qui comporte des éléments susceptibles d’identifier la personne du condamné, souvent très peu renseigné dans le dossier initial. Ce relevé de condamnation, établi en quatre (04) exemplaires pour le compte du condamné</w:t>
      </w:r>
      <w:r>
        <w:rPr>
          <w:rStyle w:val="Appelnotedebasdep"/>
        </w:rPr>
        <w:footnoteReference w:id="23"/>
      </w:r>
      <w:r w:rsidRPr="000B1442">
        <w:t>, du dossier du tribunal, du</w:t>
      </w:r>
      <w:r>
        <w:t xml:space="preserve"> Bex et enfin du Trésor Public</w:t>
      </w:r>
      <w:r>
        <w:rPr>
          <w:rStyle w:val="Appelnotedebasdep"/>
        </w:rPr>
        <w:footnoteReference w:id="24"/>
      </w:r>
      <w:r w:rsidRPr="000B1442">
        <w:t xml:space="preserve"> ne contient que les dispositions pénales de la décision et permet au greffe de pouvoir facilement procéder à l’établissement des pièces d’exécution telles que l’extrait de casier judiciaire, extrait d’écrou, extrait fichier électoral, extrait pour la suspension d’un permis de </w:t>
      </w:r>
      <w:r>
        <w:t>conduire, extrait des finances</w:t>
      </w:r>
      <w:r>
        <w:rPr>
          <w:rStyle w:val="Appelnotedebasdep"/>
        </w:rPr>
        <w:footnoteReference w:id="25"/>
      </w:r>
      <w:r w:rsidRPr="000B1442">
        <w:t>.</w:t>
      </w:r>
    </w:p>
    <w:p w:rsidR="00CF5A78" w:rsidRPr="000B1442" w:rsidRDefault="00CF5A78" w:rsidP="00CF5A78">
      <w:pPr>
        <w:autoSpaceDE w:val="0"/>
        <w:autoSpaceDN w:val="0"/>
        <w:adjustRightInd w:val="0"/>
        <w:spacing w:before="240" w:line="480" w:lineRule="auto"/>
      </w:pPr>
      <w:r w:rsidRPr="000B1442">
        <w:lastRenderedPageBreak/>
        <w:t xml:space="preserve">La personne condamnée, après explication du sens de la décision et les voies de recours envisageables, se voit remettre un Acte de Renonciation au Droit d’Appel (ARDA) qu’il doit signer pour marquer son adhésion à l’exécution et par ricochet à la décision rendue, ce qui du reste, exclut toute possibilité de recours de sa part. Cet acte, demeure une innovation dans la pratique du Bex dans la mesure où la renonciation du condamné à l’exercice de ses voies de recours se faisait de manière verbale. Mais aujourd’hui, pour s’entourer de toutes les garanties nécessaires, il a été confectionné et ajouté à la panoplie d’actes qui rend facile et efficace cette procédure de recouvrement. Le dossier du condamné est par la suite envoyé au niveau du greffe pour la liquidation des frais du </w:t>
      </w:r>
      <w:r w:rsidR="00EE72C8">
        <w:t>justice</w:t>
      </w:r>
      <w:r w:rsidRPr="000B1442">
        <w:t xml:space="preserve"> qui prend en compte certains détails comme les timbres, frais d’huissier etc., avant d’être retourné au niveau du Bex avec une autre fiche appelée Fiche</w:t>
      </w:r>
      <w:r>
        <w:t xml:space="preserve"> </w:t>
      </w:r>
      <w:r w:rsidRPr="000B1442">
        <w:t>d’exécution volontaire d’une condamnation pénale qui reprend de matière détaillée les frais liquidés d</w:t>
      </w:r>
      <w:r>
        <w:t>u procès ainsi que les amendes</w:t>
      </w:r>
      <w:r>
        <w:rPr>
          <w:rStyle w:val="Appelnotedebasdep"/>
        </w:rPr>
        <w:footnoteReference w:id="26"/>
      </w:r>
      <w:r w:rsidRPr="000B1442">
        <w:t>. Cette fiche, signée du greffier et visée par le procureur de la République est alors remise au condamné qui pourra procéder valablement au paiement des sommes dues au niveau du Trésor public. La quittance délivrée par le Trésor est alors retournée au Bex pour son classement dans le dossier du condamné et une copie est remise à ce dernier.</w:t>
      </w:r>
    </w:p>
    <w:p w:rsidR="00CF5A78" w:rsidRDefault="00CF5A78" w:rsidP="00CF5A78">
      <w:pPr>
        <w:autoSpaceDE w:val="0"/>
        <w:autoSpaceDN w:val="0"/>
        <w:adjustRightInd w:val="0"/>
        <w:spacing w:before="240" w:line="480" w:lineRule="auto"/>
      </w:pPr>
      <w:r w:rsidRPr="000B1442">
        <w:t>En réalité, ce processus de paiement volontaire des amendes pénales</w:t>
      </w:r>
      <w:r>
        <w:t xml:space="preserve"> et frais de justice</w:t>
      </w:r>
      <w:r w:rsidRPr="000B1442">
        <w:t xml:space="preserve"> constitue le dispositif le plus récent, destiné à améliorer l'effectivité de l'exécution des sanctions pénales comme le souli</w:t>
      </w:r>
      <w:r>
        <w:t>gne le Sénateur Bernard ANGELS</w:t>
      </w:r>
      <w:r>
        <w:rPr>
          <w:rStyle w:val="Appelnotedebasdep"/>
        </w:rPr>
        <w:footnoteReference w:id="27"/>
      </w:r>
      <w:r w:rsidRPr="000B1442">
        <w:t xml:space="preserve">. Et pour propulser pleinement cette dynamique, la France s’est engagée quant à elle, dans une politique </w:t>
      </w:r>
      <w:r>
        <w:t>de minoration des amendes de 20</w:t>
      </w:r>
      <w:r w:rsidRPr="000B1442">
        <w:t>% que le condamné pourra se voir appliquer dans l’hypothèse où il s’acquitte du pa</w:t>
      </w:r>
      <w:r>
        <w:t>iement dans le délai d’un mois</w:t>
      </w:r>
      <w:r w:rsidRPr="000B1442">
        <w:t xml:space="preserve">. Le délai accordé au condamné pour satisfaire à son obligation court à compter du prononcé de la décision et ladite minoration ne </w:t>
      </w:r>
      <w:r w:rsidRPr="000B1442">
        <w:lastRenderedPageBreak/>
        <w:t>pourra toutefois pas dépasser le seuil admis qui est de 1500 euros. Ce paiement fait dans le délai d’un (01) mois n’exclut en aucun cas l’exercice des voies de recours comme le rappelle l’article D 48-2 du code de procédure pénale français.</w:t>
      </w:r>
    </w:p>
    <w:p w:rsidR="00CF5A78" w:rsidRDefault="00CF5A78" w:rsidP="00CF5A78">
      <w:pPr>
        <w:autoSpaceDE w:val="0"/>
        <w:autoSpaceDN w:val="0"/>
        <w:adjustRightInd w:val="0"/>
        <w:spacing w:before="240" w:line="480" w:lineRule="auto"/>
      </w:pPr>
      <w:r w:rsidRPr="009D3875">
        <w:t>A défaut d’exécution volontaire</w:t>
      </w:r>
      <w:r>
        <w:t xml:space="preserve"> du condamné</w:t>
      </w:r>
      <w:r w:rsidRPr="009D3875">
        <w:t>, il est procédé à l’exécution f</w:t>
      </w:r>
      <w:r>
        <w:t>orcée. Il en est ainsi au 31</w:t>
      </w:r>
      <w:r w:rsidRPr="009D3875">
        <w:rPr>
          <w:vertAlign w:val="superscript"/>
        </w:rPr>
        <w:t>ème</w:t>
      </w:r>
      <w:r>
        <w:t xml:space="preserve"> </w:t>
      </w:r>
      <w:r w:rsidRPr="009D3875">
        <w:t>jour suivant le prononcé des décisions rendues contradictoirem</w:t>
      </w:r>
      <w:r>
        <w:t xml:space="preserve">ent et non frappées d’appel. Il </w:t>
      </w:r>
      <w:r w:rsidRPr="009D3875">
        <w:t>en est de même des décisions rendues par défaut ou par défaut</w:t>
      </w:r>
      <w:r>
        <w:t xml:space="preserve"> réputé contradictoire lorsqu’à </w:t>
      </w:r>
      <w:r w:rsidRPr="009D3875">
        <w:t>l’expiration du délai de 30 jours pour le condamné résidant sur</w:t>
      </w:r>
      <w:r>
        <w:t xml:space="preserve"> le territoire sénégalais ou 45 </w:t>
      </w:r>
      <w:r w:rsidRPr="009D3875">
        <w:t xml:space="preserve">jours pour celui résidant hors du territoire et ce, à compter </w:t>
      </w:r>
      <w:r>
        <w:t xml:space="preserve">de leur signification, il n’y a </w:t>
      </w:r>
      <w:r w:rsidRPr="009D3875">
        <w:t>aucune déclaration d’appel ou d’opposition</w:t>
      </w:r>
      <w:r>
        <w:t>.</w:t>
      </w:r>
      <w:r>
        <w:rPr>
          <w:rStyle w:val="Appelnotedebasdep"/>
        </w:rPr>
        <w:footnoteReference w:id="28"/>
      </w:r>
    </w:p>
    <w:p w:rsidR="00CF5A78" w:rsidRDefault="00CF5A78" w:rsidP="00CF5A78">
      <w:pPr>
        <w:autoSpaceDE w:val="0"/>
        <w:autoSpaceDN w:val="0"/>
        <w:adjustRightInd w:val="0"/>
        <w:spacing w:before="240" w:line="480" w:lineRule="auto"/>
      </w:pPr>
      <w:r w:rsidRPr="00794CE9">
        <w:t>Les modalités de recouvrement des amendes</w:t>
      </w:r>
      <w:r>
        <w:t xml:space="preserve"> et frais de justice</w:t>
      </w:r>
      <w:r w:rsidRPr="00794CE9">
        <w:t>, telles que décrites précédemment reposent en réalité sur un système dualiste entre la méthode dite classique et celle nouvelle apportée par la création du bureau de l’exécution immédiate des peines. Aujourd’hui, chacun de ces dispositifs essaye dans la limite du possible, d’apporter sa pierre à l’édifice pour une prise en charge effective et efficace de l’exécution des décisions prononcées par les juridictions répressives parce que faut-il le rappeler, ces dernières n’ont de sens en réalité, que si elles son</w:t>
      </w:r>
      <w:r>
        <w:t>t réellement exécutées</w:t>
      </w:r>
      <w:r>
        <w:rPr>
          <w:rStyle w:val="Appelnotedebasdep"/>
        </w:rPr>
        <w:footnoteReference w:id="29"/>
      </w:r>
      <w:r w:rsidRPr="00794CE9">
        <w:t xml:space="preserve">. </w:t>
      </w:r>
    </w:p>
    <w:p w:rsidR="006936CC" w:rsidRDefault="006936CC" w:rsidP="00CF5A78">
      <w:pPr>
        <w:autoSpaceDE w:val="0"/>
        <w:autoSpaceDN w:val="0"/>
        <w:adjustRightInd w:val="0"/>
        <w:spacing w:before="240" w:line="480" w:lineRule="auto"/>
      </w:pPr>
      <w:r>
        <w:t>Précisons qu’à côté de ces conditions dites objectives, il y’a des conditions subjectives.</w:t>
      </w:r>
    </w:p>
    <w:p w:rsidR="00CF5A78" w:rsidRPr="008D3F33" w:rsidRDefault="00CF5A78" w:rsidP="00CF5A78">
      <w:pPr>
        <w:autoSpaceDE w:val="0"/>
        <w:autoSpaceDN w:val="0"/>
        <w:adjustRightInd w:val="0"/>
        <w:spacing w:before="240" w:line="480" w:lineRule="auto"/>
        <w:ind w:firstLine="708"/>
        <w:rPr>
          <w:b/>
        </w:rPr>
      </w:pPr>
      <w:r w:rsidRPr="008D3F33">
        <w:rPr>
          <w:b/>
        </w:rPr>
        <w:t xml:space="preserve">SECTION 2 : LES CONDITIONS SUBJECTIVES </w:t>
      </w:r>
    </w:p>
    <w:p w:rsidR="00CF5A78" w:rsidRDefault="00CF5A78" w:rsidP="00CF5A78">
      <w:pPr>
        <w:autoSpaceDE w:val="0"/>
        <w:autoSpaceDN w:val="0"/>
        <w:adjustRightInd w:val="0"/>
        <w:spacing w:before="240" w:line="480" w:lineRule="auto"/>
      </w:pPr>
      <w:r>
        <w:t xml:space="preserve">Après les conditions objectives il faut voir les conditions qu’on peut qualifier de subjectives car dépendant des acteurs en cause. En réalité pour qu’une bonne exécution des peines se fasse de façon efficace et efficiente, il faudrait déjà que les acteurs en cause notamment le greffe et le parquet puisent jouer leurs rôles de façon convenable. C’est ainsi que nous allons </w:t>
      </w:r>
      <w:r>
        <w:lastRenderedPageBreak/>
        <w:t>voir le rôle du greffier dans la mise en œuvre de l’exécution d’une sentence pénale (</w:t>
      </w:r>
      <w:r w:rsidRPr="008D3F33">
        <w:rPr>
          <w:b/>
        </w:rPr>
        <w:t>Paragraphe 1</w:t>
      </w:r>
      <w:r>
        <w:t>) avant de voir le rôle des autres intervenants (</w:t>
      </w:r>
      <w:r w:rsidRPr="008D3F33">
        <w:rPr>
          <w:b/>
        </w:rPr>
        <w:t>Paragraphe 2)</w:t>
      </w:r>
      <w:r w:rsidR="00863351">
        <w:t xml:space="preserve"> </w:t>
      </w:r>
    </w:p>
    <w:p w:rsidR="00CF5A78" w:rsidRDefault="00CF5A78" w:rsidP="00CF5A78">
      <w:pPr>
        <w:autoSpaceDE w:val="0"/>
        <w:autoSpaceDN w:val="0"/>
        <w:adjustRightInd w:val="0"/>
        <w:spacing w:before="240" w:line="480" w:lineRule="auto"/>
        <w:ind w:firstLine="708"/>
      </w:pPr>
      <w:r w:rsidRPr="008D3F33">
        <w:rPr>
          <w:b/>
          <w:u w:val="single"/>
        </w:rPr>
        <w:t>Paragraphe 1</w:t>
      </w:r>
      <w:r>
        <w:t xml:space="preserve"> : Le rôle du greffe dans la phase préparatoire de l’exécution des sentences pénales </w:t>
      </w:r>
    </w:p>
    <w:p w:rsidR="00CF5A78" w:rsidRDefault="00CF5A78" w:rsidP="00CF5A78">
      <w:pPr>
        <w:autoSpaceDE w:val="0"/>
        <w:autoSpaceDN w:val="0"/>
        <w:adjustRightInd w:val="0"/>
        <w:spacing w:before="240" w:line="480" w:lineRule="auto"/>
      </w:pPr>
      <w:r>
        <w:t>Maillon essentiel dans la procédure d’exécution des peines, le greffe participe à la phase préparatoire de ladite procédure. Cette participation peut se mesurer à deux niveaux :</w:t>
      </w:r>
    </w:p>
    <w:p w:rsidR="00863351" w:rsidRPr="00863351" w:rsidRDefault="00863351" w:rsidP="00863351">
      <w:pPr>
        <w:pStyle w:val="Paragraphedeliste"/>
        <w:numPr>
          <w:ilvl w:val="0"/>
          <w:numId w:val="27"/>
        </w:numPr>
        <w:autoSpaceDE w:val="0"/>
        <w:autoSpaceDN w:val="0"/>
        <w:adjustRightInd w:val="0"/>
        <w:spacing w:before="240" w:line="480" w:lineRule="auto"/>
        <w:rPr>
          <w:b/>
        </w:rPr>
      </w:pPr>
      <w:r w:rsidRPr="00863351">
        <w:rPr>
          <w:b/>
        </w:rPr>
        <w:t>La tenue du plumitif</w:t>
      </w:r>
    </w:p>
    <w:p w:rsidR="00CF5A78" w:rsidRPr="008D3F33" w:rsidRDefault="00CF5A78" w:rsidP="00863351">
      <w:pPr>
        <w:autoSpaceDE w:val="0"/>
        <w:autoSpaceDN w:val="0"/>
        <w:adjustRightInd w:val="0"/>
        <w:spacing w:before="240" w:line="480" w:lineRule="auto"/>
      </w:pPr>
      <w:r>
        <w:t>Pendant l’audience, le rôle du greffier consiste à tenir le plumitif qui est le</w:t>
      </w:r>
      <w:r w:rsidRPr="008D3F33">
        <w:t xml:space="preserve"> r</w:t>
      </w:r>
      <w:r w:rsidR="00A52219">
        <w:t xml:space="preserve">egistre </w:t>
      </w:r>
      <w:r w:rsidR="009E04FC">
        <w:t>d’audience</w:t>
      </w:r>
      <w:r>
        <w:t xml:space="preserve">. Celui-ci retrace </w:t>
      </w:r>
      <w:r w:rsidRPr="008D3F33">
        <w:t>tout le déroulement du procès pénal. D</w:t>
      </w:r>
      <w:r>
        <w:t xml:space="preserve">e par les mentions y contenues, </w:t>
      </w:r>
      <w:r w:rsidRPr="008D3F33">
        <w:t xml:space="preserve">l'exécution des peines </w:t>
      </w:r>
      <w:r>
        <w:t>s</w:t>
      </w:r>
      <w:r w:rsidRPr="008D3F33">
        <w:t>e retrouve facil</w:t>
      </w:r>
      <w:r>
        <w:t>itée. Certaines mentions y sont obligatoires. Il en est ains</w:t>
      </w:r>
      <w:r w:rsidRPr="008D3F33">
        <w:t>i de la date de l'aud</w:t>
      </w:r>
      <w:r>
        <w:t xml:space="preserve">ience et de la spécification de </w:t>
      </w:r>
      <w:r w:rsidRPr="008D3F33">
        <w:t>l</w:t>
      </w:r>
      <w:r>
        <w:t>'audience dont il s'agit. Y figu</w:t>
      </w:r>
      <w:r w:rsidRPr="008D3F33">
        <w:t>rent aussi la compos</w:t>
      </w:r>
      <w:r>
        <w:t>ition du tribunal qui a statué, les réquisitions du procure</w:t>
      </w:r>
      <w:r w:rsidRPr="008D3F33">
        <w:t>ur, la dem</w:t>
      </w:r>
      <w:r>
        <w:t>ande de la partie civile e</w:t>
      </w:r>
      <w:r w:rsidRPr="008D3F33">
        <w:t>t des témoins. Le</w:t>
      </w:r>
      <w:r>
        <w:t xml:space="preserve"> cas échéant, · la déclaration du préve</w:t>
      </w:r>
      <w:r w:rsidRPr="008D3F33">
        <w:t>nu et la décision rendue par le tribunal.</w:t>
      </w:r>
    </w:p>
    <w:p w:rsidR="00CF5A78" w:rsidRDefault="00CF5A78" w:rsidP="00CF5A78">
      <w:pPr>
        <w:autoSpaceDE w:val="0"/>
        <w:autoSpaceDN w:val="0"/>
        <w:adjustRightInd w:val="0"/>
        <w:spacing w:before="240" w:line="480" w:lineRule="auto"/>
      </w:pPr>
      <w:r>
        <w:t>Toutes ces mentions doiv</w:t>
      </w:r>
      <w:r w:rsidRPr="008D3F33">
        <w:t>ent être portées ave</w:t>
      </w:r>
      <w:r>
        <w:t>c la plus grande attention pour permettre une rédaction eff</w:t>
      </w:r>
      <w:r w:rsidR="003E2728">
        <w:t>iciente</w:t>
      </w:r>
      <w:r w:rsidRPr="008D3F33">
        <w:t xml:space="preserve"> du jugemen</w:t>
      </w:r>
      <w:r>
        <w:t xml:space="preserve">t ou de l'arrêt. Ainsi, </w:t>
      </w:r>
      <w:r w:rsidRPr="008D3F33">
        <w:t>doit être prise l'identité co</w:t>
      </w:r>
      <w:r>
        <w:t>mpl</w:t>
      </w:r>
      <w:r w:rsidRPr="008D3F33">
        <w:t>ète des parties, leur</w:t>
      </w:r>
      <w:r>
        <w:t xml:space="preserve"> adresse et filiation complètes pour permettre de retrouve</w:t>
      </w:r>
      <w:r w:rsidRPr="008D3F33">
        <w:t xml:space="preserve">r la </w:t>
      </w:r>
      <w:r>
        <w:t>trace du condamné et d'exécuter</w:t>
      </w:r>
      <w:r w:rsidRPr="008D3F33">
        <w:t xml:space="preserve"> </w:t>
      </w:r>
      <w:r>
        <w:t>l</w:t>
      </w:r>
      <w:r w:rsidRPr="008D3F33">
        <w:t>a</w:t>
      </w:r>
      <w:r>
        <w:t xml:space="preserve"> peine.  Il pourra </w:t>
      </w:r>
      <w:r w:rsidRPr="008D3F33">
        <w:t xml:space="preserve">ainsi pallier </w:t>
      </w:r>
      <w:r w:rsidR="003E2728">
        <w:t>aux éventuelles</w:t>
      </w:r>
      <w:r w:rsidRPr="008D3F33">
        <w:t xml:space="preserve"> insuffisa</w:t>
      </w:r>
      <w:r w:rsidR="003E2728">
        <w:t xml:space="preserve">nces </w:t>
      </w:r>
      <w:r>
        <w:t>du procès -verbal d</w:t>
      </w:r>
      <w:r w:rsidRPr="008D3F33">
        <w:t>e police ou des</w:t>
      </w:r>
      <w:r w:rsidRPr="0042585C">
        <w:t xml:space="preserve"> </w:t>
      </w:r>
      <w:r w:rsidRPr="008D3F33">
        <w:t>pièces versées au dossie</w:t>
      </w:r>
      <w:r>
        <w:t>r</w:t>
      </w:r>
      <w:r w:rsidRPr="008D3F33">
        <w:t xml:space="preserve"> quant aux adresses</w:t>
      </w:r>
      <w:r>
        <w:t xml:space="preserve"> même si il faut dire que les procès-verbaux d’enquête sont très exhaustifs</w:t>
      </w:r>
      <w:r w:rsidRPr="008D3F33">
        <w:t xml:space="preserve">. </w:t>
      </w:r>
      <w:r>
        <w:t>Par ailleurs, au</w:t>
      </w:r>
      <w:r w:rsidRPr="008D3F33">
        <w:t xml:space="preserve"> cas où il y a un</w:t>
      </w:r>
      <w:r>
        <w:t xml:space="preserve"> </w:t>
      </w:r>
      <w:r w:rsidRPr="008D3F33">
        <w:t>civilement responsable, la prise de son adress</w:t>
      </w:r>
      <w:r>
        <w:t>e complète est primordiale dans l'hypothè</w:t>
      </w:r>
      <w:r w:rsidRPr="008D3F33">
        <w:t>se où il serait co</w:t>
      </w:r>
      <w:r>
        <w:t>n</w:t>
      </w:r>
      <w:r w:rsidRPr="008D3F33">
        <w:t xml:space="preserve">damné au paiement </w:t>
      </w:r>
      <w:r>
        <w:t xml:space="preserve">des dommages et intérêts ou des </w:t>
      </w:r>
      <w:r w:rsidRPr="008D3F33">
        <w:t>f</w:t>
      </w:r>
      <w:r>
        <w:t>rais du procès (cas de l'homicide invol</w:t>
      </w:r>
      <w:r w:rsidRPr="008D3F33">
        <w:t>ontaire en m</w:t>
      </w:r>
      <w:r>
        <w:t xml:space="preserve">atière d'infractions au code de </w:t>
      </w:r>
      <w:r w:rsidRPr="008D3F33">
        <w:t>la route ou des affaires de mineurs)</w:t>
      </w:r>
      <w:r>
        <w:t xml:space="preserve">. </w:t>
      </w:r>
    </w:p>
    <w:p w:rsidR="00A52219" w:rsidRPr="00A52219" w:rsidRDefault="00A52219" w:rsidP="00A52219">
      <w:pPr>
        <w:pStyle w:val="Paragraphedeliste"/>
        <w:numPr>
          <w:ilvl w:val="0"/>
          <w:numId w:val="27"/>
        </w:numPr>
        <w:autoSpaceDE w:val="0"/>
        <w:autoSpaceDN w:val="0"/>
        <w:adjustRightInd w:val="0"/>
        <w:spacing w:before="240" w:line="480" w:lineRule="auto"/>
        <w:rPr>
          <w:b/>
        </w:rPr>
      </w:pPr>
      <w:r w:rsidRPr="00A52219">
        <w:rPr>
          <w:b/>
        </w:rPr>
        <w:lastRenderedPageBreak/>
        <w:t>Rédaction des qualités, mise en forme des décisions et enregistrement de la minute</w:t>
      </w:r>
    </w:p>
    <w:p w:rsidR="00CF5A78" w:rsidRPr="000A19AD" w:rsidRDefault="00CF5A78" w:rsidP="00CF5A78">
      <w:pPr>
        <w:autoSpaceDE w:val="0"/>
        <w:autoSpaceDN w:val="0"/>
        <w:adjustRightInd w:val="0"/>
        <w:spacing w:before="240" w:line="480" w:lineRule="auto"/>
      </w:pPr>
      <w:r>
        <w:t>Après l’audience, le travail</w:t>
      </w:r>
      <w:r w:rsidR="00863351">
        <w:t xml:space="preserve"> du greffier continue </w:t>
      </w:r>
      <w:r>
        <w:t>avec la rédaction de la décision et l’enregistrement de la minute. D’abord en ce qui concerne la rédaction de la décision</w:t>
      </w:r>
      <w:r w:rsidR="00863351">
        <w:t>,</w:t>
      </w:r>
      <w:r>
        <w:t xml:space="preserve"> e</w:t>
      </w:r>
      <w:r w:rsidRPr="00B331D7">
        <w:t>lle obéit à des règles qui ont pour but de facilit</w:t>
      </w:r>
      <w:r>
        <w:t>er l'exécution ultérieure de celle-ci en sus de ses condit</w:t>
      </w:r>
      <w:r w:rsidRPr="00B331D7">
        <w:t>ions d'existence. Ainsi, do</w:t>
      </w:r>
      <w:r w:rsidR="002E3F00">
        <w:t>ivent figurer sur le jugement</w:t>
      </w:r>
      <w:r>
        <w:t xml:space="preserve">, le </w:t>
      </w:r>
      <w:r w:rsidRPr="00B331D7">
        <w:t>numéro, la dat</w:t>
      </w:r>
      <w:r>
        <w:t>e et le tribunal qui a rendu la décision de mêm</w:t>
      </w:r>
      <w:r w:rsidRPr="00B331D7">
        <w:t>e que les membres du</w:t>
      </w:r>
      <w:r>
        <w:t xml:space="preserve"> tribunal qui ont</w:t>
      </w:r>
      <w:r w:rsidRPr="00B331D7">
        <w:t xml:space="preserve"> siégé. Doivent </w:t>
      </w:r>
      <w:r>
        <w:t>a</w:t>
      </w:r>
      <w:r w:rsidRPr="00B331D7">
        <w:t xml:space="preserve">ussi y être mentionnés </w:t>
      </w:r>
      <w:r>
        <w:t xml:space="preserve">les noms, prénoms, filiation et </w:t>
      </w:r>
      <w:r w:rsidRPr="00B331D7">
        <w:t>adresse complètes des partie et spécifier si le mis en c</w:t>
      </w:r>
      <w:r>
        <w:t xml:space="preserve">ause a fait ou non l'objet d'un </w:t>
      </w:r>
      <w:r w:rsidRPr="00B331D7">
        <w:t>mandat de</w:t>
      </w:r>
      <w:r>
        <w:t xml:space="preserve"> dépôt. Cette mention est d'auta</w:t>
      </w:r>
      <w:r w:rsidRPr="00B331D7">
        <w:t>nt plus importante qu'elle permet de savoir</w:t>
      </w:r>
      <w:r>
        <w:t xml:space="preserve"> si les pièces d'exécution de</w:t>
      </w:r>
      <w:r w:rsidRPr="000A19AD">
        <w:t>vront lui être e</w:t>
      </w:r>
      <w:r>
        <w:t xml:space="preserve">nvoyées à son adresse telle que mentionnée dans la </w:t>
      </w:r>
      <w:r w:rsidRPr="000A19AD">
        <w:t>minute o</w:t>
      </w:r>
      <w:r>
        <w:t>u</w:t>
      </w:r>
      <w:r w:rsidRPr="000A19AD">
        <w:t xml:space="preserve"> tout simplement en pri</w:t>
      </w:r>
      <w:r>
        <w:t xml:space="preserve">son. La formalité prescrite par </w:t>
      </w:r>
      <w:r w:rsidRPr="000A19AD">
        <w:t>l'article 712 du code de procé</w:t>
      </w:r>
      <w:r>
        <w:t>d</w:t>
      </w:r>
      <w:r w:rsidRPr="000A19AD">
        <w:t>ure pénale d</w:t>
      </w:r>
      <w:r>
        <w:t>oit aussi figurer sur la minute</w:t>
      </w:r>
      <w:r w:rsidRPr="000A19AD">
        <w:t>.</w:t>
      </w:r>
    </w:p>
    <w:p w:rsidR="00CF5A78" w:rsidRPr="00D568B8" w:rsidRDefault="00CF5A78" w:rsidP="00A52219">
      <w:pPr>
        <w:autoSpaceDE w:val="0"/>
        <w:autoSpaceDN w:val="0"/>
        <w:adjustRightInd w:val="0"/>
        <w:spacing w:before="240" w:line="480" w:lineRule="auto"/>
      </w:pPr>
      <w:r>
        <w:t>Il faut mentionner la pa</w:t>
      </w:r>
      <w:r w:rsidRPr="000A19AD">
        <w:t>rtie très importante que</w:t>
      </w:r>
      <w:r>
        <w:t xml:space="preserve"> constitue le détail des frais. </w:t>
      </w:r>
      <w:r w:rsidRPr="000A19AD">
        <w:t>Celle-ci constitue une formalit</w:t>
      </w:r>
      <w:r>
        <w:t>é</w:t>
      </w:r>
      <w:r w:rsidRPr="000A19AD">
        <w:t xml:space="preserve"> nécessaire à l'établisse</w:t>
      </w:r>
      <w:r>
        <w:t>ment des extraits du trésor</w:t>
      </w:r>
      <w:r w:rsidRPr="000A19AD">
        <w:t>. En fonc</w:t>
      </w:r>
      <w:r>
        <w:t>tion du mo</w:t>
      </w:r>
      <w:r w:rsidRPr="000A19AD">
        <w:t xml:space="preserve">de de citation du </w:t>
      </w:r>
      <w:r>
        <w:t xml:space="preserve">mis en cause, son montant varie </w:t>
      </w:r>
      <w:r w:rsidRPr="000A19AD">
        <w:t>sensiblement. En effet, lorsqu</w:t>
      </w:r>
      <w:r>
        <w:t>e</w:t>
      </w:r>
      <w:r w:rsidR="00A52219">
        <w:t xml:space="preserve"> la personn</w:t>
      </w:r>
      <w:r w:rsidRPr="000A19AD">
        <w:t>e est détenue,</w:t>
      </w:r>
      <w:r>
        <w:t xml:space="preserve"> il va s'en dire qu'il n'y aura </w:t>
      </w:r>
      <w:r w:rsidR="00A52219">
        <w:t>pas de frais d'assignation pour</w:t>
      </w:r>
      <w:r w:rsidRPr="000A19AD">
        <w:t xml:space="preserve"> cette partie, le p</w:t>
      </w:r>
      <w:r>
        <w:t xml:space="preserve">arquet se contentant simplement </w:t>
      </w:r>
      <w:r w:rsidRPr="000A19AD">
        <w:t>d'envoyer un ordre d'extractio</w:t>
      </w:r>
      <w:r>
        <w:t>n</w:t>
      </w:r>
      <w:r w:rsidRPr="000A19AD">
        <w:t xml:space="preserve"> à la prison où elle est d</w:t>
      </w:r>
      <w:r>
        <w:t xml:space="preserve">étenue. </w:t>
      </w:r>
    </w:p>
    <w:p w:rsidR="00CF5A78" w:rsidRDefault="00CF5A78" w:rsidP="00CF5A78">
      <w:pPr>
        <w:autoSpaceDE w:val="0"/>
        <w:autoSpaceDN w:val="0"/>
        <w:adjustRightInd w:val="0"/>
        <w:spacing w:before="240" w:line="480" w:lineRule="auto"/>
      </w:pPr>
      <w:r>
        <w:t>Ensuite, u</w:t>
      </w:r>
      <w:r w:rsidRPr="00B25E54">
        <w:t>ne fois la formalité d</w:t>
      </w:r>
      <w:r>
        <w:t>e</w:t>
      </w:r>
      <w:r w:rsidRPr="00B25E54">
        <w:t xml:space="preserve"> la rédaction accompl</w:t>
      </w:r>
      <w:r>
        <w:t>ie, celle-ci est présentée à la signature du président qui avait siégé et</w:t>
      </w:r>
      <w:r w:rsidRPr="00B25E54">
        <w:t xml:space="preserve"> le greffier </w:t>
      </w:r>
      <w:r>
        <w:t xml:space="preserve">dans les délais· les plus brefs </w:t>
      </w:r>
      <w:r w:rsidRPr="00B25E54">
        <w:t xml:space="preserve">possibles, en principe à la fin </w:t>
      </w:r>
      <w:r w:rsidR="002E3F00">
        <w:t>d</w:t>
      </w:r>
      <w:r w:rsidRPr="00B25E54">
        <w:t>e la semaine qui suit cel</w:t>
      </w:r>
      <w:r>
        <w:t xml:space="preserve">le de l'audience. Afin d'éviter </w:t>
      </w:r>
      <w:r w:rsidRPr="00B25E54">
        <w:t xml:space="preserve">des </w:t>
      </w:r>
      <w:r w:rsidR="002E3F00">
        <w:t>retards dans la rédaction des jugements</w:t>
      </w:r>
      <w:r>
        <w:t xml:space="preserve"> dont I' e</w:t>
      </w:r>
      <w:r w:rsidRPr="00B25E54">
        <w:t>nregistrement et l'exécu</w:t>
      </w:r>
      <w:r w:rsidR="002E3F00">
        <w:t>tion par la suite pourraient</w:t>
      </w:r>
      <w:r>
        <w:t xml:space="preserve"> être compromises, seules des au</w:t>
      </w:r>
      <w:r w:rsidRPr="00B25E54">
        <w:t>diences complèt</w:t>
      </w:r>
      <w:r>
        <w:t xml:space="preserve">es doivent être présentées à la </w:t>
      </w:r>
      <w:r w:rsidRPr="00B25E54">
        <w:t>signature. Les minutes sont mises sur bord</w:t>
      </w:r>
      <w:r>
        <w:t xml:space="preserve">ereau et envoyées au service de </w:t>
      </w:r>
      <w:r w:rsidRPr="00B25E54">
        <w:t>l'enregist</w:t>
      </w:r>
      <w:r w:rsidR="002E3F00">
        <w:t>rement dans le délai impératif  quarante-cinq (45) jours</w:t>
      </w:r>
      <w:proofErr w:type="gramStart"/>
      <w:r w:rsidR="002E3F00">
        <w:t>.</w:t>
      </w:r>
      <w:r w:rsidRPr="00B25E54">
        <w:t>.</w:t>
      </w:r>
      <w:proofErr w:type="gramEnd"/>
      <w:r>
        <w:t xml:space="preserve"> Les bordereaux sont établis en </w:t>
      </w:r>
      <w:r w:rsidRPr="00B25E54">
        <w:t xml:space="preserve">double, un original et une copie. L'original </w:t>
      </w:r>
      <w:r>
        <w:t xml:space="preserve">est gardé par: le service de </w:t>
      </w:r>
      <w:r w:rsidRPr="00B25E54">
        <w:t>l</w:t>
      </w:r>
      <w:r>
        <w:t>'enregistrement et la copie revi</w:t>
      </w:r>
      <w:r w:rsidRPr="00B25E54">
        <w:t>ent au greff</w:t>
      </w:r>
      <w:r>
        <w:t xml:space="preserve">e  accompagnée des </w:t>
      </w:r>
      <w:r>
        <w:lastRenderedPageBreak/>
        <w:t xml:space="preserve">minutes enregistrées. </w:t>
      </w:r>
      <w:r w:rsidRPr="00B25E54">
        <w:t>Dès l'expiration des délais des oies de recours, les mi</w:t>
      </w:r>
      <w:r>
        <w:t xml:space="preserve">nutes sont triées. Celles ayant </w:t>
      </w:r>
      <w:r w:rsidRPr="00B25E54">
        <w:t>fait l'objet d'appel, d'oppositio</w:t>
      </w:r>
      <w:r>
        <w:t>n</w:t>
      </w:r>
      <w:r w:rsidRPr="00B25E54">
        <w:t xml:space="preserve"> ou de pourvoi sont sép</w:t>
      </w:r>
      <w:r>
        <w:t xml:space="preserve">arées de celles définitives </w:t>
      </w:r>
      <w:r w:rsidRPr="00B25E54">
        <w:t xml:space="preserve"> q</w:t>
      </w:r>
      <w:r>
        <w:t>ui suivront</w:t>
      </w:r>
      <w:r w:rsidRPr="00B25E54">
        <w:t xml:space="preserve"> une voie différente. Pa</w:t>
      </w:r>
      <w:r>
        <w:t>r</w:t>
      </w:r>
      <w:r w:rsidRPr="00B25E54">
        <w:t xml:space="preserve"> contre, les décisio</w:t>
      </w:r>
      <w:r>
        <w:t xml:space="preserve">ns définitives sont classées </w:t>
      </w:r>
      <w:r w:rsidRPr="00B25E54">
        <w:t>selon qu'elles aient été</w:t>
      </w:r>
      <w:r>
        <w:t xml:space="preserve"> rendues de manière</w:t>
      </w:r>
      <w:r w:rsidRPr="00B25E54">
        <w:t xml:space="preserve"> con</w:t>
      </w:r>
      <w:r>
        <w:t xml:space="preserve">tradictoire ou par défaut. Les </w:t>
      </w:r>
      <w:r w:rsidRPr="00B25E54">
        <w:t>décisions contradictoires sont alors mises à exé</w:t>
      </w:r>
      <w:r>
        <w:t xml:space="preserve">cution avec l'établissement des </w:t>
      </w:r>
      <w:r w:rsidRPr="00B25E54">
        <w:t>pièces d'exécution alors que les décisions de d</w:t>
      </w:r>
      <w:r>
        <w:t>éfaut sont d'abord signifiées à l'initiative du parquet avant d’ê</w:t>
      </w:r>
      <w:r w:rsidRPr="00B25E54">
        <w:t>tre exé</w:t>
      </w:r>
      <w:r>
        <w:t>cutées. Pour ce faire</w:t>
      </w:r>
      <w:r w:rsidRPr="00B25E54">
        <w:t>,</w:t>
      </w:r>
      <w:r>
        <w:t xml:space="preserve"> </w:t>
      </w:r>
      <w:r w:rsidRPr="00B25E54">
        <w:t xml:space="preserve">le </w:t>
      </w:r>
      <w:r>
        <w:t>greffier, délivre une expédition du Jugement</w:t>
      </w:r>
      <w:r w:rsidRPr="00B25E54">
        <w:t xml:space="preserve"> au parquet qui procèdera à sa </w:t>
      </w:r>
      <w:r>
        <w:t xml:space="preserve">signification dans </w:t>
      </w:r>
      <w:r w:rsidRPr="00B25E54">
        <w:t>les voies légales. Après cette signification ou notific</w:t>
      </w:r>
      <w:r>
        <w:t>ation selon le cas, la décision pourra être exécutée comme s'i</w:t>
      </w:r>
      <w:r w:rsidRPr="00B25E54">
        <w:t>1 s'agissait d'une décision contradictoire.</w:t>
      </w:r>
    </w:p>
    <w:p w:rsidR="00CF5A78" w:rsidRDefault="00CF5A78" w:rsidP="00CF5A78">
      <w:pPr>
        <w:autoSpaceDE w:val="0"/>
        <w:autoSpaceDN w:val="0"/>
        <w:adjustRightInd w:val="0"/>
        <w:spacing w:before="240" w:line="480" w:lineRule="auto"/>
      </w:pPr>
      <w:r>
        <w:t xml:space="preserve">En somme, nous avons vu que dès la phase préparatoire de la procédure d’exécution, le greffe joue un rôle important mais </w:t>
      </w:r>
      <w:r w:rsidR="00B449B3">
        <w:t xml:space="preserve">il n’est pas seul dans la mesure </w:t>
      </w:r>
      <w:r w:rsidR="002E3F00">
        <w:t>où</w:t>
      </w:r>
      <w:r w:rsidR="00B449B3">
        <w:t xml:space="preserve"> on peut voir d’autres intervenants dans la procédure d’exécution des peines</w:t>
      </w:r>
      <w:r w:rsidR="004C3B49">
        <w:t>.</w:t>
      </w:r>
    </w:p>
    <w:p w:rsidR="00CF5A78" w:rsidRDefault="00CF5A78" w:rsidP="00CF5A78">
      <w:pPr>
        <w:autoSpaceDE w:val="0"/>
        <w:autoSpaceDN w:val="0"/>
        <w:adjustRightInd w:val="0"/>
        <w:spacing w:before="240" w:line="480" w:lineRule="auto"/>
        <w:ind w:firstLine="708"/>
        <w:jc w:val="center"/>
      </w:pPr>
      <w:r w:rsidRPr="00F5187D">
        <w:rPr>
          <w:b/>
        </w:rPr>
        <w:t>Paragraphe 2</w:t>
      </w:r>
      <w:r>
        <w:t> : Le rôle des autres intervenants : le Ministère Public, Administration Pénitentiaire et AEMO</w:t>
      </w:r>
    </w:p>
    <w:p w:rsidR="00CF5A78" w:rsidRDefault="00CF5A78" w:rsidP="00CF5A78">
      <w:pPr>
        <w:autoSpaceDE w:val="0"/>
        <w:autoSpaceDN w:val="0"/>
        <w:adjustRightInd w:val="0"/>
        <w:spacing w:before="240" w:line="480" w:lineRule="auto"/>
      </w:pPr>
      <w:r>
        <w:t xml:space="preserve">Le greffe n’est pas le seul intervenant dans la procédure d’exécution des peines. En effet il existe plusieurs intervenants dans ladite procédure que nous allons voir tour à tour </w:t>
      </w:r>
    </w:p>
    <w:p w:rsidR="00B449B3" w:rsidRPr="00B449B3" w:rsidRDefault="00CF5A78" w:rsidP="00B449B3">
      <w:pPr>
        <w:pStyle w:val="Paragraphedeliste"/>
        <w:numPr>
          <w:ilvl w:val="0"/>
          <w:numId w:val="28"/>
        </w:numPr>
        <w:autoSpaceDE w:val="0"/>
        <w:autoSpaceDN w:val="0"/>
        <w:adjustRightInd w:val="0"/>
        <w:spacing w:before="240" w:after="160" w:line="480" w:lineRule="auto"/>
        <w:rPr>
          <w:b/>
        </w:rPr>
      </w:pPr>
      <w:r w:rsidRPr="00B449B3">
        <w:rPr>
          <w:b/>
        </w:rPr>
        <w:t>Le Ministère public </w:t>
      </w:r>
    </w:p>
    <w:p w:rsidR="00CF5A78" w:rsidRDefault="00CF5A78" w:rsidP="00B449B3">
      <w:pPr>
        <w:autoSpaceDE w:val="0"/>
        <w:autoSpaceDN w:val="0"/>
        <w:adjustRightInd w:val="0"/>
        <w:spacing w:before="240" w:after="160" w:line="480" w:lineRule="auto"/>
      </w:pPr>
      <w:r>
        <w:t xml:space="preserve"> Il est chargé de l'e</w:t>
      </w:r>
      <w:r w:rsidRPr="007360BC">
        <w:t>xécutio</w:t>
      </w:r>
      <w:r>
        <w:t>n</w:t>
      </w:r>
      <w:r w:rsidRPr="007360BC">
        <w:t xml:space="preserve"> des sentences pénales. Ce sont les peines privatives de liberté, les</w:t>
      </w:r>
      <w:r>
        <w:t xml:space="preserve"> </w:t>
      </w:r>
      <w:r w:rsidRPr="00156237">
        <w:t>p</w:t>
      </w:r>
      <w:r w:rsidR="00B449B3">
        <w:t>eines accessoires et complémenta</w:t>
      </w:r>
      <w:r w:rsidRPr="00156237">
        <w:t>ires, et les peines de substitution à l'emprisonnement. C'est ainsi</w:t>
      </w:r>
      <w:r>
        <w:t xml:space="preserve"> </w:t>
      </w:r>
      <w:r w:rsidRPr="00156237">
        <w:t>que l'exécution du jugement prononcé par le tribunal correcti</w:t>
      </w:r>
      <w:r w:rsidR="00517551">
        <w:t>onnel est de la compétence du Procureur de la République</w:t>
      </w:r>
      <w:r w:rsidRPr="00156237">
        <w:t xml:space="preserve"> ou de son délégué lorsqu’il s’agit du tribunal de simple police, mais en cas d’appel, l'arrêt est exécuté par</w:t>
      </w:r>
      <w:r w:rsidR="00517551">
        <w:t xml:space="preserve"> le Procureur Général</w:t>
      </w:r>
      <w:r w:rsidRPr="00156237">
        <w:t xml:space="preserve">. A l’issue de l'audience, le greffier est chargé d'établir un extrait de la décision exécutoire pour le condamné ou pour </w:t>
      </w:r>
      <w:r w:rsidRPr="00156237">
        <w:lastRenderedPageBreak/>
        <w:t xml:space="preserve">chacun des condamnés, avec les indications relatives à l'exécution des peines. Ces pièces sont ensuite envoyées au parquet. </w:t>
      </w:r>
    </w:p>
    <w:p w:rsidR="00B449B3" w:rsidRDefault="00CF5A78" w:rsidP="00B449B3">
      <w:pPr>
        <w:autoSpaceDE w:val="0"/>
        <w:autoSpaceDN w:val="0"/>
        <w:adjustRightInd w:val="0"/>
        <w:spacing w:before="240" w:line="480" w:lineRule="auto"/>
      </w:pPr>
      <w:r w:rsidRPr="00F5187D">
        <w:t>D</w:t>
      </w:r>
      <w:r w:rsidR="00B449B3">
        <w:t>ans le Registre d’exécution des peines</w:t>
      </w:r>
      <w:r w:rsidRPr="00F5187D">
        <w:t xml:space="preserve"> tenu au parquet, sont mentionnées les peines à faire exécuter, les raisons de leur inexécution le cas échéant, et les mentions relatives à l’inscription au casier judiciaire. Il convient d’étudier plus amplement le registre dit d’exécution</w:t>
      </w:r>
      <w:r>
        <w:t xml:space="preserve"> des peines. </w:t>
      </w:r>
    </w:p>
    <w:p w:rsidR="00CF5A78" w:rsidRPr="00F5187D" w:rsidRDefault="00CF5A78" w:rsidP="00B449B3">
      <w:pPr>
        <w:autoSpaceDE w:val="0"/>
        <w:autoSpaceDN w:val="0"/>
        <w:adjustRightInd w:val="0"/>
        <w:spacing w:before="240" w:line="480" w:lineRule="auto"/>
      </w:pPr>
      <w:r>
        <w:t xml:space="preserve">En effet, </w:t>
      </w:r>
      <w:proofErr w:type="gramStart"/>
      <w:r w:rsidRPr="00F5187D">
        <w:t>la</w:t>
      </w:r>
      <w:proofErr w:type="gramEnd"/>
      <w:r w:rsidRPr="00F5187D">
        <w:t xml:space="preserve"> circulaire n° 2739/P du 13 août 1985 du procureur général présente les registres dont la tenue </w:t>
      </w:r>
      <w:r w:rsidR="00EF54FF" w:rsidRPr="00F5187D">
        <w:t>est</w:t>
      </w:r>
      <w:r w:rsidRPr="00F5187D">
        <w:t xml:space="preserve"> indispensable à l'exécution des peines. Ainsi : </w:t>
      </w:r>
      <w:r w:rsidRPr="00F5187D">
        <w:rPr>
          <w:i/>
        </w:rPr>
        <w:t>« Sont indispensables les registres suivants :</w:t>
      </w:r>
    </w:p>
    <w:p w:rsidR="00CF5A78" w:rsidRPr="00156237" w:rsidRDefault="00CF5A78" w:rsidP="00CF5A78">
      <w:pPr>
        <w:autoSpaceDE w:val="0"/>
        <w:autoSpaceDN w:val="0"/>
        <w:adjustRightInd w:val="0"/>
        <w:spacing w:before="240"/>
        <w:rPr>
          <w:i/>
        </w:rPr>
      </w:pPr>
      <w:r w:rsidRPr="00156237">
        <w:rPr>
          <w:i/>
        </w:rPr>
        <w:t>1) Le registre de l'exécution des peines correctionnelles</w:t>
      </w:r>
    </w:p>
    <w:p w:rsidR="00CF5A78" w:rsidRPr="00156237" w:rsidRDefault="00CF5A78" w:rsidP="00CF5A78">
      <w:pPr>
        <w:autoSpaceDE w:val="0"/>
        <w:autoSpaceDN w:val="0"/>
        <w:adjustRightInd w:val="0"/>
        <w:spacing w:before="240"/>
        <w:rPr>
          <w:i/>
        </w:rPr>
      </w:pPr>
      <w:r w:rsidRPr="00156237">
        <w:rPr>
          <w:i/>
        </w:rPr>
        <w:t>2) Le registre des peines de simple police</w:t>
      </w:r>
    </w:p>
    <w:p w:rsidR="00CF5A78" w:rsidRPr="00156237" w:rsidRDefault="00CF5A78" w:rsidP="00CF5A78">
      <w:pPr>
        <w:autoSpaceDE w:val="0"/>
        <w:autoSpaceDN w:val="0"/>
        <w:adjustRightInd w:val="0"/>
        <w:spacing w:before="240"/>
        <w:rPr>
          <w:i/>
        </w:rPr>
      </w:pPr>
      <w:r w:rsidRPr="00156237">
        <w:rPr>
          <w:i/>
        </w:rPr>
        <w:t>3) Le registre des contraintes par corps</w:t>
      </w:r>
    </w:p>
    <w:p w:rsidR="00CF5A78" w:rsidRPr="00156237" w:rsidRDefault="00CF5A78" w:rsidP="00CF5A78">
      <w:pPr>
        <w:autoSpaceDE w:val="0"/>
        <w:autoSpaceDN w:val="0"/>
        <w:adjustRightInd w:val="0"/>
        <w:spacing w:before="240"/>
        <w:rPr>
          <w:i/>
        </w:rPr>
      </w:pPr>
      <w:r w:rsidRPr="00156237">
        <w:rPr>
          <w:i/>
        </w:rPr>
        <w:t>4) Le registre de libération conditionnelle</w:t>
      </w:r>
    </w:p>
    <w:p w:rsidR="00CF5A78" w:rsidRPr="00D36B6D" w:rsidRDefault="00CF5A78" w:rsidP="00CF5A78">
      <w:pPr>
        <w:autoSpaceDE w:val="0"/>
        <w:autoSpaceDN w:val="0"/>
        <w:adjustRightInd w:val="0"/>
        <w:spacing w:before="240"/>
        <w:rPr>
          <w:i/>
        </w:rPr>
      </w:pPr>
      <w:r w:rsidRPr="00D36B6D">
        <w:rPr>
          <w:i/>
        </w:rPr>
        <w:t>5) Le registre de réhabilitation</w:t>
      </w:r>
    </w:p>
    <w:p w:rsidR="00CF5A78" w:rsidRPr="00D36B6D" w:rsidRDefault="00CF5A78" w:rsidP="00CF5A78">
      <w:pPr>
        <w:autoSpaceDE w:val="0"/>
        <w:autoSpaceDN w:val="0"/>
        <w:adjustRightInd w:val="0"/>
        <w:spacing w:before="240"/>
        <w:rPr>
          <w:i/>
        </w:rPr>
      </w:pPr>
      <w:r w:rsidRPr="00D36B6D">
        <w:rPr>
          <w:i/>
        </w:rPr>
        <w:t>6) Le registre des recours en grâce</w:t>
      </w:r>
    </w:p>
    <w:p w:rsidR="00CF5A78" w:rsidRPr="00156237" w:rsidRDefault="00CF5A78" w:rsidP="00CF5A78">
      <w:pPr>
        <w:autoSpaceDE w:val="0"/>
        <w:autoSpaceDN w:val="0"/>
        <w:adjustRightInd w:val="0"/>
        <w:spacing w:before="240"/>
      </w:pPr>
      <w:r w:rsidRPr="00D36B6D">
        <w:rPr>
          <w:i/>
        </w:rPr>
        <w:t xml:space="preserve">7) Le registre d'exécution de .mandats d'arrêt décernés par les juges d'instruction </w:t>
      </w:r>
      <w:r>
        <w:t xml:space="preserve">et les </w:t>
      </w:r>
      <w:r w:rsidRPr="00D36B6D">
        <w:rPr>
          <w:i/>
        </w:rPr>
        <w:t>juridictions de jugement ».</w:t>
      </w:r>
    </w:p>
    <w:p w:rsidR="00CF5A78" w:rsidRDefault="00CF5A78" w:rsidP="00CF5A78">
      <w:pPr>
        <w:autoSpaceDE w:val="0"/>
        <w:autoSpaceDN w:val="0"/>
        <w:adjustRightInd w:val="0"/>
        <w:spacing w:before="240" w:line="480" w:lineRule="auto"/>
      </w:pPr>
      <w:r>
        <w:t>Il est à noter cependan</w:t>
      </w:r>
      <w:r w:rsidRPr="00156237">
        <w:t>t que dans la plupart de</w:t>
      </w:r>
      <w:r>
        <w:t>s juridictions un seul registre est tenu et comporte des mention</w:t>
      </w:r>
      <w:r w:rsidRPr="00156237">
        <w:t>s se référant aux différen</w:t>
      </w:r>
      <w:r>
        <w:t xml:space="preserve">ts registres suscités sous </w:t>
      </w:r>
      <w:r w:rsidRPr="00156237">
        <w:t>la dénomination de registre d’exécution des peines a</w:t>
      </w:r>
      <w:r>
        <w:t>insi qu'un registre des mandats d'arrêt.</w:t>
      </w:r>
    </w:p>
    <w:p w:rsidR="00CF5A78" w:rsidRPr="00156237" w:rsidRDefault="00CF5A78" w:rsidP="00CF5A78">
      <w:pPr>
        <w:autoSpaceDE w:val="0"/>
        <w:autoSpaceDN w:val="0"/>
        <w:adjustRightInd w:val="0"/>
        <w:spacing w:before="240" w:line="480" w:lineRule="auto"/>
      </w:pPr>
      <w:r>
        <w:t xml:space="preserve"> Ainsi, il est tenu au pa</w:t>
      </w:r>
      <w:r w:rsidRPr="00156237">
        <w:t>rquet de chaque juridic</w:t>
      </w:r>
      <w:r>
        <w:t xml:space="preserve">tion ou un registre d'exécution </w:t>
      </w:r>
      <w:r w:rsidRPr="00156237">
        <w:t>des peines sous l'autorité d</w:t>
      </w:r>
      <w:r>
        <w:t>u</w:t>
      </w:r>
      <w:r w:rsidRPr="00156237">
        <w:t xml:space="preserve"> chef de parquet pour la vé</w:t>
      </w:r>
      <w:r>
        <w:t>rification et le suivi des différentes étapes de la procé</w:t>
      </w:r>
      <w:r w:rsidRPr="00156237">
        <w:t xml:space="preserve">dure d'exécution. Il </w:t>
      </w:r>
      <w:r>
        <w:t xml:space="preserve">permet de minimiser les risques </w:t>
      </w:r>
      <w:r w:rsidRPr="00156237">
        <w:t xml:space="preserve">d'erreurs et de </w:t>
      </w:r>
      <w:r>
        <w:t>voir très vite la</w:t>
      </w:r>
      <w:r w:rsidRPr="00156237">
        <w:t xml:space="preserve"> suite</w:t>
      </w:r>
      <w:r>
        <w:t xml:space="preserve"> qui reste à faire ainsi que les étapes ou il y a </w:t>
      </w:r>
      <w:r w:rsidRPr="00156237">
        <w:t>blocage pour y remédier de façon rapide par le biais ent</w:t>
      </w:r>
      <w:r>
        <w:t xml:space="preserve">re autres de lettres de </w:t>
      </w:r>
      <w:r w:rsidRPr="00156237">
        <w:t>rappel. Ce registre présente des</w:t>
      </w:r>
      <w:r>
        <w:t xml:space="preserve"> colonnes multiples qui se suivent sur les deux </w:t>
      </w:r>
      <w:r w:rsidRPr="00156237">
        <w:t>p</w:t>
      </w:r>
      <w:r w:rsidR="00B449B3">
        <w:t>ages faisant face et fournit l</w:t>
      </w:r>
      <w:r>
        <w:t>es renseigne</w:t>
      </w:r>
      <w:r w:rsidRPr="00156237">
        <w:t>ments suiva</w:t>
      </w:r>
      <w:r>
        <w:t xml:space="preserve">nts : les numéros </w:t>
      </w:r>
      <w:r>
        <w:lastRenderedPageBreak/>
        <w:t xml:space="preserve">d'ordre et le </w:t>
      </w:r>
      <w:r w:rsidRPr="00156237">
        <w:t>numéro du registre du parque</w:t>
      </w:r>
      <w:r>
        <w:t>t</w:t>
      </w:r>
      <w:r w:rsidRPr="00156237">
        <w:t>, les noms, prénoms, âge et domicil</w:t>
      </w:r>
      <w:r>
        <w:t xml:space="preserve">e des condamnés, </w:t>
      </w:r>
      <w:r w:rsidRPr="00156237">
        <w:t>la nature du délit ou de la contravention, la dat</w:t>
      </w:r>
      <w:r>
        <w:t>e du jugement ou de l'arrêt, la juridiction qui l'a rendu sa nature contradiction</w:t>
      </w:r>
      <w:r w:rsidRPr="00156237">
        <w:t xml:space="preserve"> ou de défaut, la men</w:t>
      </w:r>
      <w:r>
        <w:t>tion sur la détention ou non du mis en cause, la peine prono</w:t>
      </w:r>
      <w:r w:rsidRPr="00156237">
        <w:t>ncée, les causes suspen</w:t>
      </w:r>
      <w:r>
        <w:t xml:space="preserve">dant l'exécution (opposition, </w:t>
      </w:r>
      <w:r w:rsidRPr="00156237">
        <w:t xml:space="preserve">appel recours en grâce, </w:t>
      </w:r>
      <w:r>
        <w:t>s</w:t>
      </w:r>
      <w:r w:rsidRPr="00156237">
        <w:t>ursis, autres caus</w:t>
      </w:r>
      <w:r>
        <w:t xml:space="preserve">es), la signification (envoi du </w:t>
      </w:r>
      <w:r w:rsidRPr="00156237">
        <w:t>mandatement, date et mode e significa</w:t>
      </w:r>
      <w:r>
        <w:t>tion, date d'envoi des pièces et Extrait du t</w:t>
      </w:r>
      <w:r w:rsidRPr="00156237">
        <w:t>résor, Extrait délégation, not ce individuelle - la notification (po</w:t>
      </w:r>
      <w:r>
        <w:t xml:space="preserve">ur les jugements non </w:t>
      </w:r>
      <w:r w:rsidRPr="00156237">
        <w:t>signifiées à personne. La dat</w:t>
      </w:r>
      <w:r>
        <w:t>e</w:t>
      </w:r>
      <w:r w:rsidRPr="00156237">
        <w:t xml:space="preserve"> d'envoi et le nom de l'auto</w:t>
      </w:r>
      <w:r>
        <w:t>rité qui a signé l'extrait pour incarcération, le résultat de ce</w:t>
      </w:r>
      <w:r w:rsidRPr="00156237">
        <w:t>s diligences, l'exécution dont la date d'écrou et le lieu,</w:t>
      </w:r>
      <w:r>
        <w:t xml:space="preserve"> </w:t>
      </w:r>
      <w:r w:rsidRPr="00156237">
        <w:t xml:space="preserve">la date de libération et la da e de l'arrêt, la décision </w:t>
      </w:r>
      <w:r>
        <w:t>rendue en cas d'appel. Il y’</w:t>
      </w:r>
      <w:r w:rsidRPr="00156237">
        <w:t>a</w:t>
      </w:r>
      <w:r>
        <w:t xml:space="preserve"> aussi une colonne pour les obs</w:t>
      </w:r>
      <w:r w:rsidRPr="00156237">
        <w:t xml:space="preserve">ervations de la colonne </w:t>
      </w:r>
      <w:r>
        <w:t>ad hoc et où on peut mentionner la date de réception des pièce</w:t>
      </w:r>
      <w:r w:rsidRPr="00156237">
        <w:t>s d'exécution.</w:t>
      </w:r>
    </w:p>
    <w:p w:rsidR="00CF5A78" w:rsidRDefault="00CF5A78" w:rsidP="00CF5A78">
      <w:pPr>
        <w:autoSpaceDE w:val="0"/>
        <w:autoSpaceDN w:val="0"/>
        <w:adjustRightInd w:val="0"/>
        <w:spacing w:before="240" w:line="480" w:lineRule="auto"/>
      </w:pPr>
      <w:r>
        <w:t>Le registre doit être ten</w:t>
      </w:r>
      <w:r w:rsidRPr="00156237">
        <w:t>u à jour de 'façon réguli</w:t>
      </w:r>
      <w:r>
        <w:t xml:space="preserve">ère. Ainsi, dès qu'une audience </w:t>
      </w:r>
      <w:r w:rsidRPr="00156237">
        <w:t>est terminée, le greffier</w:t>
      </w:r>
      <w:r>
        <w:t xml:space="preserve"> ou l’agent</w:t>
      </w:r>
      <w:r w:rsidRPr="00156237">
        <w:t xml:space="preserve"> en charge</w:t>
      </w:r>
      <w:r>
        <w:t xml:space="preserve"> </w:t>
      </w:r>
      <w:r w:rsidRPr="00156237">
        <w:t xml:space="preserve"> de ce registre insc</w:t>
      </w:r>
      <w:r>
        <w:t xml:space="preserve">rit dans les cases à ce destinés </w:t>
      </w:r>
      <w:r w:rsidRPr="00156237">
        <w:t xml:space="preserve">les affaires et les décisions </w:t>
      </w:r>
      <w:r>
        <w:t>qui</w:t>
      </w:r>
      <w:r w:rsidRPr="00156237">
        <w:t xml:space="preserve"> viennent d'être </w:t>
      </w:r>
      <w:r>
        <w:t xml:space="preserve">rendues, au fur et à mesure des </w:t>
      </w:r>
      <w:r w:rsidRPr="00156237">
        <w:t>diverses pièces délivrées pou</w:t>
      </w:r>
      <w:r>
        <w:t>r</w:t>
      </w:r>
      <w:r w:rsidRPr="00156237">
        <w:t xml:space="preserve"> l'exécution de la décision</w:t>
      </w:r>
      <w:r>
        <w:t xml:space="preserve">. Afin d'aider le greffier dans </w:t>
      </w:r>
      <w:r w:rsidRPr="00156237">
        <w:t>ce</w:t>
      </w:r>
      <w:r>
        <w:t xml:space="preserve"> travail, il reçoit les états no</w:t>
      </w:r>
      <w:r w:rsidRPr="00156237">
        <w:t>minatifs provenant de l</w:t>
      </w:r>
      <w:r>
        <w:t xml:space="preserve">'établissement pénitentiaire où </w:t>
      </w:r>
      <w:r w:rsidRPr="00156237">
        <w:t>so</w:t>
      </w:r>
      <w:r>
        <w:t>nt détenus les condamnés en ce qu</w:t>
      </w:r>
      <w:r w:rsidRPr="00156237">
        <w:t>i conc</w:t>
      </w:r>
      <w:r>
        <w:t xml:space="preserve">erne les emprisonnements et les </w:t>
      </w:r>
      <w:r w:rsidRPr="00156237">
        <w:t>libérations.</w:t>
      </w:r>
    </w:p>
    <w:p w:rsidR="00CF5A78" w:rsidRPr="00156237" w:rsidRDefault="00CF5A78" w:rsidP="00CF5A78">
      <w:pPr>
        <w:autoSpaceDE w:val="0"/>
        <w:autoSpaceDN w:val="0"/>
        <w:adjustRightInd w:val="0"/>
        <w:spacing w:before="240" w:line="480" w:lineRule="auto"/>
      </w:pPr>
      <w:r>
        <w:t xml:space="preserve">Il faut mentionner aussi qu’à côté de ce registre dit d’exécution des peines </w:t>
      </w:r>
      <w:proofErr w:type="gramStart"/>
      <w:r>
        <w:t>figure</w:t>
      </w:r>
      <w:proofErr w:type="gramEnd"/>
      <w:r>
        <w:t xml:space="preserve"> un autre registre non moins important : il s’agit du registre du parquet. En effet, il s’agit d’un registre ten</w:t>
      </w:r>
      <w:r w:rsidRPr="00F5187D">
        <w:t>u par le substitut du procureur</w:t>
      </w:r>
      <w:r>
        <w:t xml:space="preserve"> ou le représentant du parquet à l'audience. Celui-ci </w:t>
      </w:r>
      <w:r w:rsidRPr="00F5187D">
        <w:t>doit veiller à porter toutes les mentions notamm</w:t>
      </w:r>
      <w:r>
        <w:t xml:space="preserve">ent celles relatives au nom des </w:t>
      </w:r>
      <w:r w:rsidRPr="00F5187D">
        <w:t>parties, de l'infraction et d la décision rendue. Il</w:t>
      </w:r>
      <w:r>
        <w:t xml:space="preserve"> pourra être complété au besoin </w:t>
      </w:r>
      <w:r w:rsidRPr="00F5187D">
        <w:t>par les mentions figurant sur le plumitif. Ce reg</w:t>
      </w:r>
      <w:r>
        <w:t>istre est très important car il permet de vérifier les ment</w:t>
      </w:r>
      <w:r w:rsidRPr="00F5187D">
        <w:t>ions portées sur les pièc</w:t>
      </w:r>
      <w:r>
        <w:t xml:space="preserve">es d'exécution et aide à éviter </w:t>
      </w:r>
      <w:r w:rsidRPr="00F5187D">
        <w:t>les erreurs ou omission constatées sur l'u</w:t>
      </w:r>
      <w:r>
        <w:t xml:space="preserve">n ou l'autre des registres. Ces mentions doivent être régulièrement </w:t>
      </w:r>
      <w:r w:rsidRPr="00F5187D">
        <w:t>portées et mises à jour.</w:t>
      </w:r>
    </w:p>
    <w:p w:rsidR="000E0662" w:rsidRPr="000E0662" w:rsidRDefault="000E0662" w:rsidP="000E0662">
      <w:pPr>
        <w:pStyle w:val="Paragraphedeliste"/>
        <w:numPr>
          <w:ilvl w:val="0"/>
          <w:numId w:val="28"/>
        </w:numPr>
        <w:autoSpaceDE w:val="0"/>
        <w:autoSpaceDN w:val="0"/>
        <w:adjustRightInd w:val="0"/>
        <w:spacing w:before="240" w:after="160" w:line="480" w:lineRule="auto"/>
        <w:rPr>
          <w:b/>
        </w:rPr>
      </w:pPr>
      <w:r w:rsidRPr="000E0662">
        <w:rPr>
          <w:b/>
        </w:rPr>
        <w:lastRenderedPageBreak/>
        <w:t>L’administration pénitentiaire </w:t>
      </w:r>
    </w:p>
    <w:p w:rsidR="00CF5A78" w:rsidRPr="00A353BB" w:rsidRDefault="00CF5A78" w:rsidP="000E0662">
      <w:pPr>
        <w:autoSpaceDE w:val="0"/>
        <w:autoSpaceDN w:val="0"/>
        <w:adjustRightInd w:val="0"/>
        <w:spacing w:before="240" w:after="160" w:line="480" w:lineRule="auto"/>
      </w:pPr>
      <w:r>
        <w:t xml:space="preserve"> </w:t>
      </w:r>
      <w:r w:rsidRPr="00943BEF">
        <w:t>Même si ce sont des mag</w:t>
      </w:r>
      <w:r>
        <w:t xml:space="preserve">istrats qui mettent en œuvre </w:t>
      </w:r>
      <w:r w:rsidRPr="00943BEF">
        <w:t>et suivent l'exécution des sanctions, il</w:t>
      </w:r>
      <w:r>
        <w:t xml:space="preserve"> </w:t>
      </w:r>
      <w:r w:rsidRPr="00943BEF">
        <w:t>reste que pour les peines privati</w:t>
      </w:r>
      <w:r>
        <w:t>v</w:t>
      </w:r>
      <w:r w:rsidRPr="00943BEF">
        <w:t>es de liberté qui apparaissent encore comme les peines les plus</w:t>
      </w:r>
      <w:r>
        <w:t xml:space="preserve"> </w:t>
      </w:r>
      <w:r w:rsidRPr="00943BEF">
        <w:t>imp</w:t>
      </w:r>
      <w:r>
        <w:t>ortantes, c'est une autorité administrative, l'</w:t>
      </w:r>
      <w:r w:rsidRPr="00943BEF">
        <w:t>administration pénitentiaire, qui permet concrètement</w:t>
      </w:r>
      <w:r>
        <w:t xml:space="preserve"> </w:t>
      </w:r>
      <w:r w:rsidRPr="00943BEF">
        <w:t>leur exécution. Les établisseme</w:t>
      </w:r>
      <w:r>
        <w:t>nts pénitent</w:t>
      </w:r>
      <w:r w:rsidRPr="00943BEF">
        <w:t xml:space="preserve">iaires, selon le </w:t>
      </w:r>
      <w:r w:rsidRPr="000E0662">
        <w:rPr>
          <w:b/>
        </w:rPr>
        <w:t xml:space="preserve">décret n°2001-362 du 4 mai 2001 </w:t>
      </w:r>
      <w:r w:rsidRPr="00943BEF">
        <w:t>relatif aux</w:t>
      </w:r>
      <w:r>
        <w:t xml:space="preserve"> </w:t>
      </w:r>
      <w:r w:rsidRPr="00A353BB">
        <w:t>procédures d'exécution et d'aménagement des sanctions pénales, sont : les maisons d'arrêt, les maisons de correction, les maisons d'arrêt et de correction et les camps pénaux. La diversité de ces établissements obéit au fait que chaque catégorie de condamnés est soumise à un traitement particulier. Ainsi par exemple, les condamnations aux travaux forcés ou à la détention criminelle, sont purgées dans les camps pénaux. D'un autre côté, les hommes, les femmes, les inculpés, les détenus provisoires, les accusés, les militaires, et les mineurs effectuent séparément leurs peines. En respect au principe de l'exécution immédiate des peines, et au caractère dissuasif et exemplaire de celles-ci, le MP veille à ce qu'elles soient effectuées aussitôt que possible. Le parquet envoie de ce fait un extrait du jugement et une réquisition d'incarcération au directeur ou chef de l'établissement pénitentiaire, qui le transcrit au registre d'écrou. Le rôle donc de l'établissement pénitentiaire est de recevoir et de détenir le condamné, en plus d’assurer et de préparer sa réinsertion sociale. Cependant, il revient au JAP de suivre les modalités du traitement pénitentiaire, selon l'article 11 dudit décret.</w:t>
      </w:r>
    </w:p>
    <w:p w:rsidR="00CF5A78" w:rsidRPr="00943BEF" w:rsidRDefault="00CF5A78" w:rsidP="00CF5A78">
      <w:pPr>
        <w:pStyle w:val="Paragraphedeliste"/>
        <w:autoSpaceDE w:val="0"/>
        <w:autoSpaceDN w:val="0"/>
        <w:adjustRightInd w:val="0"/>
        <w:spacing w:before="240" w:line="480" w:lineRule="auto"/>
      </w:pPr>
    </w:p>
    <w:p w:rsidR="000E0662" w:rsidRPr="00232162" w:rsidRDefault="00CF5A78" w:rsidP="000E0662">
      <w:pPr>
        <w:pStyle w:val="Paragraphedeliste"/>
        <w:numPr>
          <w:ilvl w:val="0"/>
          <w:numId w:val="28"/>
        </w:numPr>
        <w:autoSpaceDE w:val="0"/>
        <w:autoSpaceDN w:val="0"/>
        <w:adjustRightInd w:val="0"/>
        <w:spacing w:after="160" w:line="480" w:lineRule="auto"/>
        <w:rPr>
          <w:b/>
        </w:rPr>
      </w:pPr>
      <w:r w:rsidRPr="00232162">
        <w:rPr>
          <w:b/>
        </w:rPr>
        <w:t>Action Educative en Milieu Ouvert (AEMO)</w:t>
      </w:r>
    </w:p>
    <w:p w:rsidR="000E0662" w:rsidRDefault="00CF5A78" w:rsidP="000E0662">
      <w:pPr>
        <w:autoSpaceDE w:val="0"/>
        <w:autoSpaceDN w:val="0"/>
        <w:adjustRightInd w:val="0"/>
        <w:spacing w:after="160" w:line="480" w:lineRule="auto"/>
      </w:pPr>
      <w:r w:rsidRPr="00EC0619">
        <w:t>Il est prévu dans chaque</w:t>
      </w:r>
      <w:r>
        <w:t xml:space="preserve"> Tribunal de Grande Instance</w:t>
      </w:r>
      <w:r w:rsidRPr="00EC0619">
        <w:t xml:space="preserve"> un comité de suivi en milieu ouvert généralement dénommé</w:t>
      </w:r>
      <w:r>
        <w:t xml:space="preserve"> </w:t>
      </w:r>
      <w:r w:rsidRPr="00EC0619">
        <w:t>AEMO qui agit sous l'autorité du JAP, et dont la mission est de mettre en œuvre et de contrôler</w:t>
      </w:r>
      <w:r>
        <w:t xml:space="preserve"> </w:t>
      </w:r>
      <w:r w:rsidRPr="00EC0619">
        <w:t>l'exé</w:t>
      </w:r>
      <w:r>
        <w:t>cution de certaines décisions ju</w:t>
      </w:r>
      <w:r w:rsidRPr="00EC0619">
        <w:t>diciaires. Le JAP définit les missions ou conditions imposées aux</w:t>
      </w:r>
      <w:r>
        <w:t xml:space="preserve"> condamnés à l'emprisonnement av</w:t>
      </w:r>
      <w:r w:rsidRPr="00EC0619">
        <w:t xml:space="preserve">ec probation, à </w:t>
      </w:r>
      <w:r w:rsidRPr="00EC0619">
        <w:lastRenderedPageBreak/>
        <w:t>l'ajournement avec probation, aux libérés</w:t>
      </w:r>
      <w:r>
        <w:t xml:space="preserve"> </w:t>
      </w:r>
      <w:r w:rsidRPr="00EC0619">
        <w:t>conditionnels et aux semi-libre</w:t>
      </w:r>
      <w:r>
        <w:t>s. L’AEMO peut être chargé d'</w:t>
      </w:r>
      <w:r w:rsidRPr="00EC0619">
        <w:t>effectuer des investigations pour</w:t>
      </w:r>
      <w:r>
        <w:t xml:space="preserve"> </w:t>
      </w:r>
      <w:r w:rsidRPr="00EC0619">
        <w:t>l'ex</w:t>
      </w:r>
      <w:r>
        <w:t xml:space="preserve">écution des peines privatives de </w:t>
      </w:r>
      <w:r w:rsidRPr="00EC0619">
        <w:t>liberté. En amont, il peut avoir pour mission l'exécution des</w:t>
      </w:r>
      <w:r>
        <w:t xml:space="preserve"> </w:t>
      </w:r>
      <w:r w:rsidRPr="00EC0619">
        <w:t>mesures préalables au jugement à s</w:t>
      </w:r>
      <w:r>
        <w:t>a</w:t>
      </w:r>
      <w:r w:rsidRPr="00EC0619">
        <w:t>voir des enquêtes de personnalité et des contrôles judiciaires. En</w:t>
      </w:r>
      <w:r>
        <w:t xml:space="preserve"> </w:t>
      </w:r>
      <w:r w:rsidRPr="00EC0619">
        <w:t>aval, avec le concours d'organis</w:t>
      </w:r>
      <w:r>
        <w:t>m</w:t>
      </w:r>
      <w:r w:rsidRPr="00EC0619">
        <w:t>es publics ou privés, I' AEMO met en œuvre des mesures</w:t>
      </w:r>
      <w:r>
        <w:t xml:space="preserve"> d'</w:t>
      </w:r>
      <w:r w:rsidRPr="00EC0619">
        <w:t>a</w:t>
      </w:r>
      <w:r>
        <w:t>ssistance sous forme d'aide maté</w:t>
      </w:r>
      <w:r w:rsidRPr="00EC0619">
        <w:t>rielle, à la réinsertion sociale des personnes prises en charge et des</w:t>
      </w:r>
      <w:r>
        <w:t xml:space="preserve"> </w:t>
      </w:r>
      <w:r w:rsidRPr="00EC0619">
        <w:t>sortants de prison.</w:t>
      </w:r>
    </w:p>
    <w:p w:rsidR="00CF5A78" w:rsidRDefault="00CF5A78" w:rsidP="000E0662">
      <w:pPr>
        <w:autoSpaceDE w:val="0"/>
        <w:autoSpaceDN w:val="0"/>
        <w:adjustRightInd w:val="0"/>
        <w:spacing w:after="160" w:line="480" w:lineRule="auto"/>
        <w:ind w:firstLine="708"/>
      </w:pPr>
      <w:r>
        <w:t xml:space="preserve">En somme nous avons vu qu’outre le greffe, il y’avait beaucoup d’intervenants dans la procédure d’exécution des peines. Il s’agit là d’une preuve de l’importance de cette procédure qui nécessite que lesdits intervenants travaillent en chaine afin qu’il y ait une exécution efficace et efficiente des sentences pénales. </w:t>
      </w:r>
    </w:p>
    <w:p w:rsidR="00CF5A78" w:rsidRDefault="00CF5A78" w:rsidP="00CF5A78">
      <w:pPr>
        <w:autoSpaceDE w:val="0"/>
        <w:autoSpaceDN w:val="0"/>
        <w:adjustRightInd w:val="0"/>
        <w:spacing w:before="240" w:line="480" w:lineRule="auto"/>
      </w:pPr>
      <w:r>
        <w:t xml:space="preserve">Toutefois, ce n’est qu’après que toutes ces conditions soient réunies qu’on entre effectivement dans l’exécution des peines </w:t>
      </w:r>
      <w:r w:rsidRPr="00325E41">
        <w:rPr>
          <w:b/>
        </w:rPr>
        <w:t>(Titre 2).</w:t>
      </w:r>
      <w:r>
        <w:t xml:space="preserve"> Cette phase nous permettra de mieux cerner le rôle du greffe da</w:t>
      </w:r>
      <w:r w:rsidR="004C3B49">
        <w:t>ns ladite procédure.</w:t>
      </w: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Default="00232162" w:rsidP="00CF5A78">
      <w:pPr>
        <w:autoSpaceDE w:val="0"/>
        <w:autoSpaceDN w:val="0"/>
        <w:adjustRightInd w:val="0"/>
        <w:spacing w:before="240" w:line="480" w:lineRule="auto"/>
      </w:pPr>
    </w:p>
    <w:p w:rsidR="00232162" w:rsidRPr="004C3B49" w:rsidRDefault="00232162" w:rsidP="00CF5A78">
      <w:pPr>
        <w:autoSpaceDE w:val="0"/>
        <w:autoSpaceDN w:val="0"/>
        <w:adjustRightInd w:val="0"/>
        <w:spacing w:before="240" w:line="480" w:lineRule="auto"/>
      </w:pPr>
    </w:p>
    <w:p w:rsidR="00CF5A78" w:rsidRPr="00CA2FFD" w:rsidRDefault="00CF5A78" w:rsidP="00CF5A78">
      <w:pPr>
        <w:autoSpaceDE w:val="0"/>
        <w:autoSpaceDN w:val="0"/>
        <w:adjustRightInd w:val="0"/>
        <w:spacing w:before="240" w:line="480" w:lineRule="auto"/>
        <w:jc w:val="center"/>
        <w:rPr>
          <w:sz w:val="56"/>
          <w:szCs w:val="56"/>
        </w:rPr>
      </w:pPr>
      <w:r w:rsidRPr="00CA2FFD">
        <w:rPr>
          <w:b/>
          <w:sz w:val="56"/>
          <w:szCs w:val="56"/>
          <w:u w:val="single"/>
        </w:rPr>
        <w:lastRenderedPageBreak/>
        <w:t>TITRE 2</w:t>
      </w:r>
      <w:r w:rsidRPr="00CA2FFD">
        <w:rPr>
          <w:sz w:val="56"/>
          <w:szCs w:val="56"/>
        </w:rPr>
        <w:t> :</w:t>
      </w:r>
    </w:p>
    <w:p w:rsidR="00CF5A78" w:rsidRPr="00CA2FFD" w:rsidRDefault="00CF5A78" w:rsidP="00CF5A78">
      <w:pPr>
        <w:autoSpaceDE w:val="0"/>
        <w:autoSpaceDN w:val="0"/>
        <w:adjustRightInd w:val="0"/>
        <w:spacing w:before="240" w:line="480" w:lineRule="auto"/>
        <w:jc w:val="center"/>
        <w:rPr>
          <w:b/>
          <w:sz w:val="56"/>
          <w:szCs w:val="56"/>
        </w:rPr>
      </w:pPr>
      <w:r w:rsidRPr="00CA2FFD">
        <w:rPr>
          <w:b/>
          <w:sz w:val="56"/>
          <w:szCs w:val="56"/>
        </w:rPr>
        <w:t>LE ROLE DU GREFFE DANS L’EXECUTION DES PEINES : UN ROLE FONDAMENTAL MAIS PERFECTIBLE</w:t>
      </w:r>
    </w:p>
    <w:p w:rsidR="00CF5A78" w:rsidRDefault="00CF5A78" w:rsidP="00CF5A78">
      <w:pPr>
        <w:autoSpaceDE w:val="0"/>
        <w:autoSpaceDN w:val="0"/>
        <w:adjustRightInd w:val="0"/>
        <w:spacing w:before="240" w:line="480" w:lineRule="auto"/>
      </w:pPr>
      <w:r>
        <w:t xml:space="preserve">Rappelons que pour qu’il y’ait exécution des peines, il faudrait déjà que certaines conditions, vues ci-dessus, soient réunies. Si nous avons pu voir que le greffe intervenait dès la mise en œuvre de la procédure d’exécution d’une peine donnée, </w:t>
      </w:r>
      <w:r w:rsidR="006053FC">
        <w:t xml:space="preserve"> </w:t>
      </w:r>
      <w:r>
        <w:t xml:space="preserve">il faut bien reconnaitre que le rôle greffe est plus présent au niveau des modalités d’exécution de la peine. En effet, il y joue un rôle fondamental </w:t>
      </w:r>
      <w:r w:rsidRPr="00276AFC">
        <w:rPr>
          <w:b/>
        </w:rPr>
        <w:t>(CHAPITRE 1).</w:t>
      </w:r>
    </w:p>
    <w:p w:rsidR="00CF5A78" w:rsidRDefault="00CF5A78" w:rsidP="00CF5A78">
      <w:pPr>
        <w:autoSpaceDE w:val="0"/>
        <w:autoSpaceDN w:val="0"/>
        <w:adjustRightInd w:val="0"/>
        <w:spacing w:before="240" w:line="480" w:lineRule="auto"/>
        <w:rPr>
          <w:b/>
        </w:rPr>
      </w:pPr>
      <w:r>
        <w:t xml:space="preserve">Cependant, subsistent des obstacles qui ne permettent pas une exécution efficace et efficiente des peines Ces limites à une bonne exécution peuvent être pourtant jugulées car des solutions subsistent. C’est pourquoi il faut noter qu’aussi fondamental soit-il, le rôle du greffe dans la procédure d’exécution des peines est perfectible </w:t>
      </w:r>
      <w:r w:rsidRPr="00276AFC">
        <w:rPr>
          <w:b/>
        </w:rPr>
        <w:t>(CHAPITRE 2)</w:t>
      </w:r>
      <w:r>
        <w:rPr>
          <w:b/>
        </w:rPr>
        <w:t>.</w:t>
      </w:r>
    </w:p>
    <w:p w:rsidR="00CF5A78" w:rsidRDefault="00CF5A78" w:rsidP="00CF5A78">
      <w:pPr>
        <w:autoSpaceDE w:val="0"/>
        <w:autoSpaceDN w:val="0"/>
        <w:adjustRightInd w:val="0"/>
        <w:spacing w:before="240" w:line="480" w:lineRule="auto"/>
        <w:rPr>
          <w:b/>
        </w:rPr>
      </w:pPr>
    </w:p>
    <w:p w:rsidR="00AC235A" w:rsidRDefault="00AC235A" w:rsidP="00CF5A78">
      <w:pPr>
        <w:autoSpaceDE w:val="0"/>
        <w:autoSpaceDN w:val="0"/>
        <w:adjustRightInd w:val="0"/>
        <w:spacing w:before="240" w:line="480" w:lineRule="auto"/>
        <w:rPr>
          <w:b/>
        </w:rPr>
      </w:pPr>
    </w:p>
    <w:p w:rsidR="00AC235A" w:rsidRDefault="00AC235A" w:rsidP="00CF5A78">
      <w:pPr>
        <w:autoSpaceDE w:val="0"/>
        <w:autoSpaceDN w:val="0"/>
        <w:adjustRightInd w:val="0"/>
        <w:spacing w:before="240" w:line="480" w:lineRule="auto"/>
        <w:rPr>
          <w:b/>
        </w:rPr>
      </w:pPr>
    </w:p>
    <w:p w:rsidR="00AC235A" w:rsidRDefault="00AC235A" w:rsidP="00CF5A78">
      <w:pPr>
        <w:autoSpaceDE w:val="0"/>
        <w:autoSpaceDN w:val="0"/>
        <w:adjustRightInd w:val="0"/>
        <w:spacing w:before="240" w:line="480" w:lineRule="auto"/>
        <w:rPr>
          <w:b/>
        </w:rPr>
      </w:pPr>
    </w:p>
    <w:p w:rsidR="00CF5A78" w:rsidRPr="00983E02" w:rsidRDefault="00CF5A78" w:rsidP="00CF5A78">
      <w:pPr>
        <w:autoSpaceDE w:val="0"/>
        <w:autoSpaceDN w:val="0"/>
        <w:adjustRightInd w:val="0"/>
        <w:spacing w:before="240" w:line="480" w:lineRule="auto"/>
        <w:jc w:val="center"/>
        <w:rPr>
          <w:b/>
          <w:sz w:val="32"/>
          <w:szCs w:val="32"/>
          <w:u w:val="single"/>
        </w:rPr>
      </w:pPr>
      <w:r w:rsidRPr="00983E02">
        <w:rPr>
          <w:b/>
          <w:sz w:val="32"/>
          <w:szCs w:val="32"/>
          <w:u w:val="single"/>
        </w:rPr>
        <w:t>CHAPITRE 1 :</w:t>
      </w:r>
    </w:p>
    <w:p w:rsidR="00CF5A78" w:rsidRDefault="00CF5A78" w:rsidP="00CF5A78">
      <w:pPr>
        <w:autoSpaceDE w:val="0"/>
        <w:autoSpaceDN w:val="0"/>
        <w:adjustRightInd w:val="0"/>
        <w:spacing w:before="240" w:line="480" w:lineRule="auto"/>
        <w:jc w:val="center"/>
        <w:rPr>
          <w:b/>
          <w:sz w:val="32"/>
          <w:szCs w:val="32"/>
        </w:rPr>
      </w:pPr>
      <w:r w:rsidRPr="00F557E3">
        <w:rPr>
          <w:b/>
          <w:sz w:val="32"/>
          <w:szCs w:val="32"/>
        </w:rPr>
        <w:t>LE ROLE FONDAMENTAL DU GREFFIER A TRAVERS LES MODALITES PRATIQUES DE LA PROCEDURE D’EXECUTION DES PEINES</w:t>
      </w:r>
    </w:p>
    <w:p w:rsidR="00CF5A78" w:rsidRDefault="00CF5A78" w:rsidP="00CF5A78">
      <w:pPr>
        <w:autoSpaceDE w:val="0"/>
        <w:autoSpaceDN w:val="0"/>
        <w:adjustRightInd w:val="0"/>
        <w:spacing w:before="240" w:line="480" w:lineRule="auto"/>
        <w:rPr>
          <w:b/>
        </w:rPr>
      </w:pPr>
      <w:r w:rsidRPr="00F557E3">
        <w:t xml:space="preserve">Toutes les conditions </w:t>
      </w:r>
      <w:r>
        <w:t xml:space="preserve">étant réunies, une décision de justice en matière pénale doit être exécutée. Cependant l’exécution ou la procédure d’exécution peut différer selon </w:t>
      </w:r>
      <w:r w:rsidR="00CA2FFD">
        <w:t>la nature de la peine prononcée</w:t>
      </w:r>
      <w:r>
        <w:t xml:space="preserve">. C’est ainsi qu’il faut faire une distinction entre les peines privatives de liberté et de </w:t>
      </w:r>
      <w:r w:rsidRPr="005C6A52">
        <w:rPr>
          <w:b/>
        </w:rPr>
        <w:t>(Section 1)</w:t>
      </w:r>
      <w:r>
        <w:t xml:space="preserve"> et les peines touchant au patrimoine du condamné </w:t>
      </w:r>
      <w:r w:rsidRPr="005C6A52">
        <w:rPr>
          <w:b/>
        </w:rPr>
        <w:t>(Section 2)</w:t>
      </w:r>
    </w:p>
    <w:p w:rsidR="00CF5A78" w:rsidRDefault="00CF5A78" w:rsidP="00CF5A78">
      <w:pPr>
        <w:autoSpaceDE w:val="0"/>
        <w:autoSpaceDN w:val="0"/>
        <w:adjustRightInd w:val="0"/>
        <w:spacing w:before="240" w:line="480" w:lineRule="auto"/>
        <w:jc w:val="center"/>
        <w:rPr>
          <w:b/>
        </w:rPr>
      </w:pPr>
      <w:r>
        <w:rPr>
          <w:b/>
        </w:rPr>
        <w:t>SECTION 1 : L’EXECUTION DES PEINES PORTANT SUR LA PERSONNE DU CONDAMNE</w:t>
      </w:r>
    </w:p>
    <w:p w:rsidR="00CF5A78" w:rsidRDefault="00CF5A78" w:rsidP="00CF5A78">
      <w:pPr>
        <w:autoSpaceDE w:val="0"/>
        <w:autoSpaceDN w:val="0"/>
        <w:adjustRightInd w:val="0"/>
        <w:spacing w:before="240" w:line="480" w:lineRule="auto"/>
        <w:rPr>
          <w:b/>
        </w:rPr>
      </w:pPr>
      <w:r w:rsidRPr="00265F82">
        <w:t xml:space="preserve">Le dictionnaire le Larousse nous renseigne sur l’adjectif privatif. En réalité, </w:t>
      </w:r>
      <w:r w:rsidRPr="00265F82">
        <w:rPr>
          <w:i/>
        </w:rPr>
        <w:t>privatif est le caractère de ce qui prive ou qui indique l’absence ou la privation</w:t>
      </w:r>
      <w:r w:rsidRPr="00265F82">
        <w:t>. Défini</w:t>
      </w:r>
      <w:r w:rsidR="00DB69CD">
        <w:t>e</w:t>
      </w:r>
      <w:r w:rsidRPr="00265F82">
        <w:t xml:space="preserve"> ainsi on peut comprendre aisément la notion de peine privative de liberté ou de droit. Nous allons voir premièrement les peines privatives de liberté </w:t>
      </w:r>
      <w:r w:rsidRPr="00265F82">
        <w:rPr>
          <w:b/>
        </w:rPr>
        <w:t>(Paragraphe 1)</w:t>
      </w:r>
      <w:r w:rsidRPr="00265F82">
        <w:t xml:space="preserve"> et deuxiément des peines privatives de droits </w:t>
      </w:r>
      <w:r w:rsidRPr="00265F82">
        <w:rPr>
          <w:b/>
        </w:rPr>
        <w:t>(Paragraphe 2).</w:t>
      </w:r>
    </w:p>
    <w:p w:rsidR="00CF5A78" w:rsidRDefault="00CF5A78" w:rsidP="00CF5A78">
      <w:pPr>
        <w:autoSpaceDE w:val="0"/>
        <w:autoSpaceDN w:val="0"/>
        <w:adjustRightInd w:val="0"/>
        <w:spacing w:before="240" w:line="480" w:lineRule="auto"/>
        <w:ind w:firstLine="708"/>
      </w:pPr>
      <w:r w:rsidRPr="00E548F5">
        <w:rPr>
          <w:b/>
          <w:u w:val="single"/>
        </w:rPr>
        <w:t>Paragraphe 1</w:t>
      </w:r>
      <w:r>
        <w:t> : L’exécution des peines privatives et ou restrictives de liberté</w:t>
      </w:r>
    </w:p>
    <w:p w:rsidR="00CF5A78" w:rsidRDefault="00CF5A78" w:rsidP="00CF5A78">
      <w:pPr>
        <w:autoSpaceDE w:val="0"/>
        <w:autoSpaceDN w:val="0"/>
        <w:adjustRightInd w:val="0"/>
        <w:spacing w:before="240" w:line="480" w:lineRule="auto"/>
      </w:pPr>
      <w:r w:rsidRPr="008055F1">
        <w:t>Cette exécution port</w:t>
      </w:r>
      <w:r>
        <w:t>e</w:t>
      </w:r>
      <w:r w:rsidRPr="008055F1">
        <w:t xml:space="preserve"> sur les conda</w:t>
      </w:r>
      <w:r>
        <w:t xml:space="preserve">mnations à l'emprisonnement non </w:t>
      </w:r>
      <w:r w:rsidRPr="008055F1">
        <w:t>assorties du sursis. Elle e</w:t>
      </w:r>
      <w:r>
        <w:t>st</w:t>
      </w:r>
      <w:r w:rsidRPr="008055F1">
        <w:t xml:space="preserve"> fait</w:t>
      </w:r>
      <w:r>
        <w:t>e</w:t>
      </w:r>
      <w:r w:rsidRPr="008055F1">
        <w:t xml:space="preserve"> en deux </w:t>
      </w:r>
      <w:r>
        <w:t xml:space="preserve">phases : au greffe d'abord avec </w:t>
      </w:r>
      <w:r w:rsidRPr="008055F1">
        <w:t xml:space="preserve">l'établissement des pièces d’exécution </w:t>
      </w:r>
      <w:r>
        <w:t xml:space="preserve">pour la mise en œuvre de </w:t>
      </w:r>
      <w:r w:rsidRPr="008055F1">
        <w:t>l'exécution.</w:t>
      </w:r>
      <w:r>
        <w:t xml:space="preserve"> Par conséquent, pour l’exécution de ce type de peine, il faut dire que le greffe joue un rôle important car étant au début de la procédure. Mais aussi, le parquet n’est pas en reste. Nous allons les voir tour à tour : </w:t>
      </w:r>
    </w:p>
    <w:p w:rsidR="00CF5A78" w:rsidRDefault="00CF5A78" w:rsidP="00AC235A">
      <w:pPr>
        <w:pStyle w:val="Paragraphedeliste"/>
        <w:numPr>
          <w:ilvl w:val="0"/>
          <w:numId w:val="29"/>
        </w:numPr>
        <w:autoSpaceDE w:val="0"/>
        <w:autoSpaceDN w:val="0"/>
        <w:adjustRightInd w:val="0"/>
        <w:spacing w:before="240" w:after="160" w:line="480" w:lineRule="auto"/>
      </w:pPr>
      <w:r w:rsidRPr="00BF71DC">
        <w:rPr>
          <w:b/>
        </w:rPr>
        <w:lastRenderedPageBreak/>
        <w:t>Au niveau du Greffe</w:t>
      </w:r>
      <w:r>
        <w:t> </w:t>
      </w:r>
    </w:p>
    <w:p w:rsidR="00CF5A78" w:rsidRPr="00BF71DC" w:rsidRDefault="00CF5A78" w:rsidP="00CF5A78">
      <w:pPr>
        <w:autoSpaceDE w:val="0"/>
        <w:autoSpaceDN w:val="0"/>
        <w:adjustRightInd w:val="0"/>
        <w:spacing w:before="240" w:line="480" w:lineRule="auto"/>
      </w:pPr>
      <w:r>
        <w:t>Le greffe joue un rôle fondamental qu’on peut résumer ainsi qu’il suit : Etablissement des pièces d’exécution. En réalité, dès que la décision est dev</w:t>
      </w:r>
      <w:r w:rsidRPr="00BF71DC">
        <w:t>enue définitive, le gre</w:t>
      </w:r>
      <w:r>
        <w:t>ffier procède à l'établissement des pièces d'exécution. Elles se</w:t>
      </w:r>
      <w:r w:rsidRPr="00BF71DC">
        <w:t xml:space="preserve"> composent essentiellement des pièces suivantes:</w:t>
      </w:r>
    </w:p>
    <w:p w:rsidR="00CF5A78" w:rsidRPr="00C74342" w:rsidRDefault="00CF5A78" w:rsidP="00CF5A78">
      <w:pPr>
        <w:pStyle w:val="Paragraphedeliste"/>
        <w:numPr>
          <w:ilvl w:val="0"/>
          <w:numId w:val="16"/>
        </w:numPr>
        <w:autoSpaceDE w:val="0"/>
        <w:autoSpaceDN w:val="0"/>
        <w:adjustRightInd w:val="0"/>
        <w:spacing w:before="240" w:after="160" w:line="480" w:lineRule="auto"/>
      </w:pPr>
      <w:r>
        <w:t xml:space="preserve">Les extraits du trésor : </w:t>
      </w:r>
      <w:r w:rsidRPr="00BF71DC">
        <w:t>Ils ont au nombre de cinq de diverses couleurs. Le blanc</w:t>
      </w:r>
      <w:r>
        <w:t xml:space="preserve"> est destiné au greffe, le ve</w:t>
      </w:r>
      <w:r w:rsidRPr="00BF71DC">
        <w:t>rt destiné au condamné, le rouge pour le parquet, le</w:t>
      </w:r>
      <w:r>
        <w:t xml:space="preserve"> bleu destiné au trésor et le jaune des</w:t>
      </w:r>
      <w:r w:rsidRPr="00BF71DC">
        <w:t>tiné à la police ou à la gendarmerie pour</w:t>
      </w:r>
      <w:r>
        <w:t xml:space="preserve"> </w:t>
      </w:r>
      <w:r w:rsidRPr="00BF71DC">
        <w:t>l'exercice d</w:t>
      </w:r>
      <w:r>
        <w:t>e la contraint</w:t>
      </w:r>
      <w:r w:rsidRPr="00BF71DC">
        <w:t>e par corps. Ces extraits sont des composantes</w:t>
      </w:r>
      <w:r>
        <w:t xml:space="preserve"> indispensables de toutes le</w:t>
      </w:r>
      <w:r w:rsidRPr="00BF71DC">
        <w:t>s pièces d'e</w:t>
      </w:r>
      <w:r>
        <w:t>xécution. Cependant, les mentio</w:t>
      </w:r>
      <w:r w:rsidRPr="00BF71DC">
        <w:t>ns et les</w:t>
      </w:r>
      <w:r>
        <w:t xml:space="preserve"> montants y portées peuve</w:t>
      </w:r>
      <w:r w:rsidRPr="00BF71DC">
        <w:t>nt varier d'une peine à l'autre. Des renseignements</w:t>
      </w:r>
      <w:r>
        <w:t xml:space="preserve"> d'importance tels que l'ide</w:t>
      </w:r>
      <w:r w:rsidRPr="00BF71DC">
        <w:t>ntité, l'adresse exacte, le montant ou la nature des</w:t>
      </w:r>
      <w:r>
        <w:t xml:space="preserve"> </w:t>
      </w:r>
      <w:r w:rsidRPr="00BF71DC">
        <w:t>condamnations, la mentio</w:t>
      </w:r>
      <w:r>
        <w:t>n</w:t>
      </w:r>
      <w:r w:rsidRPr="00BF71DC">
        <w:t xml:space="preserve"> de l'avertissement prévu par l'article 712 de la Loi 65-</w:t>
      </w:r>
      <w:r>
        <w:t>61 du 21</w:t>
      </w:r>
      <w:r w:rsidR="00AC235A">
        <w:t xml:space="preserve"> </w:t>
      </w:r>
      <w:r>
        <w:t>juillet1965 portan</w:t>
      </w:r>
      <w:r w:rsidRPr="00BF71DC">
        <w:t>t code de procédure pénale et les frais du jugement ou</w:t>
      </w:r>
      <w:r>
        <w:t xml:space="preserve"> de l'arrêt y sont portés. Ce</w:t>
      </w:r>
      <w:r w:rsidRPr="00BF71DC">
        <w:t>s mentions sont complétées le cas échéant après le</w:t>
      </w:r>
      <w:r>
        <w:t xml:space="preserve"> </w:t>
      </w:r>
      <w:r w:rsidRPr="00BF71DC">
        <w:t xml:space="preserve">paiement au trésor, par la </w:t>
      </w:r>
      <w:r>
        <w:t>d</w:t>
      </w:r>
      <w:r w:rsidRPr="00BF71DC">
        <w:t>ate et le numéro de quittance de paiement.</w:t>
      </w:r>
    </w:p>
    <w:p w:rsidR="00CF5A78" w:rsidRPr="001A518E" w:rsidRDefault="00CF5A78" w:rsidP="00CF5A78">
      <w:pPr>
        <w:pStyle w:val="Paragraphedeliste"/>
        <w:numPr>
          <w:ilvl w:val="0"/>
          <w:numId w:val="16"/>
        </w:numPr>
        <w:autoSpaceDE w:val="0"/>
        <w:autoSpaceDN w:val="0"/>
        <w:adjustRightInd w:val="0"/>
        <w:spacing w:before="240" w:after="160" w:line="480" w:lineRule="auto"/>
      </w:pPr>
      <w:r w:rsidRPr="00BF71DC">
        <w:t>Un extrait des minutes d</w:t>
      </w:r>
      <w:r w:rsidR="00AC235A">
        <w:t>u</w:t>
      </w:r>
      <w:r w:rsidRPr="00BF71DC">
        <w:t xml:space="preserve"> greffe comportant le nom des parties, le numéro, la</w:t>
      </w:r>
      <w:r>
        <w:t xml:space="preserve"> date et le lieu où la décision a</w:t>
      </w:r>
      <w:r w:rsidRPr="00BF71DC">
        <w:t xml:space="preserve"> été rendue, l'identité complète du condamné, la</w:t>
      </w:r>
      <w:r>
        <w:t xml:space="preserve"> </w:t>
      </w:r>
      <w:r w:rsidRPr="00BF71DC">
        <w:t>peine, les frais, le montant de la contrainte et le numéro d'écrou lorsque la</w:t>
      </w:r>
      <w:r>
        <w:t xml:space="preserve"> </w:t>
      </w:r>
      <w:r w:rsidRPr="00BF71DC">
        <w:t>personne condamnée a été incarcérée le cas échéant, une fiche de</w:t>
      </w:r>
      <w:r w:rsidR="00AC235A">
        <w:t xml:space="preserve"> condamnation destinée au</w:t>
      </w:r>
      <w:r w:rsidRPr="00BF71DC">
        <w:t xml:space="preserve"> casier d'origine pour les nationaux ou une fiche de</w:t>
      </w:r>
      <w:r>
        <w:t xml:space="preserve"> condamnation destinée au</w:t>
      </w:r>
      <w:r w:rsidRPr="00BF71DC">
        <w:t xml:space="preserve"> casier central de la Cour d'Appel de Dakar pour !es</w:t>
      </w:r>
      <w:r>
        <w:t xml:space="preserve"> </w:t>
      </w:r>
      <w:r w:rsidRPr="00BF71DC">
        <w:t>personnes dont l'identité e</w:t>
      </w:r>
      <w:r>
        <w:t>s</w:t>
      </w:r>
      <w:r w:rsidRPr="00BF71DC">
        <w:t>t douteuse ou dont l'extrait de naissance n'a pas été</w:t>
      </w:r>
      <w:r>
        <w:t xml:space="preserve"> trouvé et pour les étranger</w:t>
      </w:r>
      <w:r w:rsidRPr="00BF71DC">
        <w:t>.</w:t>
      </w:r>
    </w:p>
    <w:p w:rsidR="00CF5A78" w:rsidRPr="001A518E" w:rsidRDefault="00CF5A78" w:rsidP="00CF5A78">
      <w:pPr>
        <w:pStyle w:val="Paragraphedeliste"/>
        <w:numPr>
          <w:ilvl w:val="0"/>
          <w:numId w:val="16"/>
        </w:numPr>
        <w:autoSpaceDE w:val="0"/>
        <w:autoSpaceDN w:val="0"/>
        <w:adjustRightInd w:val="0"/>
        <w:spacing w:before="240" w:after="160" w:line="480" w:lineRule="auto"/>
      </w:pPr>
      <w:r>
        <w:t>Une copie de fiche relativ</w:t>
      </w:r>
      <w:r w:rsidRPr="00BF71DC">
        <w:t>e à la privation de la capacité électorale pour les</w:t>
      </w:r>
      <w:r>
        <w:t xml:space="preserve"> </w:t>
      </w:r>
      <w:r w:rsidRPr="001A518E">
        <w:t>condamnations porta</w:t>
      </w:r>
      <w:r>
        <w:t>nt priv</w:t>
      </w:r>
      <w:r w:rsidRPr="001A518E">
        <w:t>ation de ces droits. .</w:t>
      </w:r>
    </w:p>
    <w:p w:rsidR="00CF5A78" w:rsidRPr="001A518E" w:rsidRDefault="00CF5A78" w:rsidP="00CF5A78">
      <w:pPr>
        <w:pStyle w:val="Paragraphedeliste"/>
        <w:numPr>
          <w:ilvl w:val="0"/>
          <w:numId w:val="16"/>
        </w:numPr>
        <w:autoSpaceDE w:val="0"/>
        <w:autoSpaceDN w:val="0"/>
        <w:adjustRightInd w:val="0"/>
        <w:spacing w:before="240" w:after="160" w:line="480" w:lineRule="auto"/>
      </w:pPr>
      <w:r>
        <w:lastRenderedPageBreak/>
        <w:t>Une copie de fiche dest</w:t>
      </w:r>
      <w:r w:rsidRPr="001A518E">
        <w:t>inée à l'échange international pour les étrangers</w:t>
      </w:r>
      <w:r>
        <w:t xml:space="preserve"> condamnés si les pays inté</w:t>
      </w:r>
      <w:r w:rsidRPr="001A518E">
        <w:t>ressés ont signé des accords ou conventions avec le</w:t>
      </w:r>
      <w:r>
        <w:t xml:space="preserve"> Sénégal dans ce sens. Ten</w:t>
      </w:r>
      <w:r w:rsidRPr="001A518E">
        <w:t>u au Ministère de la Justice, ce casier spécial permet</w:t>
      </w:r>
      <w:r>
        <w:t xml:space="preserve"> d'informer les Etats étrange</w:t>
      </w:r>
      <w:r w:rsidRPr="001A518E">
        <w:t>rs qui ont conclu un accord de coopération judiciaire</w:t>
      </w:r>
      <w:r>
        <w:t xml:space="preserve"> </w:t>
      </w:r>
      <w:r w:rsidRPr="001A518E">
        <w:t>avec notre pays sur l'activit</w:t>
      </w:r>
      <w:r>
        <w:t>é</w:t>
      </w:r>
      <w:r w:rsidRPr="001A518E">
        <w:t xml:space="preserve"> · criminelle de leurs ressortissants.</w:t>
      </w:r>
    </w:p>
    <w:p w:rsidR="00CF5A78" w:rsidRDefault="00CF5A78" w:rsidP="00CF5A78">
      <w:pPr>
        <w:pStyle w:val="Paragraphedeliste"/>
        <w:numPr>
          <w:ilvl w:val="0"/>
          <w:numId w:val="16"/>
        </w:numPr>
        <w:autoSpaceDE w:val="0"/>
        <w:autoSpaceDN w:val="0"/>
        <w:adjustRightInd w:val="0"/>
        <w:spacing w:before="240" w:after="160" w:line="480" w:lineRule="auto"/>
      </w:pPr>
      <w:r>
        <w:t>Une fiche destinée au cas</w:t>
      </w:r>
      <w:r w:rsidRPr="001A518E">
        <w:t>ier des contraventions aux règles de la circulation</w:t>
      </w:r>
      <w:r>
        <w:t xml:space="preserve"> </w:t>
      </w:r>
      <w:r w:rsidRPr="001A518E">
        <w:t>routière</w:t>
      </w:r>
    </w:p>
    <w:p w:rsidR="00CF5A78" w:rsidRDefault="00CF5A78" w:rsidP="00CF5A78">
      <w:pPr>
        <w:pStyle w:val="Paragraphedeliste"/>
        <w:numPr>
          <w:ilvl w:val="0"/>
          <w:numId w:val="16"/>
        </w:numPr>
        <w:autoSpaceDE w:val="0"/>
        <w:autoSpaceDN w:val="0"/>
        <w:adjustRightInd w:val="0"/>
        <w:spacing w:before="240" w:after="160" w:line="480" w:lineRule="auto"/>
      </w:pPr>
      <w:r>
        <w:t>Une fiche destinée au ca</w:t>
      </w:r>
      <w:r w:rsidRPr="001A518E">
        <w:t>sier des infractions en matière d'ivresse publique et de</w:t>
      </w:r>
      <w:r>
        <w:t xml:space="preserve"> police des débits de boiss</w:t>
      </w:r>
      <w:r w:rsidRPr="001A518E">
        <w:t>ons</w:t>
      </w:r>
    </w:p>
    <w:p w:rsidR="00CF5A78" w:rsidRPr="001A518E" w:rsidRDefault="00CF5A78" w:rsidP="00CF5A78">
      <w:pPr>
        <w:pStyle w:val="Paragraphedeliste"/>
        <w:numPr>
          <w:ilvl w:val="0"/>
          <w:numId w:val="16"/>
        </w:numPr>
        <w:autoSpaceDE w:val="0"/>
        <w:autoSpaceDN w:val="0"/>
        <w:adjustRightInd w:val="0"/>
        <w:spacing w:before="240" w:after="160" w:line="480" w:lineRule="auto"/>
      </w:pPr>
      <w:r w:rsidRPr="001A518E">
        <w:t>Un relevé d'écrou pour les personnes détenues et celles en liberté provisoire.</w:t>
      </w:r>
    </w:p>
    <w:p w:rsidR="00CF5A78" w:rsidRDefault="00CF5A78" w:rsidP="00CF5A78">
      <w:pPr>
        <w:autoSpaceDE w:val="0"/>
        <w:autoSpaceDN w:val="0"/>
        <w:adjustRightInd w:val="0"/>
        <w:spacing w:before="240" w:line="480" w:lineRule="auto"/>
      </w:pPr>
      <w:r w:rsidRPr="00BF71DC">
        <w:t xml:space="preserve">Pour les fonctionnaires </w:t>
      </w:r>
      <w:r>
        <w:t>c</w:t>
      </w:r>
      <w:r w:rsidRPr="00BF71DC">
        <w:t>ondamnés, ces relev</w:t>
      </w:r>
      <w:r>
        <w:t xml:space="preserve">és sont au nombre de deux. L'un </w:t>
      </w:r>
      <w:r w:rsidRPr="00BF71DC">
        <w:t xml:space="preserve">est envoyé à la prison et </w:t>
      </w:r>
      <w:r w:rsidR="00AC235A">
        <w:t>l’</w:t>
      </w:r>
      <w:r w:rsidRPr="00BF71DC">
        <w:t>autre à la fonction publique.</w:t>
      </w:r>
    </w:p>
    <w:p w:rsidR="00CF5A78" w:rsidRDefault="00CF5A78" w:rsidP="00CF5A78">
      <w:pPr>
        <w:autoSpaceDE w:val="0"/>
        <w:autoSpaceDN w:val="0"/>
        <w:adjustRightInd w:val="0"/>
        <w:spacing w:before="240" w:line="480" w:lineRule="auto"/>
      </w:pPr>
      <w:r>
        <w:t>La procédure décrite ci-dessus ne concerne pas les cas ou mandat de dépôt ou d’arrêt est décerné à l’audience. Dans pareille hypothèse l</w:t>
      </w:r>
      <w:r w:rsidRPr="00C74342">
        <w:t xml:space="preserve">es compétences du </w:t>
      </w:r>
      <w:r>
        <w:t>g</w:t>
      </w:r>
      <w:r w:rsidRPr="00C74342">
        <w:t>reffe sont mises à contribution toutes les fois où le juge</w:t>
      </w:r>
      <w:r>
        <w:t xml:space="preserve"> </w:t>
      </w:r>
      <w:r w:rsidRPr="00C74342">
        <w:t>décerne un mandat à l'audience. Ainsi, à la fin de l'audience, le greffier se retrouve</w:t>
      </w:r>
      <w:r>
        <w:t xml:space="preserve"> </w:t>
      </w:r>
      <w:r w:rsidRPr="00C74342">
        <w:t>avec les décisions rendues. Il rédige alors le man</w:t>
      </w:r>
      <w:r>
        <w:t xml:space="preserve">dat d'arrêt en question en deux </w:t>
      </w:r>
      <w:r w:rsidRPr="00C74342">
        <w:t>exemplaires. Il le soumet à la signature du juge qui a re</w:t>
      </w:r>
      <w:r>
        <w:t xml:space="preserve">ndu le jugement ou l'arrêt à la </w:t>
      </w:r>
      <w:r w:rsidRPr="00C74342">
        <w:t>suite de la condamnation à l'emprisonnement no</w:t>
      </w:r>
      <w:r>
        <w:t xml:space="preserve">n assorti du sursis et égale ou </w:t>
      </w:r>
      <w:r w:rsidRPr="00C74342">
        <w:t>supérieure à six mois. L'origi</w:t>
      </w:r>
      <w:r>
        <w:t>nal</w:t>
      </w:r>
      <w:r w:rsidRPr="00C74342">
        <w:t xml:space="preserve"> est transmis au parqu</w:t>
      </w:r>
      <w:r>
        <w:t>et pour exécution par cahier de transmission et la copie est ga</w:t>
      </w:r>
      <w:r w:rsidRPr="00C74342">
        <w:t>rdée dans le dossier de la procédure</w:t>
      </w:r>
      <w:r>
        <w:t>.</w:t>
      </w:r>
    </w:p>
    <w:p w:rsidR="00CF5A78" w:rsidRPr="00F95B7F" w:rsidRDefault="00CF5A78" w:rsidP="00EB6EFB">
      <w:pPr>
        <w:pStyle w:val="Paragraphedeliste"/>
        <w:numPr>
          <w:ilvl w:val="0"/>
          <w:numId w:val="30"/>
        </w:numPr>
        <w:autoSpaceDE w:val="0"/>
        <w:autoSpaceDN w:val="0"/>
        <w:adjustRightInd w:val="0"/>
        <w:spacing w:before="240" w:after="160" w:line="480" w:lineRule="auto"/>
        <w:rPr>
          <w:b/>
        </w:rPr>
      </w:pPr>
      <w:r w:rsidRPr="00F95B7F">
        <w:rPr>
          <w:b/>
        </w:rPr>
        <w:t xml:space="preserve">Au niveau du Parquet </w:t>
      </w:r>
    </w:p>
    <w:p w:rsidR="00CF5A78" w:rsidRDefault="00CF5A78" w:rsidP="00CF5A78">
      <w:pPr>
        <w:autoSpaceDE w:val="0"/>
        <w:autoSpaceDN w:val="0"/>
        <w:adjustRightInd w:val="0"/>
        <w:spacing w:before="240" w:line="480" w:lineRule="auto"/>
      </w:pPr>
      <w:r>
        <w:t xml:space="preserve">Le parquet est incontournable en matière d’exécution des peines. Il n’est donc pas étonnant de le retrouver dans l’exécution des peines privatives de liberté. </w:t>
      </w:r>
      <w:r w:rsidRPr="000359F4">
        <w:t>Celle-ci se</w:t>
      </w:r>
      <w:r>
        <w:t xml:space="preserve"> fait différemment selon que le condamné a été ou non déten</w:t>
      </w:r>
      <w:r w:rsidRPr="000359F4">
        <w:t>u avant le prononcé de la décision</w:t>
      </w:r>
      <w:r>
        <w:t>.</w:t>
      </w:r>
    </w:p>
    <w:p w:rsidR="00CF5A78" w:rsidRDefault="00CF5A78" w:rsidP="00CF5A78">
      <w:pPr>
        <w:pStyle w:val="Paragraphedeliste"/>
        <w:numPr>
          <w:ilvl w:val="0"/>
          <w:numId w:val="25"/>
        </w:numPr>
        <w:autoSpaceDE w:val="0"/>
        <w:autoSpaceDN w:val="0"/>
        <w:adjustRightInd w:val="0"/>
        <w:spacing w:before="240" w:after="160" w:line="480" w:lineRule="auto"/>
        <w:rPr>
          <w:b/>
          <w:u w:val="single"/>
        </w:rPr>
      </w:pPr>
      <w:r w:rsidRPr="003439D5">
        <w:rPr>
          <w:b/>
          <w:u w:val="single"/>
        </w:rPr>
        <w:t xml:space="preserve">Le condamné en détention provisoire </w:t>
      </w:r>
    </w:p>
    <w:p w:rsidR="00CF5A78" w:rsidRPr="003439D5" w:rsidRDefault="00CF5A78" w:rsidP="00CF5A78">
      <w:pPr>
        <w:autoSpaceDE w:val="0"/>
        <w:autoSpaceDN w:val="0"/>
        <w:adjustRightInd w:val="0"/>
        <w:spacing w:before="240" w:line="480" w:lineRule="auto"/>
      </w:pPr>
      <w:r w:rsidRPr="003439D5">
        <w:lastRenderedPageBreak/>
        <w:t>Dans ce cas le conda</w:t>
      </w:r>
      <w:r>
        <w:t>m</w:t>
      </w:r>
      <w:r w:rsidRPr="003439D5">
        <w:t xml:space="preserve">né comparaît détenu. </w:t>
      </w:r>
      <w:r>
        <w:t xml:space="preserve">Dès le prononcé de la décision, </w:t>
      </w:r>
      <w:r w:rsidRPr="003439D5">
        <w:t>celle-ci est aussitôt exécutée Le condamné retourn</w:t>
      </w:r>
      <w:r>
        <w:t xml:space="preserve">e à la maison de détention pour </w:t>
      </w:r>
      <w:r w:rsidRPr="003439D5">
        <w:t>purger sa peine. L'exécution de la peine en ce qui c</w:t>
      </w:r>
      <w:r>
        <w:t xml:space="preserve">oncerne les frais de justice et </w:t>
      </w:r>
      <w:r w:rsidRPr="003439D5">
        <w:t>aut</w:t>
      </w:r>
      <w:r>
        <w:t>res viendront en sus, parfo</w:t>
      </w:r>
      <w:r w:rsidRPr="003439D5">
        <w:t>is en cours de détention même</w:t>
      </w:r>
      <w:r>
        <w:t>.</w:t>
      </w:r>
    </w:p>
    <w:p w:rsidR="00CF5A78" w:rsidRPr="00A50C38" w:rsidRDefault="00CF5A78" w:rsidP="00CF5A78">
      <w:pPr>
        <w:pStyle w:val="Paragraphedeliste"/>
        <w:numPr>
          <w:ilvl w:val="0"/>
          <w:numId w:val="25"/>
        </w:numPr>
        <w:autoSpaceDE w:val="0"/>
        <w:autoSpaceDN w:val="0"/>
        <w:adjustRightInd w:val="0"/>
        <w:spacing w:before="240" w:after="160" w:line="480" w:lineRule="auto"/>
        <w:rPr>
          <w:b/>
          <w:u w:val="single"/>
        </w:rPr>
      </w:pPr>
      <w:r w:rsidRPr="00A50C38">
        <w:rPr>
          <w:b/>
          <w:u w:val="single"/>
        </w:rPr>
        <w:t>Le cas du condamné non détenu</w:t>
      </w:r>
    </w:p>
    <w:p w:rsidR="00CF5A78" w:rsidRDefault="00CF5A78" w:rsidP="00CF5A78">
      <w:pPr>
        <w:autoSpaceDE w:val="0"/>
        <w:autoSpaceDN w:val="0"/>
        <w:adjustRightInd w:val="0"/>
        <w:spacing w:before="240" w:line="480" w:lineRule="auto"/>
      </w:pPr>
      <w:r>
        <w:t xml:space="preserve">Dans pareille hypothèse, il convient de faire une distinction : </w:t>
      </w:r>
    </w:p>
    <w:p w:rsidR="00CF5A78" w:rsidRPr="00AE1926" w:rsidRDefault="00CF5A78" w:rsidP="00CF5A78">
      <w:pPr>
        <w:pStyle w:val="Paragraphedeliste"/>
        <w:numPr>
          <w:ilvl w:val="0"/>
          <w:numId w:val="18"/>
        </w:numPr>
        <w:autoSpaceDE w:val="0"/>
        <w:autoSpaceDN w:val="0"/>
        <w:adjustRightInd w:val="0"/>
        <w:spacing w:before="240" w:after="160" w:line="480" w:lineRule="auto"/>
      </w:pPr>
      <w:r>
        <w:t>Le juge décerne mandat de dépôt à l’audience : Dans ce cas-ci, le conda</w:t>
      </w:r>
      <w:r w:rsidRPr="003439D5">
        <w:t>mné est immédiatement arrêté au prononcé de la</w:t>
      </w:r>
      <w:r>
        <w:t xml:space="preserve"> </w:t>
      </w:r>
      <w:r w:rsidRPr="00571A08">
        <w:t>décision pour être incarcér</w:t>
      </w:r>
      <w:r>
        <w:t>ée</w:t>
      </w:r>
      <w:r w:rsidRPr="00571A08">
        <w:t>. Si le condamné avait fait l'objet d'une détention</w:t>
      </w:r>
      <w:r>
        <w:t xml:space="preserve"> </w:t>
      </w:r>
      <w:r w:rsidRPr="00571A08">
        <w:t>préventive</w:t>
      </w:r>
      <w:r>
        <w:t>, deux cas peuvent se présenter : soit l</w:t>
      </w:r>
      <w:r w:rsidRPr="00571A08">
        <w:t xml:space="preserve">a </w:t>
      </w:r>
      <w:r w:rsidRPr="00571A08">
        <w:rPr>
          <w:u w:val="single"/>
        </w:rPr>
        <w:t>peine d'emprisonnement est inférieure ou égale</w:t>
      </w:r>
      <w:r w:rsidRPr="00571A08">
        <w:t xml:space="preserve"> à la détention préventive </w:t>
      </w:r>
      <w:r>
        <w:t>par conséquent</w:t>
      </w:r>
      <w:r w:rsidRPr="00571A08">
        <w:t xml:space="preserve"> le condamn</w:t>
      </w:r>
      <w:r>
        <w:t>é est imméd</w:t>
      </w:r>
      <w:r w:rsidRPr="00571A08">
        <w:t>iatement mis en liberté sur rédaction d'un</w:t>
      </w:r>
      <w:r>
        <w:t xml:space="preserve"> </w:t>
      </w:r>
      <w:r w:rsidRPr="00571A08">
        <w:t xml:space="preserve">ordre de libération établi par le </w:t>
      </w:r>
      <w:r>
        <w:t>procureur</w:t>
      </w:r>
      <w:r w:rsidRPr="00571A08">
        <w:t>; suivra plus tard l'exécution pour le</w:t>
      </w:r>
      <w:r>
        <w:t xml:space="preserve"> </w:t>
      </w:r>
      <w:r w:rsidRPr="00571A08">
        <w:t xml:space="preserve">paiement des frais du pro ès et </w:t>
      </w:r>
      <w:r>
        <w:t xml:space="preserve">dommages et intérêts éventuels. </w:t>
      </w:r>
      <w:r w:rsidRPr="00AE1926">
        <w:t xml:space="preserve">Soit la </w:t>
      </w:r>
      <w:r w:rsidRPr="00AE1926">
        <w:rPr>
          <w:u w:val="single"/>
        </w:rPr>
        <w:t xml:space="preserve">peine d'emprisonnement est supérieure </w:t>
      </w:r>
      <w:r w:rsidRPr="00AE1926">
        <w:t>à la détention préventive. Dans ce cas le mandat de dépôt prend effet aussitôt ainsi que nous l'avons dit plus haut.</w:t>
      </w:r>
    </w:p>
    <w:p w:rsidR="00CF5A78" w:rsidRPr="005D4A42" w:rsidRDefault="00CF5A78" w:rsidP="00CF5A78">
      <w:pPr>
        <w:pStyle w:val="Paragraphedeliste"/>
        <w:autoSpaceDE w:val="0"/>
        <w:autoSpaceDN w:val="0"/>
        <w:adjustRightInd w:val="0"/>
        <w:spacing w:before="240" w:line="480" w:lineRule="auto"/>
      </w:pPr>
    </w:p>
    <w:p w:rsidR="00CF5A78" w:rsidRDefault="00CF5A78" w:rsidP="00CF5A78">
      <w:pPr>
        <w:pStyle w:val="Paragraphedeliste"/>
        <w:numPr>
          <w:ilvl w:val="0"/>
          <w:numId w:val="18"/>
        </w:numPr>
        <w:autoSpaceDE w:val="0"/>
        <w:autoSpaceDN w:val="0"/>
        <w:adjustRightInd w:val="0"/>
        <w:spacing w:before="240" w:after="160" w:line="480" w:lineRule="auto"/>
      </w:pPr>
      <w:r>
        <w:t xml:space="preserve">Le juge ne décerne pas mandat de dépôt à l’audience : </w:t>
      </w:r>
      <w:r w:rsidRPr="005D4A42">
        <w:t>Le juge peut condamner à une peine d'emprisonnement ferme sans décerner</w:t>
      </w:r>
      <w:r>
        <w:t xml:space="preserve"> </w:t>
      </w:r>
      <w:r w:rsidRPr="005D4A42">
        <w:t>mandat à l'audience. Dans c</w:t>
      </w:r>
      <w:r>
        <w:t>e</w:t>
      </w:r>
      <w:r w:rsidRPr="005D4A42">
        <w:t xml:space="preserve"> cas,</w:t>
      </w:r>
      <w:r>
        <w:t xml:space="preserve"> le condamné retourne chez lui j</w:t>
      </w:r>
      <w:r w:rsidRPr="005D4A42">
        <w:t>usqu'à l'exécution</w:t>
      </w:r>
      <w:r>
        <w:t xml:space="preserve"> </w:t>
      </w:r>
      <w:r w:rsidRPr="005D4A42">
        <w:t>d</w:t>
      </w:r>
      <w:r>
        <w:t>e la peine par le parquet. Il re</w:t>
      </w:r>
      <w:r w:rsidRPr="005D4A42">
        <w:t>çoit alors avis de se constituer prisonnier à une prison</w:t>
      </w:r>
      <w:r>
        <w:t xml:space="preserve"> </w:t>
      </w:r>
      <w:r w:rsidRPr="005D4A42">
        <w:t xml:space="preserve">déterminée </w:t>
      </w:r>
      <w:r>
        <w:t>dans les délais</w:t>
      </w:r>
      <w:r w:rsidRPr="005D4A42">
        <w:t xml:space="preserve"> légaux. S'il défère à cette injonction, le chef de</w:t>
      </w:r>
      <w:r>
        <w:t xml:space="preserve"> </w:t>
      </w:r>
      <w:r w:rsidRPr="005D4A42">
        <w:t xml:space="preserve">l'établissement pénitentiaire </w:t>
      </w:r>
      <w:proofErr w:type="spellStart"/>
      <w:r w:rsidR="008D0613">
        <w:t>p</w:t>
      </w:r>
      <w:r w:rsidRPr="005D4A42">
        <w:t>revient</w:t>
      </w:r>
      <w:proofErr w:type="spellEnd"/>
      <w:r w:rsidRPr="005D4A42">
        <w:t xml:space="preserve"> le juge compétent qui leur adressera alors un</w:t>
      </w:r>
      <w:r>
        <w:t xml:space="preserve"> extrait du jugement ou de l'arr</w:t>
      </w:r>
      <w:r w:rsidRPr="005D4A42">
        <w:t>êt.</w:t>
      </w:r>
      <w:r>
        <w:t xml:space="preserve"> </w:t>
      </w:r>
    </w:p>
    <w:p w:rsidR="00CF5A78" w:rsidRPr="00571A08" w:rsidRDefault="00CF5A78" w:rsidP="00CF5A78">
      <w:pPr>
        <w:pStyle w:val="Paragraphedeliste"/>
        <w:autoSpaceDE w:val="0"/>
        <w:autoSpaceDN w:val="0"/>
        <w:adjustRightInd w:val="0"/>
        <w:spacing w:before="240" w:line="480" w:lineRule="auto"/>
      </w:pPr>
      <w:r>
        <w:t>A défa</w:t>
      </w:r>
      <w:r w:rsidRPr="005D4A42">
        <w:t>ut de se constitue</w:t>
      </w:r>
      <w:r>
        <w:t>r</w:t>
      </w:r>
      <w:r w:rsidRPr="005D4A42">
        <w:t xml:space="preserve"> prisonnier, il revient au parquet de faire rechercher le</w:t>
      </w:r>
      <w:r>
        <w:t xml:space="preserve"> condamner</w:t>
      </w:r>
      <w:r w:rsidRPr="005D4A42">
        <w:t xml:space="preserve"> pour lui faire subi</w:t>
      </w:r>
      <w:r>
        <w:t>r</w:t>
      </w:r>
      <w:r w:rsidRPr="005D4A42">
        <w:t xml:space="preserve"> sa peine. Dès lors, lorsque la décision est définitive, le</w:t>
      </w:r>
      <w:r>
        <w:t xml:space="preserve"> parquet ét</w:t>
      </w:r>
      <w:r w:rsidRPr="005D4A42">
        <w:t>abli une réquisition d'incarcération avec la mention de la date du jugement</w:t>
      </w:r>
      <w:r>
        <w:t xml:space="preserve"> </w:t>
      </w:r>
      <w:r>
        <w:lastRenderedPageBreak/>
        <w:t>de la juridi</w:t>
      </w:r>
      <w:r w:rsidRPr="005D4A42">
        <w:t>ction qui l'a rendu, du nom, prénom et adresse du condamné, de la nature</w:t>
      </w:r>
      <w:r>
        <w:t xml:space="preserve"> de l'infraction et du texte répr</w:t>
      </w:r>
      <w:r w:rsidRPr="005D4A42">
        <w:t>essif, du quantum de la peine et enfin de l'ordre donné</w:t>
      </w:r>
      <w:r>
        <w:t xml:space="preserve"> à la force publique de rechercher et de co</w:t>
      </w:r>
      <w:r w:rsidRPr="005D4A42">
        <w:t>nduire le condamné à la maison d'arrêt qui</w:t>
      </w:r>
      <w:r>
        <w:t xml:space="preserve"> sera désignée sur la réqu</w:t>
      </w:r>
      <w:r w:rsidRPr="005D4A42">
        <w:t xml:space="preserve">isition. </w:t>
      </w:r>
    </w:p>
    <w:p w:rsidR="00CF5A78" w:rsidRDefault="00CF5A78" w:rsidP="00CF5A78">
      <w:pPr>
        <w:autoSpaceDE w:val="0"/>
        <w:autoSpaceDN w:val="0"/>
        <w:adjustRightInd w:val="0"/>
        <w:spacing w:before="240" w:line="480" w:lineRule="auto"/>
      </w:pPr>
      <w:r>
        <w:t xml:space="preserve">En somme, greffe et parquet constitue les rampes de lancement de la procédure d’exécution des peines. Et quand on sait qu’un greffier peut se voir affecté au parquet, maitriser toutes ces procédures serait très bénéfique. </w:t>
      </w:r>
    </w:p>
    <w:p w:rsidR="00CF5A78" w:rsidRDefault="00CF5A78" w:rsidP="00CF5A78">
      <w:pPr>
        <w:autoSpaceDE w:val="0"/>
        <w:autoSpaceDN w:val="0"/>
        <w:adjustRightInd w:val="0"/>
        <w:spacing w:before="240" w:line="480" w:lineRule="auto"/>
      </w:pPr>
      <w:r>
        <w:t>Par ailleurs, un rôle important du greffe est joué au niveau de peines privatives de droits.</w:t>
      </w:r>
    </w:p>
    <w:p w:rsidR="00CF5A78" w:rsidRDefault="00CF5A78" w:rsidP="00CF5A78">
      <w:pPr>
        <w:autoSpaceDE w:val="0"/>
        <w:autoSpaceDN w:val="0"/>
        <w:adjustRightInd w:val="0"/>
        <w:spacing w:before="240" w:line="480" w:lineRule="auto"/>
        <w:ind w:firstLine="708"/>
      </w:pPr>
      <w:r w:rsidRPr="00C15AF7">
        <w:rPr>
          <w:b/>
          <w:u w:val="single"/>
        </w:rPr>
        <w:t>Paragraphe 2</w:t>
      </w:r>
      <w:r>
        <w:t> : L’exécution des peines privatives et ou restrictives de droit</w:t>
      </w:r>
    </w:p>
    <w:p w:rsidR="00CF5A78" w:rsidRDefault="00CF5A78" w:rsidP="00CF5A78">
      <w:pPr>
        <w:autoSpaceDE w:val="0"/>
        <w:autoSpaceDN w:val="0"/>
        <w:adjustRightInd w:val="0"/>
        <w:spacing w:before="240" w:line="480" w:lineRule="auto"/>
      </w:pPr>
      <w:r>
        <w:t>Ces peines sont destin</w:t>
      </w:r>
      <w:r w:rsidRPr="00234BB2">
        <w:t>ées à priver le condamné, pour une durée plus ou</w:t>
      </w:r>
      <w:r>
        <w:t xml:space="preserve"> moins longue de la jouissance de certains droits</w:t>
      </w:r>
      <w:r w:rsidRPr="00234BB2">
        <w:t xml:space="preserve"> tels que le droit de vote,</w:t>
      </w:r>
      <w:r>
        <w:t xml:space="preserve"> </w:t>
      </w:r>
      <w:r w:rsidRPr="00234BB2">
        <w:t>d'éligibilité, d'exercer une fonction juridictio</w:t>
      </w:r>
      <w:r>
        <w:t>nnelle d'être expert devant une juridiction. Le juge peut décid</w:t>
      </w:r>
      <w:r w:rsidRPr="00234BB2">
        <w:t>er de ne pas cumuler c</w:t>
      </w:r>
      <w:r>
        <w:t xml:space="preserve">es </w:t>
      </w:r>
      <w:r w:rsidR="008D0613">
        <w:t>peines.</w:t>
      </w:r>
      <w:r>
        <w:t xml:space="preserve"> </w:t>
      </w:r>
      <w:r w:rsidR="008D0613">
        <w:t>Elles</w:t>
      </w:r>
      <w:r>
        <w:t xml:space="preserve"> </w:t>
      </w:r>
      <w:r w:rsidRPr="00234BB2">
        <w:t>se rapprochent cependant de peines restrictives de li</w:t>
      </w:r>
      <w:r>
        <w:t>berté en ce sens que, celles-ci en même temps qu'elles édictent des inter</w:t>
      </w:r>
      <w:r w:rsidRPr="00234BB2">
        <w:t>diction</w:t>
      </w:r>
      <w:r>
        <w:t xml:space="preserve">s, privent par la même occasion, </w:t>
      </w:r>
      <w:r w:rsidRPr="00234BB2">
        <w:t>le condamné de certains de ses droits. C'est le</w:t>
      </w:r>
      <w:r>
        <w:t xml:space="preserve"> cas de la perte de la capacité électo</w:t>
      </w:r>
      <w:r w:rsidRPr="00234BB2">
        <w:t xml:space="preserve">rale </w:t>
      </w:r>
      <w:r w:rsidRPr="00F25EA0">
        <w:rPr>
          <w:b/>
        </w:rPr>
        <w:t xml:space="preserve">(décret n° 65 - 72 du 30 octobre 1965), </w:t>
      </w:r>
      <w:r w:rsidRPr="00234BB2">
        <w:t>de</w:t>
      </w:r>
      <w:r>
        <w:t xml:space="preserve"> la possibilité de faire partie des forces armées de son pays, des men</w:t>
      </w:r>
      <w:r w:rsidRPr="00234BB2">
        <w:t>tions parié</w:t>
      </w:r>
      <w:r>
        <w:t xml:space="preserve">es sur le casier judiciaire des </w:t>
      </w:r>
      <w:r w:rsidRPr="00234BB2">
        <w:t>condamnés, etc.</w:t>
      </w:r>
      <w:r>
        <w:t xml:space="preserve"> </w:t>
      </w:r>
    </w:p>
    <w:p w:rsidR="00CF5A78" w:rsidRDefault="00CF5A78" w:rsidP="00CF5A78">
      <w:pPr>
        <w:autoSpaceDE w:val="0"/>
        <w:autoSpaceDN w:val="0"/>
        <w:adjustRightInd w:val="0"/>
        <w:spacing w:before="240" w:line="480" w:lineRule="auto"/>
      </w:pPr>
      <w:r>
        <w:t xml:space="preserve">Pour ces droits, il faut dire que l’exécution se fait en deux temps : l’établissement des pièces d’exécution et du casier judiciaire d’une part et l’accomplissement de diligences pratiques par le greffier d’autre part </w:t>
      </w:r>
    </w:p>
    <w:p w:rsidR="00CF5A78" w:rsidRPr="000A1C53" w:rsidRDefault="00CF5A78" w:rsidP="00CF5A78">
      <w:pPr>
        <w:pStyle w:val="Paragraphedeliste"/>
        <w:numPr>
          <w:ilvl w:val="0"/>
          <w:numId w:val="22"/>
        </w:numPr>
        <w:autoSpaceDE w:val="0"/>
        <w:autoSpaceDN w:val="0"/>
        <w:adjustRightInd w:val="0"/>
        <w:spacing w:before="240" w:after="160" w:line="480" w:lineRule="auto"/>
        <w:rPr>
          <w:b/>
        </w:rPr>
      </w:pPr>
      <w:r w:rsidRPr="000A1C53">
        <w:rPr>
          <w:b/>
        </w:rPr>
        <w:t xml:space="preserve">Etablissement des pièces d’exécution et du casier judiciaire </w:t>
      </w:r>
    </w:p>
    <w:p w:rsidR="00CF5A78" w:rsidRDefault="00CF5A78" w:rsidP="00CF5A78">
      <w:pPr>
        <w:pStyle w:val="Paragraphedeliste"/>
        <w:numPr>
          <w:ilvl w:val="0"/>
          <w:numId w:val="21"/>
        </w:numPr>
        <w:autoSpaceDE w:val="0"/>
        <w:autoSpaceDN w:val="0"/>
        <w:adjustRightInd w:val="0"/>
        <w:spacing w:before="240" w:after="160" w:line="480" w:lineRule="auto"/>
        <w:rPr>
          <w:b/>
        </w:rPr>
      </w:pPr>
      <w:r w:rsidRPr="00A53494">
        <w:rPr>
          <w:b/>
        </w:rPr>
        <w:t>Etablissement des pièces d’exécution par le greffe</w:t>
      </w:r>
    </w:p>
    <w:p w:rsidR="00CF5A78" w:rsidRPr="009C0C68" w:rsidRDefault="00CF5A78" w:rsidP="00CF5A78">
      <w:pPr>
        <w:autoSpaceDE w:val="0"/>
        <w:autoSpaceDN w:val="0"/>
        <w:adjustRightInd w:val="0"/>
        <w:spacing w:before="240" w:line="480" w:lineRule="auto"/>
      </w:pPr>
      <w:r w:rsidRPr="007C700F">
        <w:lastRenderedPageBreak/>
        <w:t>Les pièces d'exécution sont dressées au greffe d</w:t>
      </w:r>
      <w:r>
        <w:t xml:space="preserve">e la juridiction qui a rendu la </w:t>
      </w:r>
      <w:r w:rsidR="00F25EA0">
        <w:t>décision</w:t>
      </w:r>
      <w:r w:rsidRPr="007C700F">
        <w:t xml:space="preserve">. </w:t>
      </w:r>
      <w:r>
        <w:t>Il s'agit, en plus des extr</w:t>
      </w:r>
      <w:r w:rsidRPr="007C700F">
        <w:t>aits du trésor en cinq exemplaires et des autres fiches</w:t>
      </w:r>
      <w:r>
        <w:t xml:space="preserve"> </w:t>
      </w:r>
      <w:r w:rsidRPr="009C0C68">
        <w:t>en cas de condamnation à une peine privative de liber</w:t>
      </w:r>
      <w:r>
        <w:t xml:space="preserve">té (concernant l'incarcération) </w:t>
      </w:r>
      <w:r w:rsidR="00F25EA0">
        <w:t xml:space="preserve">des fiches suivantes ; </w:t>
      </w:r>
    </w:p>
    <w:p w:rsidR="00CF5A78" w:rsidRPr="00265F82" w:rsidRDefault="00CF5A78" w:rsidP="00CF5A78">
      <w:pPr>
        <w:pStyle w:val="Paragraphedeliste"/>
        <w:numPr>
          <w:ilvl w:val="0"/>
          <w:numId w:val="18"/>
        </w:numPr>
        <w:autoSpaceDE w:val="0"/>
        <w:autoSpaceDN w:val="0"/>
        <w:adjustRightInd w:val="0"/>
        <w:spacing w:before="240" w:after="160" w:line="480" w:lineRule="auto"/>
      </w:pPr>
      <w:r>
        <w:t>La fiche de condamnat</w:t>
      </w:r>
      <w:r w:rsidRPr="009C0C68">
        <w:t>ion destinée au casier d'origine. Cette fiche</w:t>
      </w:r>
      <w:r>
        <w:t xml:space="preserve"> ne</w:t>
      </w:r>
      <w:r w:rsidRPr="009C0C68">
        <w:t xml:space="preserve"> concerne</w:t>
      </w:r>
      <w:r>
        <w:t xml:space="preserve"> que certaines décisions </w:t>
      </w:r>
      <w:r w:rsidRPr="009C0C68">
        <w:t>ainsi qu'en dispose l'artic</w:t>
      </w:r>
      <w:r>
        <w:t>le</w:t>
      </w:r>
      <w:r w:rsidRPr="009C0C68">
        <w:t xml:space="preserve"> </w:t>
      </w:r>
      <w:r w:rsidRPr="00F25EA0">
        <w:rPr>
          <w:b/>
        </w:rPr>
        <w:t>726 de la loi 85 - 25 du 27 Février 1985 portant code de procédure pénale</w:t>
      </w:r>
      <w:r>
        <w:rPr>
          <w:rStyle w:val="Appelnotedebasdep"/>
        </w:rPr>
        <w:footnoteReference w:id="30"/>
      </w:r>
      <w:r>
        <w:t> ;</w:t>
      </w:r>
    </w:p>
    <w:p w:rsidR="00CF5A78" w:rsidRPr="00FB54EA" w:rsidRDefault="00CF5A78" w:rsidP="00CF5A78">
      <w:pPr>
        <w:pStyle w:val="Paragraphedeliste"/>
        <w:numPr>
          <w:ilvl w:val="0"/>
          <w:numId w:val="18"/>
        </w:numPr>
        <w:autoSpaceDE w:val="0"/>
        <w:autoSpaceDN w:val="0"/>
        <w:adjustRightInd w:val="0"/>
        <w:spacing w:before="240" w:after="160" w:line="480" w:lineRule="auto"/>
      </w:pPr>
      <w:r w:rsidRPr="00FB54EA">
        <w:t>La fiche de condamnation destinée au Casier Central de la Cour d'Appel pour</w:t>
      </w:r>
      <w:r>
        <w:t xml:space="preserve"> les étrangers pour les m</w:t>
      </w:r>
      <w:r w:rsidRPr="00FB54EA">
        <w:t>êmes condamnations que pour le casier d'origine</w:t>
      </w:r>
      <w:r w:rsidR="00944A10">
        <w:t> ;</w:t>
      </w:r>
    </w:p>
    <w:p w:rsidR="00CF5A78" w:rsidRPr="00FB54EA" w:rsidRDefault="00CF5A78" w:rsidP="00CF5A78">
      <w:pPr>
        <w:pStyle w:val="Paragraphedeliste"/>
        <w:numPr>
          <w:ilvl w:val="0"/>
          <w:numId w:val="18"/>
        </w:numPr>
        <w:autoSpaceDE w:val="0"/>
        <w:autoSpaceDN w:val="0"/>
        <w:adjustRightInd w:val="0"/>
        <w:spacing w:before="240" w:after="160" w:line="480" w:lineRule="auto"/>
      </w:pPr>
      <w:r>
        <w:t>La copie de fiche rela</w:t>
      </w:r>
      <w:r w:rsidRPr="00FB54EA">
        <w:t>tive à la privation de la capacité électorale. En ce qui</w:t>
      </w:r>
      <w:r>
        <w:t xml:space="preserve"> concerne les condamn</w:t>
      </w:r>
      <w:r w:rsidRPr="00FB54EA">
        <w:t>ations pour crime, emprisonnement supérieur à 1 mois</w:t>
      </w:r>
      <w:r>
        <w:t xml:space="preserve"> avec sursis, les interdi</w:t>
      </w:r>
      <w:r w:rsidRPr="00FB54EA">
        <w:t>ts de vote par décision judiciaire, les non réhabilités en</w:t>
      </w:r>
      <w:r>
        <w:t xml:space="preserve"> </w:t>
      </w:r>
      <w:r w:rsidRPr="00FB54EA">
        <w:t>état de contumace, le faillis non réhabilités, et ce pour cinq ans au moins.</w:t>
      </w:r>
    </w:p>
    <w:p w:rsidR="00CF5A78" w:rsidRPr="00FB54EA" w:rsidRDefault="00CF5A78" w:rsidP="00CF5A78">
      <w:pPr>
        <w:pStyle w:val="Paragraphedeliste"/>
        <w:numPr>
          <w:ilvl w:val="0"/>
          <w:numId w:val="18"/>
        </w:numPr>
        <w:autoSpaceDE w:val="0"/>
        <w:autoSpaceDN w:val="0"/>
        <w:adjustRightInd w:val="0"/>
        <w:spacing w:before="240" w:after="160" w:line="480" w:lineRule="auto"/>
      </w:pPr>
      <w:r w:rsidRPr="00FB54EA">
        <w:t>La fiche d</w:t>
      </w:r>
      <w:r>
        <w:t>estinée au</w:t>
      </w:r>
      <w:r w:rsidRPr="00FB54EA">
        <w:t xml:space="preserve"> bureau de recrutement pour les condamnés entre 18 et</w:t>
      </w:r>
      <w:r>
        <w:t xml:space="preserve"> </w:t>
      </w:r>
      <w:r w:rsidRPr="00FB54EA">
        <w:t>50 ans. Cette fiche es</w:t>
      </w:r>
      <w:r>
        <w:t>t</w:t>
      </w:r>
      <w:r w:rsidRPr="00FB54EA">
        <w:t xml:space="preserve"> établie au greffe et visée par le parquet.</w:t>
      </w:r>
    </w:p>
    <w:p w:rsidR="00CF5A78" w:rsidRPr="00FB54EA" w:rsidRDefault="00CF5A78" w:rsidP="00CF5A78">
      <w:pPr>
        <w:pStyle w:val="Paragraphedeliste"/>
        <w:numPr>
          <w:ilvl w:val="0"/>
          <w:numId w:val="18"/>
        </w:numPr>
        <w:autoSpaceDE w:val="0"/>
        <w:autoSpaceDN w:val="0"/>
        <w:adjustRightInd w:val="0"/>
        <w:spacing w:before="240" w:after="160" w:line="480" w:lineRule="auto"/>
      </w:pPr>
      <w:r>
        <w:t>La fiche destinée· à l’</w:t>
      </w:r>
      <w:r w:rsidRPr="00FB54EA">
        <w:t>échange international pour les étrangers peu importe</w:t>
      </w:r>
      <w:r>
        <w:t xml:space="preserve"> </w:t>
      </w:r>
      <w:r w:rsidRPr="00FB54EA">
        <w:t xml:space="preserve">d'ailleurs qu'ils soient </w:t>
      </w:r>
      <w:r>
        <w:t>ou non</w:t>
      </w:r>
      <w:r w:rsidRPr="00FB54EA">
        <w:t xml:space="preserve"> au Sénég</w:t>
      </w:r>
      <w:r w:rsidR="00944A10">
        <w:t>al ;</w:t>
      </w:r>
    </w:p>
    <w:p w:rsidR="00CF5A78" w:rsidRPr="00FB54EA" w:rsidRDefault="00CF5A78" w:rsidP="00CF5A78">
      <w:pPr>
        <w:pStyle w:val="Paragraphedeliste"/>
        <w:numPr>
          <w:ilvl w:val="0"/>
          <w:numId w:val="18"/>
        </w:numPr>
        <w:autoSpaceDE w:val="0"/>
        <w:autoSpaceDN w:val="0"/>
        <w:adjustRightInd w:val="0"/>
        <w:spacing w:before="240" w:after="160" w:line="480" w:lineRule="auto"/>
      </w:pPr>
      <w:r w:rsidRPr="00FB54EA">
        <w:t>Les fiches destinées aux casiers spéciaux de circulation ''et d'ivresse pour</w:t>
      </w:r>
      <w:r>
        <w:t xml:space="preserve"> </w:t>
      </w:r>
      <w:r w:rsidRPr="00FB54EA">
        <w:t>violation des règles ci la circulation et de poli</w:t>
      </w:r>
      <w:r>
        <w:t>c</w:t>
      </w:r>
      <w:r w:rsidR="00944A10">
        <w:t>e des débits de boissons ;</w:t>
      </w:r>
    </w:p>
    <w:p w:rsidR="00CF5A78" w:rsidRPr="009C0C68" w:rsidRDefault="00CF5A78" w:rsidP="00CF5A78">
      <w:pPr>
        <w:autoSpaceDE w:val="0"/>
        <w:autoSpaceDN w:val="0"/>
        <w:adjustRightInd w:val="0"/>
        <w:spacing w:before="240" w:line="480" w:lineRule="auto"/>
      </w:pPr>
      <w:r>
        <w:t>Le casier judiciaire joue dè</w:t>
      </w:r>
      <w:r w:rsidRPr="009C0C68">
        <w:t>s lors un rôle capital dans</w:t>
      </w:r>
      <w:r>
        <w:t xml:space="preserve"> l'exécution et le suivi de ces </w:t>
      </w:r>
      <w:r w:rsidRPr="009C0C68">
        <w:t xml:space="preserve">peines portant </w:t>
      </w:r>
      <w:r>
        <w:t>atteinte aux dr</w:t>
      </w:r>
      <w:r w:rsidRPr="009C0C68">
        <w:t>oits du condamné.</w:t>
      </w:r>
    </w:p>
    <w:p w:rsidR="00CF5A78" w:rsidRPr="000A1C53" w:rsidRDefault="00CF5A78" w:rsidP="00CF5A78">
      <w:pPr>
        <w:pStyle w:val="Paragraphedeliste"/>
        <w:numPr>
          <w:ilvl w:val="0"/>
          <w:numId w:val="21"/>
        </w:numPr>
        <w:autoSpaceDE w:val="0"/>
        <w:autoSpaceDN w:val="0"/>
        <w:adjustRightInd w:val="0"/>
        <w:spacing w:before="240" w:after="160" w:line="480" w:lineRule="auto"/>
        <w:rPr>
          <w:b/>
        </w:rPr>
      </w:pPr>
      <w:r w:rsidRPr="000A1C53">
        <w:rPr>
          <w:b/>
        </w:rPr>
        <w:lastRenderedPageBreak/>
        <w:t>Le Casier Judiciaire</w:t>
      </w:r>
    </w:p>
    <w:p w:rsidR="00CF5A78" w:rsidRDefault="00CF5A78" w:rsidP="00CF5A78">
      <w:pPr>
        <w:autoSpaceDE w:val="0"/>
        <w:autoSpaceDN w:val="0"/>
        <w:adjustRightInd w:val="0"/>
        <w:spacing w:before="240" w:line="480" w:lineRule="auto"/>
      </w:pPr>
      <w:r>
        <w:t xml:space="preserve">Edicté </w:t>
      </w:r>
      <w:r w:rsidRPr="009C0C68">
        <w:t xml:space="preserve">par le </w:t>
      </w:r>
      <w:r w:rsidRPr="00944A10">
        <w:rPr>
          <w:b/>
        </w:rPr>
        <w:t>décret 5 - 727 du 30 novembre 1965</w:t>
      </w:r>
      <w:r>
        <w:t>, il s'agit d'un fichier général institué auprès de ch</w:t>
      </w:r>
      <w:r w:rsidRPr="009C0C68">
        <w:t>aque tribunal régional et</w:t>
      </w:r>
      <w:r>
        <w:t xml:space="preserve"> au tribunal de la Cour d'Appel (casier central) sous la resp</w:t>
      </w:r>
      <w:r w:rsidRPr="009C0C68">
        <w:t>onsabilité du greffier e</w:t>
      </w:r>
      <w:r>
        <w:t>n chef, sous la surveillance du parquet. Y est exposé l'ensem</w:t>
      </w:r>
      <w:r w:rsidRPr="009C0C68">
        <w:t>ble des dispositions pr</w:t>
      </w:r>
      <w:r>
        <w:t>atiques à prendre dans tous les cas où un individu fait l'obje</w:t>
      </w:r>
      <w:r w:rsidRPr="009C0C68">
        <w:t>t d'une ou de plusieurs condamnations. Il permet de</w:t>
      </w:r>
      <w:r>
        <w:t xml:space="preserve"> </w:t>
      </w:r>
      <w:r w:rsidRPr="009C0C68">
        <w:t>connaître le passé judiciair</w:t>
      </w:r>
      <w:r>
        <w:t>e</w:t>
      </w:r>
      <w:r w:rsidRPr="009C0C68">
        <w:t xml:space="preserve"> d'un individu dont l'ide</w:t>
      </w:r>
      <w:r>
        <w:t>ntité est certaine. Dans le cas contraire, il faudra avoir rec</w:t>
      </w:r>
      <w:r w:rsidRPr="009C0C68">
        <w:t>ours à d'autres techniques d'identification</w:t>
      </w:r>
      <w:r>
        <w:t xml:space="preserve"> notamment </w:t>
      </w:r>
      <w:r w:rsidRPr="009C0C68">
        <w:t>celles policières. Ainsi le titr</w:t>
      </w:r>
      <w:r>
        <w:t xml:space="preserve">e VIII du Livre </w:t>
      </w:r>
      <w:r w:rsidRPr="009C0C68">
        <w:t>V traite de</w:t>
      </w:r>
      <w:r>
        <w:t xml:space="preserve"> cet aspect de l'exécution des peines privatives ou restrictiv</w:t>
      </w:r>
      <w:r w:rsidRPr="009C0C68">
        <w:t>es de dro</w:t>
      </w:r>
      <w:r>
        <w:t>its. Le casier judiciaire c</w:t>
      </w:r>
      <w:r w:rsidRPr="009C0C68">
        <w:t>entralise</w:t>
      </w:r>
      <w:r>
        <w:t xml:space="preserve"> au greffe du tribunal de Grande Instance</w:t>
      </w:r>
      <w:r w:rsidRPr="009C0C68">
        <w:t xml:space="preserve"> du </w:t>
      </w:r>
      <w:r>
        <w:t>l</w:t>
      </w:r>
      <w:r w:rsidRPr="009C0C68">
        <w:t xml:space="preserve">ieu de naissance </w:t>
      </w:r>
      <w:r>
        <w:t xml:space="preserve">de chaque condamné toutes les </w:t>
      </w:r>
      <w:r w:rsidRPr="009C0C68">
        <w:t xml:space="preserve">condamnations prononcées </w:t>
      </w:r>
      <w:r>
        <w:t>con</w:t>
      </w:r>
      <w:r w:rsidRPr="009C0C68">
        <w:t>tre cet individu né dans</w:t>
      </w:r>
      <w:r>
        <w:t xml:space="preserve"> le ressort de ce tribunal. Ces condamnations sont consign</w:t>
      </w:r>
      <w:r w:rsidRPr="009C0C68">
        <w:t xml:space="preserve">ées </w:t>
      </w:r>
      <w:r>
        <w:t>sur</w:t>
      </w:r>
      <w:r w:rsidRPr="009C0C68">
        <w:t xml:space="preserve"> des fiches d</w:t>
      </w:r>
      <w:r>
        <w:t>ont le nombre correspondrait au</w:t>
      </w:r>
      <w:r w:rsidRPr="009C0C68">
        <w:t xml:space="preserve"> nomb</w:t>
      </w:r>
      <w:r>
        <w:t>re des condamnations et matériell</w:t>
      </w:r>
      <w:r w:rsidRPr="009C0C68">
        <w:t xml:space="preserve">ement rangées dans un casier. </w:t>
      </w:r>
    </w:p>
    <w:p w:rsidR="00CF5A78" w:rsidRDefault="00CF5A78" w:rsidP="00CF5A78">
      <w:pPr>
        <w:autoSpaceDE w:val="0"/>
        <w:autoSpaceDN w:val="0"/>
        <w:adjustRightInd w:val="0"/>
        <w:spacing w:before="240" w:line="480" w:lineRule="auto"/>
      </w:pPr>
      <w:r>
        <w:t xml:space="preserve">Il est à </w:t>
      </w:r>
      <w:r w:rsidRPr="009C0C68">
        <w:t xml:space="preserve">déplorer cependant la non </w:t>
      </w:r>
      <w:r>
        <w:t>i</w:t>
      </w:r>
      <w:r w:rsidRPr="009C0C68">
        <w:t>nformatisation de c</w:t>
      </w:r>
      <w:r>
        <w:t xml:space="preserve">e système comme c'est le cas en France depuis la loi du </w:t>
      </w:r>
      <w:r w:rsidRPr="00C37E97">
        <w:t>4 janvier 1980</w:t>
      </w:r>
      <w:r w:rsidRPr="009C0C68">
        <w:t xml:space="preserve"> qui a décidé</w:t>
      </w:r>
      <w:r>
        <w:t xml:space="preserve"> du remplacement du casier </w:t>
      </w:r>
      <w:r w:rsidRPr="009C0C68">
        <w:t xml:space="preserve">judiciaire local par un casier national informatisé tenu </w:t>
      </w:r>
      <w:r>
        <w:t xml:space="preserve">sous l'autorité du Ministère de la Justice et mis sur pied par le décret du 6 novembre 1981. </w:t>
      </w:r>
      <w:r w:rsidRPr="009C0C68">
        <w:t>L'article 729 du mêm</w:t>
      </w:r>
      <w:r>
        <w:t>e</w:t>
      </w:r>
      <w:r w:rsidRPr="009C0C68">
        <w:t xml:space="preserve"> décret annonce l'existence d'un casier judiciaire centra</w:t>
      </w:r>
      <w:r>
        <w:t xml:space="preserve">l </w:t>
      </w:r>
      <w:r w:rsidRPr="009C0C68">
        <w:t xml:space="preserve">à la Cour d'Appel de </w:t>
      </w:r>
      <w:r>
        <w:t>Daka</w:t>
      </w:r>
      <w:r w:rsidRPr="009C0C68">
        <w:t>r pour les personnes nées hors du territoire de la</w:t>
      </w:r>
      <w:r>
        <w:t xml:space="preserve"> république et celles dont l'acte</w:t>
      </w:r>
      <w:r w:rsidRPr="003A68DE">
        <w:t xml:space="preserve"> de naissance n'est pas retrouvé ou dont l'identité </w:t>
      </w:r>
      <w:r>
        <w:t xml:space="preserve">est </w:t>
      </w:r>
      <w:r w:rsidRPr="003A68DE">
        <w:t>douteuse</w:t>
      </w:r>
      <w:r>
        <w:t>.</w:t>
      </w:r>
    </w:p>
    <w:p w:rsidR="00CF5A78" w:rsidRDefault="00CF5A78" w:rsidP="00CF5A78">
      <w:pPr>
        <w:autoSpaceDE w:val="0"/>
        <w:autoSpaceDN w:val="0"/>
        <w:adjustRightInd w:val="0"/>
        <w:spacing w:before="240" w:line="480" w:lineRule="auto"/>
      </w:pPr>
      <w:r>
        <w:t xml:space="preserve">Relativement aux règles régissant le casier judiciaire, il faut dire que ce sont les </w:t>
      </w:r>
      <w:r w:rsidRPr="00944A10">
        <w:t>articles 727 et suivants du Code de procédure pénal qui le régissent.</w:t>
      </w:r>
      <w:r>
        <w:t xml:space="preserve"> </w:t>
      </w:r>
    </w:p>
    <w:p w:rsidR="00CF5A78" w:rsidRDefault="00CF5A78" w:rsidP="00CF5A78">
      <w:pPr>
        <w:autoSpaceDE w:val="0"/>
        <w:autoSpaceDN w:val="0"/>
        <w:adjustRightInd w:val="0"/>
        <w:spacing w:before="240" w:line="480" w:lineRule="auto"/>
      </w:pPr>
      <w:r>
        <w:t>En somme après l’établissement des pièces d’exécution, il reste à assurer des diligences à savoir la transmission des</w:t>
      </w:r>
      <w:r w:rsidR="00944A10">
        <w:t xml:space="preserve"> pièces à l’autorité concernée.</w:t>
      </w:r>
    </w:p>
    <w:p w:rsidR="00C37E97" w:rsidRDefault="00C37E97" w:rsidP="00CF5A78">
      <w:pPr>
        <w:autoSpaceDE w:val="0"/>
        <w:autoSpaceDN w:val="0"/>
        <w:adjustRightInd w:val="0"/>
        <w:spacing w:before="240" w:line="480" w:lineRule="auto"/>
      </w:pPr>
    </w:p>
    <w:p w:rsidR="00CF5A78" w:rsidRPr="008A1893" w:rsidRDefault="00CF5A78" w:rsidP="00CF5A78">
      <w:pPr>
        <w:pStyle w:val="Paragraphedeliste"/>
        <w:numPr>
          <w:ilvl w:val="0"/>
          <w:numId w:val="22"/>
        </w:numPr>
        <w:autoSpaceDE w:val="0"/>
        <w:autoSpaceDN w:val="0"/>
        <w:adjustRightInd w:val="0"/>
        <w:spacing w:before="240" w:after="160" w:line="480" w:lineRule="auto"/>
        <w:rPr>
          <w:b/>
        </w:rPr>
      </w:pPr>
      <w:r w:rsidRPr="008A1893">
        <w:rPr>
          <w:b/>
        </w:rPr>
        <w:lastRenderedPageBreak/>
        <w:t>Les Diligences pratiques à accomplir par le greffe</w:t>
      </w:r>
      <w:r w:rsidR="00944A10">
        <w:rPr>
          <w:b/>
        </w:rPr>
        <w:t xml:space="preserve"> après l’établissement des pièces</w:t>
      </w:r>
    </w:p>
    <w:p w:rsidR="00CF5A78" w:rsidRPr="00683A66" w:rsidRDefault="00CF5A78" w:rsidP="00CF5A78">
      <w:pPr>
        <w:autoSpaceDE w:val="0"/>
        <w:autoSpaceDN w:val="0"/>
        <w:adjustRightInd w:val="0"/>
        <w:spacing w:before="240" w:line="480" w:lineRule="auto"/>
      </w:pPr>
      <w:r w:rsidRPr="008A1893">
        <w:t>Une fois que toute</w:t>
      </w:r>
      <w:r>
        <w:t>s</w:t>
      </w:r>
      <w:r w:rsidRPr="008A1893">
        <w:t xml:space="preserve"> les pièces d'exécuti</w:t>
      </w:r>
      <w:r>
        <w:t xml:space="preserve">on ont été établies, elles sont </w:t>
      </w:r>
      <w:r w:rsidRPr="008A1893">
        <w:t>transmises sur borde</w:t>
      </w:r>
      <w:r>
        <w:t xml:space="preserve">reau et par audience au parquet ou </w:t>
      </w:r>
      <w:r w:rsidRPr="008A1893">
        <w:t>on mentionne dans la</w:t>
      </w:r>
      <w:r>
        <w:t xml:space="preserve"> </w:t>
      </w:r>
      <w:r w:rsidRPr="00683A66">
        <w:t>rubrique observations la dat</w:t>
      </w:r>
      <w:r>
        <w:t>e</w:t>
      </w:r>
      <w:r w:rsidRPr="00683A66">
        <w:t xml:space="preserve"> de réception des fiches.</w:t>
      </w:r>
      <w:r>
        <w:t xml:space="preserve"> Les fiches destinées au casier </w:t>
      </w:r>
      <w:r w:rsidRPr="00683A66">
        <w:t>d'origine sont trans</w:t>
      </w:r>
      <w:r>
        <w:t xml:space="preserve">mises par le biais du parquet au greffe du TGI du lieu </w:t>
      </w:r>
      <w:r w:rsidRPr="00683A66">
        <w:t>de naissa</w:t>
      </w:r>
      <w:r>
        <w:t>nce du condamné</w:t>
      </w:r>
      <w:r w:rsidRPr="00683A66">
        <w:t xml:space="preserve"> pour classement. </w:t>
      </w:r>
      <w:r>
        <w:t xml:space="preserve">Il en est de même pour la fiche destinée au casier central </w:t>
      </w:r>
      <w:r w:rsidRPr="00683A66">
        <w:t>la Cour d'Appel. Celle-</w:t>
      </w:r>
      <w:r>
        <w:t>ci est transmise par le parquet a</w:t>
      </w:r>
      <w:r w:rsidRPr="00683A66">
        <w:t>u greffe de la Cour d'Appel. La fiche relative à la priv</w:t>
      </w:r>
      <w:r>
        <w:t xml:space="preserve">ation de la capacité électorale </w:t>
      </w:r>
      <w:r w:rsidRPr="00683A66">
        <w:t xml:space="preserve">en double exemplaire est la </w:t>
      </w:r>
      <w:r>
        <w:t>ad</w:t>
      </w:r>
      <w:r w:rsidRPr="00683A66">
        <w:t>ressée, ainsi qu'en d</w:t>
      </w:r>
      <w:r>
        <w:t>ispose l'article 730 du Code de Procédure Pénale :</w:t>
      </w:r>
      <w:r w:rsidRPr="00683A66">
        <w:rPr>
          <w:i/>
        </w:rPr>
        <w:t xml:space="preserve"> « une copie de chaque fiche constatant une décision entraînant la privation des droits électoraux est adressée par le greffe compétent à /'autorité chargée d'établir les listes électorales ».</w:t>
      </w:r>
    </w:p>
    <w:p w:rsidR="00CF5A78" w:rsidRDefault="00CF5A78" w:rsidP="00CF5A78">
      <w:pPr>
        <w:autoSpaceDE w:val="0"/>
        <w:autoSpaceDN w:val="0"/>
        <w:adjustRightInd w:val="0"/>
        <w:spacing w:before="240" w:line="480" w:lineRule="auto"/>
      </w:pPr>
      <w:r>
        <w:t xml:space="preserve">Ainsi, .l'une des fiches </w:t>
      </w:r>
      <w:r w:rsidRPr="00683A66">
        <w:t>est adressée au Min</w:t>
      </w:r>
      <w:r>
        <w:t>istère de !'Intérieur chargé de confectionner les listes électorales</w:t>
      </w:r>
      <w:r w:rsidRPr="00683A66">
        <w:t xml:space="preserve"> et</w:t>
      </w:r>
      <w:r>
        <w:t xml:space="preserve"> l'autre, au Ministère de la Justice chargée de surveiller les opérations élec</w:t>
      </w:r>
      <w:r w:rsidRPr="00683A66">
        <w:t>torales ceci par les soins du p</w:t>
      </w:r>
      <w:r>
        <w:t>arquet. .</w:t>
      </w:r>
      <w:r w:rsidRPr="00683A66">
        <w:t>La fiche destinée au bure u de recrutement es</w:t>
      </w:r>
      <w:r>
        <w:t>t transmise au Commandant de ce bureau. La fiche destinée à l'échan</w:t>
      </w:r>
      <w:r w:rsidRPr="00683A66">
        <w:t>ge international est trans</w:t>
      </w:r>
      <w:r>
        <w:t xml:space="preserve">mise au Ministère de la justice </w:t>
      </w:r>
      <w:r w:rsidRPr="00683A66">
        <w:t>pour acheminement par 1 voie di</w:t>
      </w:r>
      <w:r>
        <w:t>plomatique au pays destinataire.</w:t>
      </w:r>
      <w:r w:rsidRPr="00683A66">
        <w:t xml:space="preserve"> La fiche de condamnatio</w:t>
      </w:r>
      <w:r>
        <w:t>n</w:t>
      </w:r>
      <w:r w:rsidRPr="00683A66">
        <w:t xml:space="preserve"> destinée au casier des </w:t>
      </w:r>
      <w:r>
        <w:t xml:space="preserve">contraventions aux règles de la </w:t>
      </w:r>
      <w:r w:rsidRPr="00683A66">
        <w:t xml:space="preserve">circulation routière est </w:t>
      </w:r>
      <w:r>
        <w:t>t</w:t>
      </w:r>
      <w:r w:rsidRPr="00683A66">
        <w:t xml:space="preserve">ransmise au greffe du </w:t>
      </w:r>
      <w:r>
        <w:t xml:space="preserve">TGI du lieu de </w:t>
      </w:r>
      <w:r w:rsidRPr="00683A66">
        <w:t>naissance pour inscriptio</w:t>
      </w:r>
      <w:r>
        <w:t>n au casier de circulation. La fiche de condamnatio</w:t>
      </w:r>
      <w:r w:rsidRPr="00683A66">
        <w:t>n des infractions en matière d</w:t>
      </w:r>
      <w:r>
        <w:t>'ivresse publique et de la police des débits de boiss</w:t>
      </w:r>
      <w:r w:rsidRPr="00683A66">
        <w:t>ons est établie par le g</w:t>
      </w:r>
      <w:r>
        <w:t>reffier en chef et transmise au greffe du tribunal du lieu de naissance du mis en cause. Les extraits du trésor so</w:t>
      </w:r>
      <w:r w:rsidRPr="00683A66">
        <w:t>nt à garder avec les</w:t>
      </w:r>
      <w:r>
        <w:t xml:space="preserve"> autres pièces d'exécution pour </w:t>
      </w:r>
      <w:r w:rsidRPr="00683A66">
        <w:t>garantir le paiement de frais du procès et des éventuelles condamnations</w:t>
      </w:r>
      <w:r>
        <w:t xml:space="preserve"> </w:t>
      </w:r>
      <w:r w:rsidRPr="00683A66">
        <w:t>pécuniaires.</w:t>
      </w:r>
    </w:p>
    <w:p w:rsidR="00CF5A78" w:rsidRDefault="00CF5A78" w:rsidP="00CF5A78">
      <w:pPr>
        <w:autoSpaceDE w:val="0"/>
        <w:autoSpaceDN w:val="0"/>
        <w:adjustRightInd w:val="0"/>
        <w:spacing w:before="240" w:line="480" w:lineRule="auto"/>
      </w:pPr>
      <w:r>
        <w:t xml:space="preserve">En définitive, le greffe est important quel que soit le niveau ou on se situe. En réalité, peines privatives ou restrictives de liberté ou de droit, le greffe est au début de toutes ces procédures. </w:t>
      </w:r>
      <w:r>
        <w:lastRenderedPageBreak/>
        <w:t>C’est ainsi que son rôle est fondamental pour une bonne exécution des peines. Son rôle sera aussi important en matière d’exécution des peines touchant la fortune du condamné/</w:t>
      </w:r>
    </w:p>
    <w:p w:rsidR="00CF5A78" w:rsidRDefault="00CF5A78" w:rsidP="00CF5A78">
      <w:pPr>
        <w:autoSpaceDE w:val="0"/>
        <w:autoSpaceDN w:val="0"/>
        <w:adjustRightInd w:val="0"/>
        <w:spacing w:before="240" w:line="480" w:lineRule="auto"/>
      </w:pPr>
    </w:p>
    <w:p w:rsidR="00CF5A78" w:rsidRPr="00983E02" w:rsidRDefault="00CF5A78" w:rsidP="001C6688">
      <w:pPr>
        <w:autoSpaceDE w:val="0"/>
        <w:autoSpaceDN w:val="0"/>
        <w:adjustRightInd w:val="0"/>
        <w:spacing w:before="240" w:line="480" w:lineRule="auto"/>
        <w:ind w:firstLine="708"/>
        <w:jc w:val="center"/>
      </w:pPr>
      <w:r w:rsidRPr="00983E02">
        <w:rPr>
          <w:b/>
          <w:u w:val="single"/>
        </w:rPr>
        <w:t>SECTION 2</w:t>
      </w:r>
      <w:r w:rsidRPr="00983E02">
        <w:t xml:space="preserve"> ; </w:t>
      </w:r>
      <w:r w:rsidRPr="00983E02">
        <w:rPr>
          <w:b/>
        </w:rPr>
        <w:t>EXECUTION DES PEINES AFFECTANT LE PATRIMOINE DU CONDAMNE</w:t>
      </w:r>
    </w:p>
    <w:p w:rsidR="00CF5A78" w:rsidRPr="00933A2B" w:rsidRDefault="00CF5A78" w:rsidP="00CF5A78">
      <w:pPr>
        <w:autoSpaceDE w:val="0"/>
        <w:autoSpaceDN w:val="0"/>
        <w:adjustRightInd w:val="0"/>
        <w:spacing w:before="240" w:line="480" w:lineRule="auto"/>
      </w:pPr>
      <w:r w:rsidRPr="00933A2B">
        <w:t xml:space="preserve">En </w:t>
      </w:r>
      <w:r>
        <w:t>jeta</w:t>
      </w:r>
      <w:r w:rsidRPr="00933A2B">
        <w:t xml:space="preserve">nt un regard sur notre </w:t>
      </w:r>
      <w:r>
        <w:t>échelle des peines, on</w:t>
      </w:r>
      <w:r w:rsidR="001C6688">
        <w:t xml:space="preserve"> constate qu'à côté de la peine </w:t>
      </w:r>
      <w:r w:rsidRPr="00933A2B">
        <w:t>d'emprisonnement</w:t>
      </w:r>
      <w:r>
        <w:t xml:space="preserve"> stricto sensu</w:t>
      </w:r>
      <w:r w:rsidRPr="00933A2B">
        <w:t>, il existe t</w:t>
      </w:r>
      <w:r>
        <w:t>oujours la peine à l'amende. Il</w:t>
      </w:r>
      <w:r w:rsidRPr="00933A2B">
        <w:t xml:space="preserve"> faut ajouter à cela les fr</w:t>
      </w:r>
      <w:r>
        <w:t>ais de justice (enregistrement, timbre, autres</w:t>
      </w:r>
      <w:r w:rsidRPr="00933A2B">
        <w:t xml:space="preserve"> frais) qui sont à la charge du condamné.</w:t>
      </w:r>
    </w:p>
    <w:p w:rsidR="00CF5A78" w:rsidRPr="00933A2B" w:rsidRDefault="00CF5A78" w:rsidP="00CF5A78">
      <w:pPr>
        <w:autoSpaceDE w:val="0"/>
        <w:autoSpaceDN w:val="0"/>
        <w:adjustRightInd w:val="0"/>
        <w:spacing w:before="240" w:line="480" w:lineRule="auto"/>
      </w:pPr>
      <w:r>
        <w:t>De mêm</w:t>
      </w:r>
      <w:r w:rsidRPr="00933A2B">
        <w:t>e il y a aussi les</w:t>
      </w:r>
      <w:r>
        <w:t xml:space="preserve"> dommages-intérêts alloués à la </w:t>
      </w:r>
      <w:r w:rsidRPr="00933A2B">
        <w:t>partie civile</w:t>
      </w:r>
      <w:r>
        <w:t xml:space="preserve"> en réparation de son préjudice. Notre p</w:t>
      </w:r>
      <w:r w:rsidRPr="00933A2B">
        <w:t>ropos n'est pas ici de</w:t>
      </w:r>
      <w:r>
        <w:t xml:space="preserve"> retracer la nature de l'amende qui est seulement une </w:t>
      </w:r>
      <w:r w:rsidRPr="00933A2B">
        <w:t>peine devan</w:t>
      </w:r>
      <w:r>
        <w:t xml:space="preserve">t atteindre le condamné dans sa </w:t>
      </w:r>
      <w:r w:rsidRPr="00933A2B">
        <w:t>fortune et les</w:t>
      </w:r>
      <w:r>
        <w:t xml:space="preserve"> fr</w:t>
      </w:r>
      <w:r w:rsidRPr="00933A2B">
        <w:t>ais de justice parce que</w:t>
      </w:r>
      <w:r>
        <w:t xml:space="preserve"> celui-ci aurait mis, de par sa faute l’appareil</w:t>
      </w:r>
      <w:r w:rsidRPr="00933A2B">
        <w:t xml:space="preserve"> judiciaire en marche avec tous les frais que cel</w:t>
      </w:r>
      <w:r>
        <w:t xml:space="preserve">a </w:t>
      </w:r>
      <w:r w:rsidRPr="00933A2B">
        <w:t>comporte pour\ la société.</w:t>
      </w:r>
    </w:p>
    <w:p w:rsidR="00CF5A78" w:rsidRPr="00933A2B" w:rsidRDefault="00CF5A78" w:rsidP="00CF5A78">
      <w:pPr>
        <w:autoSpaceDE w:val="0"/>
        <w:autoSpaceDN w:val="0"/>
        <w:adjustRightInd w:val="0"/>
        <w:spacing w:before="240" w:line="480" w:lineRule="auto"/>
      </w:pPr>
      <w:r>
        <w:t>Notre bu</w:t>
      </w:r>
      <w:r w:rsidRPr="00933A2B">
        <w:t>t ici, c'est qu'ap</w:t>
      </w:r>
      <w:r>
        <w:t>rès le prononcé de l'amende non assorti du sursi</w:t>
      </w:r>
      <w:r w:rsidRPr="00933A2B">
        <w:t xml:space="preserve">s, à laquelle s’ajoutent les </w:t>
      </w:r>
      <w:r>
        <w:t>frais, ce qu'il faut faire pour faire rentrer ces</w:t>
      </w:r>
      <w:r w:rsidRPr="00933A2B">
        <w:t xml:space="preserve"> sommes dans les caisses de l'Etat.</w:t>
      </w:r>
    </w:p>
    <w:p w:rsidR="00CF5A78" w:rsidRDefault="00CF5A78" w:rsidP="00CF5A78">
      <w:pPr>
        <w:autoSpaceDE w:val="0"/>
        <w:autoSpaceDN w:val="0"/>
        <w:adjustRightInd w:val="0"/>
        <w:spacing w:before="240" w:line="480" w:lineRule="auto"/>
      </w:pPr>
      <w:r w:rsidRPr="00933A2B">
        <w:t xml:space="preserve">La </w:t>
      </w:r>
      <w:r>
        <w:t>procéd</w:t>
      </w:r>
      <w:r w:rsidRPr="00933A2B">
        <w:t>ure est très complexe et c'est pourquoi, le Code de</w:t>
      </w:r>
      <w:r>
        <w:t xml:space="preserve"> </w:t>
      </w:r>
      <w:r w:rsidRPr="00933A2B">
        <w:t>Procédure Pén</w:t>
      </w:r>
      <w:r>
        <w:t>ale</w:t>
      </w:r>
      <w:r w:rsidRPr="00933A2B">
        <w:t xml:space="preserve"> l'a minutieusement réglementé</w:t>
      </w:r>
      <w:r>
        <w:t>e</w:t>
      </w:r>
      <w:r w:rsidRPr="00933A2B">
        <w:t>. Elle se déroule</w:t>
      </w:r>
      <w:r>
        <w:t xml:space="preserve"> </w:t>
      </w:r>
      <w:r w:rsidRPr="00933A2B">
        <w:t>en plusieurs phases entre le greffe, le parquet, le trésor et le</w:t>
      </w:r>
      <w:r>
        <w:t xml:space="preserve"> </w:t>
      </w:r>
      <w:r w:rsidRPr="00933A2B">
        <w:t>condamné.</w:t>
      </w:r>
    </w:p>
    <w:p w:rsidR="00CF5A78" w:rsidRDefault="00CF5A78" w:rsidP="00CF5A78">
      <w:pPr>
        <w:autoSpaceDE w:val="0"/>
        <w:autoSpaceDN w:val="0"/>
        <w:adjustRightInd w:val="0"/>
        <w:spacing w:before="240" w:line="480" w:lineRule="auto"/>
      </w:pPr>
      <w:r>
        <w:t xml:space="preserve">C’est  ainsi que nous allons voir en premier </w:t>
      </w:r>
      <w:r w:rsidR="00FE1315">
        <w:t xml:space="preserve">les modalités de l’exécution des peines affectant le patrimoine du condamné </w:t>
      </w:r>
      <w:r>
        <w:t>(</w:t>
      </w:r>
      <w:r w:rsidRPr="004E0403">
        <w:rPr>
          <w:b/>
        </w:rPr>
        <w:t>Paragraphe 1</w:t>
      </w:r>
      <w:r>
        <w:t>) avant d’étudier le paiement de la créance proprement dit (</w:t>
      </w:r>
      <w:r w:rsidRPr="004E0403">
        <w:rPr>
          <w:b/>
        </w:rPr>
        <w:t>Paragraphe 2</w:t>
      </w:r>
      <w:r>
        <w:t>).</w:t>
      </w:r>
    </w:p>
    <w:p w:rsidR="00CF5A78" w:rsidRDefault="00CF5A78" w:rsidP="00CF5A78">
      <w:pPr>
        <w:autoSpaceDE w:val="0"/>
        <w:autoSpaceDN w:val="0"/>
        <w:adjustRightInd w:val="0"/>
        <w:spacing w:before="240" w:line="480" w:lineRule="auto"/>
        <w:ind w:firstLine="708"/>
      </w:pPr>
      <w:r w:rsidRPr="004E0403">
        <w:rPr>
          <w:b/>
        </w:rPr>
        <w:t>Paragraphe 1</w:t>
      </w:r>
      <w:r>
        <w:t xml:space="preserve"> : </w:t>
      </w:r>
      <w:r w:rsidR="00FE1315">
        <w:t>Les modes d’exécution des peines affectant le patrimoine du condamné</w:t>
      </w:r>
    </w:p>
    <w:p w:rsidR="00CF5A78" w:rsidRDefault="006A48FC" w:rsidP="00CF5A78">
      <w:pPr>
        <w:autoSpaceDE w:val="0"/>
        <w:autoSpaceDN w:val="0"/>
        <w:adjustRightInd w:val="0"/>
        <w:spacing w:before="240" w:line="480" w:lineRule="auto"/>
      </w:pPr>
      <w:r>
        <w:lastRenderedPageBreak/>
        <w:t>Il</w:t>
      </w:r>
      <w:r w:rsidR="00FE1315">
        <w:t xml:space="preserve"> y’a deux modes d’exécution : Soit</w:t>
      </w:r>
      <w:r w:rsidR="00CF5A78">
        <w:t xml:space="preserve"> le condamné s’exécute volontairement, soit il refuse de s’exécuter.</w:t>
      </w:r>
    </w:p>
    <w:p w:rsidR="00CF5A78" w:rsidRPr="00D116D7" w:rsidRDefault="00CF5A78" w:rsidP="00D116D7">
      <w:pPr>
        <w:pStyle w:val="Paragraphedeliste"/>
        <w:numPr>
          <w:ilvl w:val="0"/>
          <w:numId w:val="31"/>
        </w:numPr>
        <w:autoSpaceDE w:val="0"/>
        <w:autoSpaceDN w:val="0"/>
        <w:adjustRightInd w:val="0"/>
        <w:spacing w:before="240" w:after="160" w:line="480" w:lineRule="auto"/>
        <w:rPr>
          <w:b/>
        </w:rPr>
      </w:pPr>
      <w:r w:rsidRPr="00D116D7">
        <w:rPr>
          <w:b/>
        </w:rPr>
        <w:t xml:space="preserve">L’hypothèse d’une exécution volontaire </w:t>
      </w:r>
    </w:p>
    <w:p w:rsidR="00CF5A78" w:rsidRPr="006910C7" w:rsidRDefault="00CF5A78" w:rsidP="00CF5A78">
      <w:pPr>
        <w:autoSpaceDE w:val="0"/>
        <w:autoSpaceDN w:val="0"/>
        <w:adjustRightInd w:val="0"/>
        <w:spacing w:line="480" w:lineRule="auto"/>
      </w:pPr>
      <w:r w:rsidRPr="006910C7">
        <w:t>Le condamné qui a reçu les trois exemplaires va s'acquitter de l'amende au guichet du trésor, le percepteur mentionne le</w:t>
      </w:r>
      <w:r>
        <w:t xml:space="preserve"> </w:t>
      </w:r>
      <w:r w:rsidRPr="006910C7">
        <w:t xml:space="preserve">paiement sur les trois exemplaires avec le numéro de la quittance. </w:t>
      </w:r>
    </w:p>
    <w:p w:rsidR="00CF5A78" w:rsidRPr="006910C7" w:rsidRDefault="00CF5A78" w:rsidP="00CF5A78">
      <w:pPr>
        <w:autoSpaceDE w:val="0"/>
        <w:autoSpaceDN w:val="0"/>
        <w:adjustRightInd w:val="0"/>
        <w:spacing w:line="480" w:lineRule="auto"/>
      </w:pPr>
      <w:r>
        <w:t xml:space="preserve">Il </w:t>
      </w:r>
      <w:r w:rsidRPr="006910C7">
        <w:t xml:space="preserve">remet celui 1pestiné au condamné à </w:t>
      </w:r>
      <w:r>
        <w:t>ce dernier; il renvoie la copie destinée au p</w:t>
      </w:r>
      <w:r w:rsidRPr="006910C7">
        <w:t>arquet au greffe, et cons</w:t>
      </w:r>
      <w:r>
        <w:t>erve celle qui lui est destinée comme docum</w:t>
      </w:r>
      <w:r w:rsidRPr="006910C7">
        <w:t>ent comptable.</w:t>
      </w:r>
    </w:p>
    <w:p w:rsidR="00CF5A78" w:rsidRDefault="00CF5A78" w:rsidP="00CF5A78">
      <w:pPr>
        <w:autoSpaceDE w:val="0"/>
        <w:autoSpaceDN w:val="0"/>
        <w:adjustRightInd w:val="0"/>
        <w:spacing w:line="480" w:lineRule="auto"/>
      </w:pPr>
      <w:r>
        <w:t>Le greffe adressera</w:t>
      </w:r>
      <w:r w:rsidRPr="006910C7">
        <w:t xml:space="preserve"> cet exempl</w:t>
      </w:r>
      <w:r>
        <w:t>aire au Parquet pour mention au registre d'exé</w:t>
      </w:r>
      <w:r w:rsidRPr="006910C7">
        <w:t>cution des peines et la procédure est terminée</w:t>
      </w:r>
      <w:r>
        <w:t>.</w:t>
      </w:r>
    </w:p>
    <w:p w:rsidR="00CF5A78" w:rsidRPr="008676E3" w:rsidRDefault="00CF5A78" w:rsidP="008676E3">
      <w:pPr>
        <w:pStyle w:val="Paragraphedeliste"/>
        <w:numPr>
          <w:ilvl w:val="0"/>
          <w:numId w:val="31"/>
        </w:numPr>
        <w:autoSpaceDE w:val="0"/>
        <w:autoSpaceDN w:val="0"/>
        <w:adjustRightInd w:val="0"/>
        <w:spacing w:after="160" w:line="480" w:lineRule="auto"/>
        <w:rPr>
          <w:b/>
        </w:rPr>
      </w:pPr>
      <w:r w:rsidRPr="008676E3">
        <w:rPr>
          <w:b/>
        </w:rPr>
        <w:t>L’Hypothèse d’une exécution forcée</w:t>
      </w:r>
    </w:p>
    <w:p w:rsidR="00CF5A78" w:rsidRDefault="00CF5A78" w:rsidP="00CF5A78">
      <w:pPr>
        <w:autoSpaceDE w:val="0"/>
        <w:autoSpaceDN w:val="0"/>
        <w:adjustRightInd w:val="0"/>
        <w:spacing w:line="480" w:lineRule="auto"/>
      </w:pPr>
      <w:r>
        <w:t>Si le con</w:t>
      </w:r>
      <w:r w:rsidRPr="0057041D">
        <w:t>damné après avoir reçu</w:t>
      </w:r>
      <w:r>
        <w:t xml:space="preserve"> les trois exemplaires ne s'est </w:t>
      </w:r>
      <w:r w:rsidRPr="0057041D">
        <w:t>pas exécuté volontairement,</w:t>
      </w:r>
      <w:r>
        <w:t xml:space="preserve"> le percepteur qui n'a rien vu, n'adressera rien</w:t>
      </w:r>
      <w:r w:rsidRPr="0057041D">
        <w:t xml:space="preserve"> en conséquence au g</w:t>
      </w:r>
      <w:r>
        <w:t xml:space="preserve">reffe; ce qui fait démarrer une </w:t>
      </w:r>
      <w:r w:rsidRPr="0057041D">
        <w:t>autre phase</w:t>
      </w:r>
      <w:r>
        <w:t>. D’</w:t>
      </w:r>
      <w:r w:rsidRPr="0057041D">
        <w:t>où l'usage de la force ou l'exercice de la contrainte</w:t>
      </w:r>
      <w:r>
        <w:t xml:space="preserve"> par corps.</w:t>
      </w:r>
      <w:r>
        <w:rPr>
          <w:rStyle w:val="Appelnotedebasdep"/>
        </w:rPr>
        <w:footnoteReference w:id="31"/>
      </w:r>
    </w:p>
    <w:p w:rsidR="00CF5A78" w:rsidRDefault="00CF5A78" w:rsidP="00CF5A78">
      <w:pPr>
        <w:autoSpaceDE w:val="0"/>
        <w:autoSpaceDN w:val="0"/>
        <w:adjustRightInd w:val="0"/>
        <w:spacing w:line="480" w:lineRule="auto"/>
      </w:pPr>
      <w:r>
        <w:t xml:space="preserve">Il convient de s’attarder un peu sur cette hypothèse d’exécution forcée. </w:t>
      </w:r>
    </w:p>
    <w:p w:rsidR="00CF5A78" w:rsidRDefault="00CF5A78" w:rsidP="00CF5A78">
      <w:pPr>
        <w:autoSpaceDE w:val="0"/>
        <w:autoSpaceDN w:val="0"/>
        <w:adjustRightInd w:val="0"/>
        <w:spacing w:line="480" w:lineRule="auto"/>
      </w:pPr>
    </w:p>
    <w:p w:rsidR="00CF5A78" w:rsidRDefault="00CF5A78" w:rsidP="00CF5A78">
      <w:pPr>
        <w:autoSpaceDE w:val="0"/>
        <w:autoSpaceDN w:val="0"/>
        <w:adjustRightInd w:val="0"/>
        <w:spacing w:line="480" w:lineRule="auto"/>
        <w:ind w:firstLine="708"/>
      </w:pPr>
      <w:r w:rsidRPr="0057041D">
        <w:rPr>
          <w:b/>
          <w:u w:val="single"/>
        </w:rPr>
        <w:t>Paragraphe 2</w:t>
      </w:r>
      <w:r>
        <w:t> : Le non-paiement de la créance</w:t>
      </w:r>
      <w:r w:rsidR="00C37E97">
        <w:t xml:space="preserve"> ou la contrainte par corps</w:t>
      </w:r>
    </w:p>
    <w:p w:rsidR="00CF5A78" w:rsidRPr="00143122" w:rsidRDefault="00CF5A78" w:rsidP="00CF5A78">
      <w:pPr>
        <w:autoSpaceDE w:val="0"/>
        <w:autoSpaceDN w:val="0"/>
        <w:adjustRightInd w:val="0"/>
        <w:spacing w:line="480" w:lineRule="auto"/>
      </w:pPr>
      <w:r>
        <w:t>Le greffe q</w:t>
      </w:r>
      <w:r w:rsidRPr="00143122">
        <w:t>ui n'aura rien reçu du Trésor, après les trois mo</w:t>
      </w:r>
      <w:r>
        <w:t>is, saura que le con</w:t>
      </w:r>
      <w:r w:rsidRPr="00143122">
        <w:t>damné qui a b</w:t>
      </w:r>
      <w:r>
        <w:t>ien reçu les exemplaires (remis toujours par un l’o</w:t>
      </w:r>
      <w:r w:rsidRPr="00143122">
        <w:t>fficier de Police Ju</w:t>
      </w:r>
      <w:r>
        <w:t>diciaire) ne s'est pas acquitté volontairement des</w:t>
      </w:r>
      <w:r w:rsidRPr="00143122">
        <w:t xml:space="preserve"> sommes dues.</w:t>
      </w:r>
    </w:p>
    <w:p w:rsidR="00CF5A78" w:rsidRPr="00601B37" w:rsidRDefault="00CF5A78" w:rsidP="00CF5A78">
      <w:pPr>
        <w:autoSpaceDE w:val="0"/>
        <w:autoSpaceDN w:val="0"/>
        <w:adjustRightInd w:val="0"/>
        <w:spacing w:line="480" w:lineRule="auto"/>
        <w:rPr>
          <w:highlight w:val="yellow"/>
        </w:rPr>
      </w:pPr>
      <w:r>
        <w:t xml:space="preserve">Ainsi, il </w:t>
      </w:r>
      <w:r w:rsidRPr="00143122">
        <w:t xml:space="preserve"> </w:t>
      </w:r>
      <w:r>
        <w:t xml:space="preserve">avisera </w:t>
      </w:r>
      <w:r w:rsidRPr="00143122">
        <w:t xml:space="preserve"> le Parqu</w:t>
      </w:r>
      <w:r>
        <w:t xml:space="preserve">et en lui envoyant l'exemplaire </w:t>
      </w:r>
      <w:r w:rsidRPr="00143122">
        <w:t>destiné à la Gendarmerie pour l'exerc</w:t>
      </w:r>
      <w:r>
        <w:t>ice de la contrainte par corps. Le Parquet</w:t>
      </w:r>
      <w:r w:rsidRPr="00143122">
        <w:t xml:space="preserve"> joindra à</w:t>
      </w:r>
      <w:r>
        <w:t xml:space="preserve"> cet exemplaire une réquisition d'incarcération co</w:t>
      </w:r>
      <w:r w:rsidRPr="00143122">
        <w:t>ntenant les menti</w:t>
      </w:r>
      <w:r>
        <w:t xml:space="preserve">ons suivantes : nature, date et </w:t>
      </w:r>
      <w:r w:rsidRPr="00143122">
        <w:t xml:space="preserve">juridiction </w:t>
      </w:r>
      <w:r>
        <w:t>ayant rendu le jugement</w:t>
      </w:r>
      <w:r w:rsidRPr="00143122">
        <w:t>,</w:t>
      </w:r>
      <w:r>
        <w:t xml:space="preserve"> nom, prénom et adresse précise du condamné, nature de l’in</w:t>
      </w:r>
      <w:r w:rsidRPr="00143122">
        <w:t>frac</w:t>
      </w:r>
      <w:r>
        <w:t xml:space="preserve">tion et textes </w:t>
      </w:r>
      <w:r>
        <w:lastRenderedPageBreak/>
        <w:t>applicables, mention de la non réception</w:t>
      </w:r>
      <w:r w:rsidRPr="00143122">
        <w:t xml:space="preserve"> de l'avis de pai</w:t>
      </w:r>
      <w:r>
        <w:t>ement volontaire, le chiffre de l'amende, des frais</w:t>
      </w:r>
      <w:r w:rsidRPr="00143122">
        <w:t>, l'ordr</w:t>
      </w:r>
      <w:r>
        <w:t>e donnée à la force publique de rechercher et de cond</w:t>
      </w:r>
      <w:r w:rsidRPr="00143122">
        <w:t>uire le condamné à la Maison d' Arrêt qui sera</w:t>
      </w:r>
      <w:r>
        <w:t xml:space="preserve"> </w:t>
      </w:r>
      <w:r w:rsidRPr="00BD499F">
        <w:t>désignée, enfin l'ordre donné au conc</w:t>
      </w:r>
      <w:r>
        <w:t xml:space="preserve">ierge de celle-ci pour recevoir </w:t>
      </w:r>
      <w:r w:rsidRPr="00BD499F">
        <w:t xml:space="preserve">et détenir le condamné pour </w:t>
      </w:r>
      <w:r>
        <w:t>le nombre de jours indiqués. Ce nombre de jour</w:t>
      </w:r>
      <w:r w:rsidRPr="00BD499F">
        <w:t>s est fixé par le Code de Procédure Pénale</w:t>
      </w:r>
      <w:r>
        <w:rPr>
          <w:rStyle w:val="Appelnotedebasdep"/>
        </w:rPr>
        <w:footnoteReference w:id="32"/>
      </w:r>
      <w:r>
        <w:t xml:space="preserve">. C'est presque toujours le </w:t>
      </w:r>
      <w:r w:rsidRPr="00BD499F">
        <w:t>minimum qui est retenu par le juge d</w:t>
      </w:r>
      <w:r>
        <w:t>ans les dispositions finales de sa décision. Parfois</w:t>
      </w:r>
      <w:r w:rsidRPr="00BD499F">
        <w:t>, la contrainte par corps est fixée au maximum.</w:t>
      </w:r>
    </w:p>
    <w:p w:rsidR="00CF5A78" w:rsidRPr="00BD499F" w:rsidRDefault="00CF5A78" w:rsidP="00CF5A78">
      <w:pPr>
        <w:autoSpaceDE w:val="0"/>
        <w:autoSpaceDN w:val="0"/>
        <w:adjustRightInd w:val="0"/>
        <w:spacing w:line="480" w:lineRule="auto"/>
      </w:pPr>
      <w:r w:rsidRPr="00BD499F">
        <w:t>Enfin, la réquisition compor</w:t>
      </w:r>
      <w:r>
        <w:t xml:space="preserve">te en NOTA la mention« </w:t>
      </w:r>
      <w:r w:rsidRPr="00983E02">
        <w:rPr>
          <w:i/>
        </w:rPr>
        <w:t>Qu'elle serait annulée de plein droit en cas de paiement de la somme qu'elle comporte</w:t>
      </w:r>
      <w:r w:rsidRPr="00BD499F">
        <w:t xml:space="preserve"> ».</w:t>
      </w:r>
    </w:p>
    <w:p w:rsidR="00CF5A78" w:rsidRPr="00BD499F" w:rsidRDefault="00CF5A78" w:rsidP="00CF5A78">
      <w:pPr>
        <w:autoSpaceDE w:val="0"/>
        <w:autoSpaceDN w:val="0"/>
        <w:adjustRightInd w:val="0"/>
        <w:spacing w:line="480" w:lineRule="auto"/>
      </w:pPr>
      <w:r>
        <w:t xml:space="preserve">L'Officier </w:t>
      </w:r>
      <w:r w:rsidRPr="00BD499F">
        <w:t>de Police Judiciaire qu</w:t>
      </w:r>
      <w:r>
        <w:t xml:space="preserve">i reçoit la réquisition va à la </w:t>
      </w:r>
      <w:r w:rsidRPr="00BD499F">
        <w:t xml:space="preserve">recherche du contraignable. Lorsque 'il le </w:t>
      </w:r>
      <w:r>
        <w:t>trouve, il lui exhibera 1’ordr</w:t>
      </w:r>
      <w:r w:rsidRPr="00BD499F">
        <w:t>e d</w:t>
      </w:r>
      <w:r>
        <w:t>'arrestation et d</w:t>
      </w:r>
      <w:r w:rsidRPr="00BD499F">
        <w:t>eux</w:t>
      </w:r>
      <w:r>
        <w:t xml:space="preserve"> situations sont à pré</w:t>
      </w:r>
      <w:r w:rsidRPr="00BD499F">
        <w:t>v</w:t>
      </w:r>
      <w:r>
        <w:t>oir</w:t>
      </w:r>
      <w:r w:rsidRPr="00BD499F">
        <w:t>:</w:t>
      </w:r>
    </w:p>
    <w:p w:rsidR="00CF5A78" w:rsidRDefault="00CF5A78" w:rsidP="00F72689">
      <w:pPr>
        <w:pStyle w:val="Paragraphedeliste"/>
        <w:numPr>
          <w:ilvl w:val="0"/>
          <w:numId w:val="26"/>
        </w:numPr>
        <w:autoSpaceDE w:val="0"/>
        <w:autoSpaceDN w:val="0"/>
        <w:adjustRightInd w:val="0"/>
        <w:spacing w:after="160" w:line="480" w:lineRule="auto"/>
      </w:pPr>
      <w:r>
        <w:t>Le con</w:t>
      </w:r>
      <w:r w:rsidRPr="00FA0E15">
        <w:t>traignable accepte de s'acquitter de l'amende,</w:t>
      </w:r>
      <w:r>
        <w:t xml:space="preserve"> l'Officier de</w:t>
      </w:r>
      <w:r w:rsidRPr="00FA0E15">
        <w:t xml:space="preserve"> police judiciaire le conduira alors, sous escorte</w:t>
      </w:r>
      <w:r>
        <w:t xml:space="preserve"> </w:t>
      </w:r>
      <w:r w:rsidRPr="00FA0E15">
        <w:t>jusqu'au guichet du trésor où il payera en sa présence. Puis, il</w:t>
      </w:r>
      <w:r>
        <w:t xml:space="preserve"> dressera un procés-verba1 re1a</w:t>
      </w:r>
      <w:r w:rsidRPr="00FA0E15">
        <w:t xml:space="preserve">tant toutes ses </w:t>
      </w:r>
      <w:r>
        <w:t>activités qu’i</w:t>
      </w:r>
      <w:r w:rsidRPr="00FA0E15">
        <w:t>1</w:t>
      </w:r>
      <w:r>
        <w:t xml:space="preserve"> adressera au parq</w:t>
      </w:r>
      <w:r w:rsidRPr="00FA0E15">
        <w:t>uet à titre de compte-rendu.</w:t>
      </w:r>
    </w:p>
    <w:p w:rsidR="00CF5A78" w:rsidRPr="00B06FF1" w:rsidRDefault="00CF5A78" w:rsidP="00F72689">
      <w:pPr>
        <w:pStyle w:val="Paragraphedeliste"/>
        <w:numPr>
          <w:ilvl w:val="0"/>
          <w:numId w:val="26"/>
        </w:numPr>
        <w:autoSpaceDE w:val="0"/>
        <w:autoSpaceDN w:val="0"/>
        <w:adjustRightInd w:val="0"/>
        <w:spacing w:after="160" w:line="480" w:lineRule="auto"/>
      </w:pPr>
      <w:r>
        <w:t>Le con</w:t>
      </w:r>
      <w:r w:rsidRPr="00FA0E15">
        <w:t>traignable refuse de s'acquitter, dans ce cas,</w:t>
      </w:r>
      <w:r>
        <w:t xml:space="preserve"> </w:t>
      </w:r>
      <w:r w:rsidRPr="00FA0E15">
        <w:t>l'Officier de la police judiciaire le conduira à son siège où i1</w:t>
      </w:r>
      <w:r>
        <w:t xml:space="preserve"> </w:t>
      </w:r>
      <w:r w:rsidRPr="00FA0E15">
        <w:t>dressera un</w:t>
      </w:r>
      <w:r>
        <w:t xml:space="preserve"> PV</w:t>
      </w:r>
      <w:r w:rsidRPr="00FA0E15">
        <w:t xml:space="preserve"> avant de le déposer à la Maison d'Arrêt</w:t>
      </w:r>
      <w:r>
        <w:t xml:space="preserve"> indiquée. </w:t>
      </w:r>
    </w:p>
    <w:p w:rsidR="00CF5A78" w:rsidRPr="00BD499F" w:rsidRDefault="00CF5A78" w:rsidP="00CF5A78">
      <w:pPr>
        <w:autoSpaceDE w:val="0"/>
        <w:autoSpaceDN w:val="0"/>
        <w:adjustRightInd w:val="0"/>
        <w:spacing w:line="480" w:lineRule="auto"/>
      </w:pPr>
      <w:r>
        <w:t xml:space="preserve">Lorsqu' il  ne </w:t>
      </w:r>
      <w:r w:rsidRPr="00BD499F">
        <w:t>sera pas possible d</w:t>
      </w:r>
      <w:r>
        <w:t>e retrouver le contraignable et en cas de recherc</w:t>
      </w:r>
      <w:r w:rsidR="00F72689">
        <w:t xml:space="preserve">hes </w:t>
      </w:r>
      <w:r w:rsidRPr="00BD499F">
        <w:t xml:space="preserve">infructueuses, </w:t>
      </w:r>
      <w:r>
        <w:t xml:space="preserve">l'Officier de police judiciaire </w:t>
      </w:r>
      <w:r w:rsidR="00F72689">
        <w:t>procédera à la dif</w:t>
      </w:r>
      <w:r w:rsidRPr="00BD499F">
        <w:t>fusion territoriale de l'avis de reche</w:t>
      </w:r>
      <w:r>
        <w:t>rche qui reste valable jusqu'au j</w:t>
      </w:r>
      <w:r w:rsidRPr="00BD499F">
        <w:t>our où le peine serait prescrite.</w:t>
      </w:r>
    </w:p>
    <w:p w:rsidR="00CF5A78" w:rsidRPr="009F3EAD" w:rsidRDefault="00CF5A78" w:rsidP="00CF5A78">
      <w:pPr>
        <w:autoSpaceDE w:val="0"/>
        <w:autoSpaceDN w:val="0"/>
        <w:adjustRightInd w:val="0"/>
        <w:spacing w:line="480" w:lineRule="auto"/>
      </w:pPr>
      <w:r>
        <w:t>NB : La Parti</w:t>
      </w:r>
      <w:r w:rsidRPr="00BD499F">
        <w:t>e civile qui veut</w:t>
      </w:r>
      <w:r>
        <w:t xml:space="preserve"> obtenir le recouvrement de ses </w:t>
      </w:r>
      <w:r w:rsidRPr="00BD499F">
        <w:t>dommages-intérêts peut saisir l</w:t>
      </w:r>
      <w:r>
        <w:t>e Parquet pour l'exercice de la contrainte par corp</w:t>
      </w:r>
      <w:r w:rsidRPr="00BD499F">
        <w:t>s.</w:t>
      </w:r>
      <w:r>
        <w:t xml:space="preserve"> </w:t>
      </w:r>
      <w:r w:rsidRPr="009F3EAD">
        <w:t>Seulement il lui faut au préalable, user de</w:t>
      </w:r>
      <w:r>
        <w:t xml:space="preserve"> toutes les p</w:t>
      </w:r>
      <w:r w:rsidRPr="009F3EAD">
        <w:t>ossibilités</w:t>
      </w:r>
      <w:r>
        <w:t xml:space="preserve"> que lui offre </w:t>
      </w:r>
      <w:r w:rsidRPr="009F3EAD">
        <w:t>no</w:t>
      </w:r>
      <w:r>
        <w:t>tamment la voie civile.</w:t>
      </w:r>
    </w:p>
    <w:p w:rsidR="00CF5A78" w:rsidRDefault="00CF5A78" w:rsidP="00CF5A78">
      <w:pPr>
        <w:autoSpaceDE w:val="0"/>
        <w:autoSpaceDN w:val="0"/>
        <w:adjustRightInd w:val="0"/>
        <w:spacing w:line="480" w:lineRule="auto"/>
      </w:pPr>
      <w:r>
        <w:lastRenderedPageBreak/>
        <w:t>Enfin, il faut préciser que l</w:t>
      </w:r>
      <w:r w:rsidRPr="009F3EAD">
        <w:t>a détention pour non-paiement</w:t>
      </w:r>
      <w:r>
        <w:t xml:space="preserve"> n'éteint pas la dette. </w:t>
      </w:r>
      <w:r w:rsidRPr="009F3EAD">
        <w:t xml:space="preserve">L'article 720 du Code de </w:t>
      </w:r>
      <w:r>
        <w:t xml:space="preserve">Procédure Pénale précise que le </w:t>
      </w:r>
      <w:r w:rsidRPr="009F3EAD">
        <w:t xml:space="preserve">contraignable </w:t>
      </w:r>
      <w:r>
        <w:t>n’est</w:t>
      </w:r>
      <w:r w:rsidRPr="009F3EAD">
        <w:t xml:space="preserve"> pas pour autant libéré.</w:t>
      </w:r>
    </w:p>
    <w:p w:rsidR="00CF5A78" w:rsidRDefault="00CF5A78" w:rsidP="00CF5A78">
      <w:pPr>
        <w:autoSpaceDE w:val="0"/>
        <w:autoSpaceDN w:val="0"/>
        <w:adjustRightInd w:val="0"/>
        <w:spacing w:line="480" w:lineRule="auto"/>
      </w:pPr>
    </w:p>
    <w:p w:rsidR="002D3885" w:rsidRDefault="00CF5A78" w:rsidP="00CF5A78">
      <w:pPr>
        <w:autoSpaceDE w:val="0"/>
        <w:autoSpaceDN w:val="0"/>
        <w:adjustRightInd w:val="0"/>
        <w:spacing w:line="480" w:lineRule="auto"/>
      </w:pPr>
      <w:r>
        <w:t xml:space="preserve">Pour conclure ce chapitre, il faut souligner qu’il ne suffit pas </w:t>
      </w:r>
      <w:r w:rsidRPr="006A31CC">
        <w:t xml:space="preserve">au Parquet de </w:t>
      </w:r>
      <w:r>
        <w:t>r</w:t>
      </w:r>
      <w:r w:rsidRPr="006A31CC">
        <w:t>equérir et d'ob</w:t>
      </w:r>
      <w:r>
        <w:t>tenir la condamnation pénale du délinquant, il fau</w:t>
      </w:r>
      <w:r w:rsidRPr="006A31CC">
        <w:t xml:space="preserve">t aussi exécuter la </w:t>
      </w:r>
      <w:r>
        <w:t>sentence. Le greffe joue un rôle fondamental dans cette phase de la chaine pénale. Mieux, tout commence par le greffe. Cependant cette exécution est jalonnée d’obstacles de toute sorte qu’il conviendrait de juguler afin d’atteindre une certaine efficienc</w:t>
      </w:r>
      <w:r w:rsidR="008225A3">
        <w:t>e dans l’exécution de la peine.</w:t>
      </w:r>
    </w:p>
    <w:p w:rsidR="00CF5A78" w:rsidRDefault="00CF5A78" w:rsidP="00CF5A78">
      <w:pPr>
        <w:autoSpaceDE w:val="0"/>
        <w:autoSpaceDN w:val="0"/>
        <w:adjustRightInd w:val="0"/>
        <w:spacing w:line="480" w:lineRule="auto"/>
      </w:pPr>
    </w:p>
    <w:p w:rsidR="00CF5A78" w:rsidRPr="00A36215" w:rsidRDefault="00CF5A78" w:rsidP="00CF5A78">
      <w:pPr>
        <w:autoSpaceDE w:val="0"/>
        <w:autoSpaceDN w:val="0"/>
        <w:adjustRightInd w:val="0"/>
        <w:spacing w:line="480" w:lineRule="auto"/>
        <w:jc w:val="center"/>
        <w:rPr>
          <w:b/>
          <w:sz w:val="32"/>
          <w:szCs w:val="32"/>
          <w:u w:val="single"/>
        </w:rPr>
      </w:pPr>
      <w:r w:rsidRPr="00A36215">
        <w:rPr>
          <w:b/>
          <w:sz w:val="32"/>
          <w:szCs w:val="32"/>
          <w:u w:val="single"/>
        </w:rPr>
        <w:t>CHAPITRE 2 :</w:t>
      </w:r>
    </w:p>
    <w:p w:rsidR="00CF5A78" w:rsidRPr="00A36215" w:rsidRDefault="00CF5A78" w:rsidP="00CF5A78">
      <w:pPr>
        <w:autoSpaceDE w:val="0"/>
        <w:autoSpaceDN w:val="0"/>
        <w:adjustRightInd w:val="0"/>
        <w:spacing w:line="480" w:lineRule="auto"/>
        <w:jc w:val="center"/>
        <w:rPr>
          <w:b/>
          <w:sz w:val="32"/>
          <w:szCs w:val="32"/>
        </w:rPr>
      </w:pPr>
      <w:r w:rsidRPr="00A36215">
        <w:rPr>
          <w:b/>
          <w:sz w:val="32"/>
          <w:szCs w:val="32"/>
        </w:rPr>
        <w:t>LE ROLE PERFECTIBLE DU GREFFE DANS LA PROCEDURE D’EXECUTION DES PEINE</w:t>
      </w:r>
    </w:p>
    <w:p w:rsidR="00CF5A78" w:rsidRDefault="00CF5A78" w:rsidP="00CF5A78">
      <w:pPr>
        <w:autoSpaceDE w:val="0"/>
        <w:autoSpaceDN w:val="0"/>
        <w:adjustRightInd w:val="0"/>
        <w:spacing w:line="480" w:lineRule="auto"/>
      </w:pPr>
      <w:r>
        <w:t xml:space="preserve">Perfectible est le caractère de ce qui est susceptible d’être amélioré ou perfectionné. C’est dans ce sens qu’on peut affirmer que le rôle du greffe dans la procédure d’exécution des peines aussi fondamental soit –il, peut être amélioré. En effet, ladite procédure est très pénible et lente en partie à cause d’un certain nombre d’obstacles matériels que nous allons étudier ci-dessous (Section 1). </w:t>
      </w:r>
    </w:p>
    <w:p w:rsidR="00CF5A78" w:rsidRDefault="00CF5A78" w:rsidP="00CF5A78">
      <w:pPr>
        <w:autoSpaceDE w:val="0"/>
        <w:autoSpaceDN w:val="0"/>
        <w:adjustRightInd w:val="0"/>
        <w:spacing w:line="480" w:lineRule="auto"/>
      </w:pPr>
      <w:r>
        <w:t>Toutefois, il faut noter que ces obstacles ne sont pas insurmontables. Des solutions pour tendre à une efficience de la procédure d’exécution  existent (Section 2)</w:t>
      </w:r>
    </w:p>
    <w:p w:rsidR="00CF5A78" w:rsidRDefault="00CF5A78" w:rsidP="00CF5A78">
      <w:pPr>
        <w:autoSpaceDE w:val="0"/>
        <w:autoSpaceDN w:val="0"/>
        <w:adjustRightInd w:val="0"/>
        <w:spacing w:line="480" w:lineRule="auto"/>
      </w:pPr>
    </w:p>
    <w:p w:rsidR="00CF5A78" w:rsidRPr="00223BCC" w:rsidRDefault="00CF5A78" w:rsidP="00CF5A78">
      <w:pPr>
        <w:autoSpaceDE w:val="0"/>
        <w:autoSpaceDN w:val="0"/>
        <w:adjustRightInd w:val="0"/>
        <w:spacing w:line="480" w:lineRule="auto"/>
        <w:jc w:val="center"/>
        <w:rPr>
          <w:b/>
        </w:rPr>
      </w:pPr>
      <w:r w:rsidRPr="00223BCC">
        <w:rPr>
          <w:b/>
        </w:rPr>
        <w:t>SECTION 1 : L’EXISTENCE DE DIFFICULTES MATIERIELLES</w:t>
      </w:r>
    </w:p>
    <w:p w:rsidR="00CF5A78" w:rsidRDefault="00CF5A78" w:rsidP="00CF5A78">
      <w:pPr>
        <w:autoSpaceDE w:val="0"/>
        <w:autoSpaceDN w:val="0"/>
        <w:adjustRightInd w:val="0"/>
        <w:spacing w:line="480" w:lineRule="auto"/>
      </w:pPr>
      <w:r>
        <w:t xml:space="preserve">Une certaine confusion de ces difficultés est faite dans la mesure où certains parlent de difficultés d’ordre légal. En réalité, les difficultés qu’on qualifie de légales n’en sont pas. Il </w:t>
      </w:r>
      <w:r w:rsidRPr="00663977">
        <w:t>s'agit</w:t>
      </w:r>
      <w:r>
        <w:t xml:space="preserve"> plutôt de mécan</w:t>
      </w:r>
      <w:r w:rsidRPr="00663977">
        <w:t>ismes pouvant jouer ap</w:t>
      </w:r>
      <w:r>
        <w:t>rès le prononcé définitif de la sanction e</w:t>
      </w:r>
      <w:r w:rsidRPr="00663977">
        <w:t xml:space="preserve">n la modifiant soit </w:t>
      </w:r>
      <w:r>
        <w:t>d</w:t>
      </w:r>
      <w:r w:rsidRPr="00663977">
        <w:t xml:space="preserve">ans sa durée ou </w:t>
      </w:r>
      <w:r w:rsidRPr="00223BCC">
        <w:t>dans son exécution.</w:t>
      </w:r>
    </w:p>
    <w:p w:rsidR="00CF5A78" w:rsidRDefault="00CF5A78" w:rsidP="00CF5A78">
      <w:pPr>
        <w:autoSpaceDE w:val="0"/>
        <w:autoSpaceDN w:val="0"/>
        <w:adjustRightInd w:val="0"/>
        <w:spacing w:line="480" w:lineRule="auto"/>
      </w:pPr>
      <w:r>
        <w:lastRenderedPageBreak/>
        <w:t>Dans cette partie il s’agira de faire état des difficultés que rencontre le greffe dans la mise en œuvre de la procédure d’exécution des peines. Plusieurs facteurs explique</w:t>
      </w:r>
      <w:r w:rsidRPr="00DF1D09">
        <w:t>nt cet état de fai</w:t>
      </w:r>
      <w:r>
        <w:t xml:space="preserve">t et ont pour nom complexité et </w:t>
      </w:r>
      <w:r w:rsidRPr="00DF1D09">
        <w:t>ampleur de la tâche</w:t>
      </w:r>
      <w:r>
        <w:t xml:space="preserve"> </w:t>
      </w:r>
      <w:r w:rsidRPr="00DF1D09">
        <w:rPr>
          <w:b/>
        </w:rPr>
        <w:t>(Paragraphe 2),</w:t>
      </w:r>
      <w:r w:rsidRPr="00DF1D09">
        <w:t xml:space="preserve"> manque d</w:t>
      </w:r>
      <w:r>
        <w:t>e</w:t>
      </w:r>
      <w:r w:rsidRPr="00DF1D09">
        <w:t xml:space="preserve"> moyens</w:t>
      </w:r>
      <w:r>
        <w:t xml:space="preserve"> (</w:t>
      </w:r>
      <w:r w:rsidRPr="00DF1D09">
        <w:rPr>
          <w:b/>
        </w:rPr>
        <w:t>Paragraphe 1</w:t>
      </w:r>
      <w:r>
        <w:t>)</w:t>
      </w:r>
      <w:r w:rsidRPr="00DF1D09">
        <w:t>.</w:t>
      </w:r>
    </w:p>
    <w:p w:rsidR="00CF5A78" w:rsidRDefault="00CF5A78" w:rsidP="00CF5A78">
      <w:pPr>
        <w:autoSpaceDE w:val="0"/>
        <w:autoSpaceDN w:val="0"/>
        <w:adjustRightInd w:val="0"/>
        <w:spacing w:line="480" w:lineRule="auto"/>
      </w:pPr>
    </w:p>
    <w:p w:rsidR="00CF5A78" w:rsidRDefault="00CF5A78" w:rsidP="00CF5A78">
      <w:pPr>
        <w:autoSpaceDE w:val="0"/>
        <w:autoSpaceDN w:val="0"/>
        <w:adjustRightInd w:val="0"/>
        <w:spacing w:line="480" w:lineRule="auto"/>
        <w:ind w:firstLine="708"/>
      </w:pPr>
      <w:r w:rsidRPr="00EA4120">
        <w:rPr>
          <w:b/>
          <w:u w:val="single"/>
        </w:rPr>
        <w:t>Paragraphe 1</w:t>
      </w:r>
      <w:r>
        <w:t> : Le manque de Moyens</w:t>
      </w:r>
    </w:p>
    <w:p w:rsidR="00CF5A78" w:rsidRDefault="00CF5A78" w:rsidP="00CF5A78">
      <w:pPr>
        <w:autoSpaceDE w:val="0"/>
        <w:autoSpaceDN w:val="0"/>
        <w:adjustRightInd w:val="0"/>
        <w:spacing w:line="480" w:lineRule="auto"/>
      </w:pPr>
      <w:r w:rsidRPr="00444004">
        <w:t xml:space="preserve">Le manque de moyens </w:t>
      </w:r>
      <w:r>
        <w:t>s</w:t>
      </w:r>
      <w:r w:rsidRPr="00444004">
        <w:t>e fait sentir à tous les niveaux. D'abord, au niveau</w:t>
      </w:r>
      <w:r>
        <w:t xml:space="preserve"> humain, le nombre insuffisa</w:t>
      </w:r>
      <w:r w:rsidRPr="00444004">
        <w:t>nt de greffiers e</w:t>
      </w:r>
      <w:r>
        <w:t>t de personnel d'appui dans les j</w:t>
      </w:r>
      <w:r w:rsidRPr="00444004">
        <w:t>uridictions</w:t>
      </w:r>
      <w:r>
        <w:t xml:space="preserve"> entraîne un engorg</w:t>
      </w:r>
      <w:r w:rsidRPr="00444004">
        <w:t>ement des greffes.</w:t>
      </w:r>
      <w:r>
        <w:t xml:space="preserve"> </w:t>
      </w:r>
    </w:p>
    <w:p w:rsidR="00CF5A78" w:rsidRDefault="00CF5A78" w:rsidP="00CF5A78">
      <w:pPr>
        <w:autoSpaceDE w:val="0"/>
        <w:autoSpaceDN w:val="0"/>
        <w:adjustRightInd w:val="0"/>
        <w:spacing w:line="480" w:lineRule="auto"/>
      </w:pPr>
      <w:r>
        <w:t>De la même façon, le manque de personnel ne permet pas une saisie informatique des décisions de justice dans un délai raisonnable.</w:t>
      </w:r>
    </w:p>
    <w:p w:rsidR="00CF5A78" w:rsidRDefault="00CF5A78" w:rsidP="00CF5A78">
      <w:pPr>
        <w:autoSpaceDE w:val="0"/>
        <w:autoSpaceDN w:val="0"/>
        <w:adjustRightInd w:val="0"/>
        <w:spacing w:line="480" w:lineRule="auto"/>
      </w:pPr>
      <w:r>
        <w:t>Autre exemple de ces difficultés sur le plan ressources humaines, la référence croissante aux nouvelles technologies crée des besoins en terme</w:t>
      </w:r>
      <w:r w:rsidR="00474B49">
        <w:t xml:space="preserve">s de formation des personnels. </w:t>
      </w:r>
    </w:p>
    <w:p w:rsidR="00CF5A78" w:rsidRDefault="00CF5A78" w:rsidP="00474B49">
      <w:pPr>
        <w:autoSpaceDE w:val="0"/>
        <w:autoSpaceDN w:val="0"/>
        <w:adjustRightInd w:val="0"/>
        <w:spacing w:line="480" w:lineRule="auto"/>
        <w:ind w:firstLine="708"/>
      </w:pPr>
      <w:r>
        <w:t>Ensuite, au niveau matériel, avouo</w:t>
      </w:r>
      <w:r w:rsidR="00474B49">
        <w:t xml:space="preserve">ns qu’il y’a un manque de moyens </w:t>
      </w:r>
      <w:r>
        <w:t xml:space="preserve">considérable. </w:t>
      </w:r>
    </w:p>
    <w:p w:rsidR="00CF5A78" w:rsidRDefault="00CF5A78" w:rsidP="00CF5A78">
      <w:pPr>
        <w:autoSpaceDE w:val="0"/>
        <w:autoSpaceDN w:val="0"/>
        <w:adjustRightInd w:val="0"/>
        <w:spacing w:line="480" w:lineRule="auto"/>
      </w:pPr>
      <w:r>
        <w:t xml:space="preserve">Ce manque </w:t>
      </w:r>
      <w:r w:rsidRPr="000E43E4">
        <w:t xml:space="preserve">s'étend </w:t>
      </w:r>
      <w:r>
        <w:t xml:space="preserve"> d’abord au niveau des imprimés et autres pièces de base</w:t>
      </w:r>
      <w:r>
        <w:rPr>
          <w:rStyle w:val="Appelnotedebasdep"/>
        </w:rPr>
        <w:footnoteReference w:id="33"/>
      </w:r>
      <w:r w:rsidRPr="00223BCC">
        <w:t>.</w:t>
      </w:r>
      <w:r w:rsidRPr="000E43E4">
        <w:t xml:space="preserve"> Ai</w:t>
      </w:r>
      <w:r>
        <w:t xml:space="preserve">nsi par exemple, dans certaines </w:t>
      </w:r>
      <w:r w:rsidRPr="000E43E4">
        <w:t>j</w:t>
      </w:r>
      <w:r>
        <w:t>uridictions, la diversité des co</w:t>
      </w:r>
      <w:r w:rsidRPr="000E43E4">
        <w:t>uleurs des extraits du t</w:t>
      </w:r>
      <w:r>
        <w:t xml:space="preserve">résor n'existe plus que dans le </w:t>
      </w:r>
      <w:r w:rsidRPr="000E43E4">
        <w:t>code de procédure pénale, faute de moyen</w:t>
      </w:r>
      <w:r>
        <w:t>s adéquats (papier aux couleurs d</w:t>
      </w:r>
      <w:r w:rsidRPr="000E43E4">
        <w:t xml:space="preserve">emandées). </w:t>
      </w:r>
    </w:p>
    <w:p w:rsidR="00CF5A78" w:rsidRDefault="00CF5A78" w:rsidP="00474B49">
      <w:pPr>
        <w:autoSpaceDE w:val="0"/>
        <w:autoSpaceDN w:val="0"/>
        <w:adjustRightInd w:val="0"/>
        <w:spacing w:line="480" w:lineRule="auto"/>
        <w:ind w:firstLine="708"/>
      </w:pPr>
      <w:r>
        <w:t xml:space="preserve">Aussi, au Sénégal, existe un grand problème d’adressage. En effet, </w:t>
      </w:r>
      <w:r w:rsidRPr="00BC74A0">
        <w:t xml:space="preserve">Il se pose des problèmes </w:t>
      </w:r>
      <w:r>
        <w:t>p</w:t>
      </w:r>
      <w:r w:rsidRPr="00BC74A0">
        <w:t>our l'exécution des déci</w:t>
      </w:r>
      <w:r>
        <w:t xml:space="preserve">sions en raison du fait que les </w:t>
      </w:r>
      <w:r w:rsidRPr="00BC74A0">
        <w:t>condamnés, s'ils n</w:t>
      </w:r>
      <w:r>
        <w:t xml:space="preserve">e sont pas incarcérés ou s'ils </w:t>
      </w:r>
      <w:r w:rsidRPr="00BC74A0">
        <w:t>on</w:t>
      </w:r>
      <w:r>
        <w:t xml:space="preserve">t été libérés avant l'envoi des </w:t>
      </w:r>
      <w:r w:rsidRPr="00BC74A0">
        <w:t>pièces d'exécution, peuvent demeurer introuvab</w:t>
      </w:r>
      <w:r>
        <w:t>les. Ainsi, l'intérêt porte aux mentions de l'adresse et de l'identité complète</w:t>
      </w:r>
      <w:r w:rsidRPr="00BC74A0">
        <w:t xml:space="preserve"> d</w:t>
      </w:r>
      <w:r>
        <w:t>es mis en cause de même qu'à la possibilité de procéder à l'étab</w:t>
      </w:r>
      <w:r w:rsidRPr="00BC74A0">
        <w:t>lissement des pièces d</w:t>
      </w:r>
      <w:r>
        <w:t xml:space="preserve">'exécution et de leur exécution </w:t>
      </w:r>
      <w:r w:rsidRPr="00BC74A0">
        <w:t xml:space="preserve">avant même que la personne </w:t>
      </w:r>
      <w:r>
        <w:t>d</w:t>
      </w:r>
      <w:r w:rsidRPr="00BC74A0">
        <w:t>étenue ne soit mise en l</w:t>
      </w:r>
      <w:r>
        <w:t>iberté. Ce qui n'est pas le cas. Une adresse imprécise com</w:t>
      </w:r>
      <w:r w:rsidRPr="00BC74A0">
        <w:t>promet l'exécution de</w:t>
      </w:r>
      <w:r>
        <w:t xml:space="preserve"> la décision car la personne ne pourra </w:t>
      </w:r>
      <w:r>
        <w:lastRenderedPageBreak/>
        <w:t>être trouvée. La mobilité</w:t>
      </w:r>
      <w:r w:rsidRPr="00BC74A0">
        <w:t xml:space="preserve"> relative des populatio</w:t>
      </w:r>
      <w:r>
        <w:t>ns sénégalaises fait ainsi qu’</w:t>
      </w:r>
      <w:r w:rsidRPr="00BC74A0">
        <w:t>une adresse bien qu'exacte a</w:t>
      </w:r>
      <w:r>
        <w:t>u</w:t>
      </w:r>
      <w:r w:rsidRPr="00BC74A0">
        <w:t xml:space="preserve"> moment du prononc</w:t>
      </w:r>
      <w:r>
        <w:t xml:space="preserve">é de la décision devient fausse </w:t>
      </w:r>
      <w:r w:rsidRPr="00BC74A0">
        <w:t>lorsque la décision met trop d</w:t>
      </w:r>
      <w:r>
        <w:t>e</w:t>
      </w:r>
      <w:r w:rsidRPr="00BC74A0">
        <w:t xml:space="preserve"> temps à être exécu</w:t>
      </w:r>
      <w:r>
        <w:t>tée car la personne en question aura déménagé. La non urba</w:t>
      </w:r>
      <w:r w:rsidRPr="00BC74A0">
        <w:t>nisation de cert</w:t>
      </w:r>
      <w:r>
        <w:t>aines zones notamment en ce qui concerne les adresses rend pr</w:t>
      </w:r>
      <w:r w:rsidRPr="00BC74A0">
        <w:t xml:space="preserve">esque impossible la </w:t>
      </w:r>
      <w:r>
        <w:t>tâche des autorités chargées de l'exécution des peines (surtout en ce q</w:t>
      </w:r>
      <w:r w:rsidRPr="00BC74A0">
        <w:t>ui concer</w:t>
      </w:r>
      <w:r>
        <w:t xml:space="preserve">ne la contrainte par corps). La recherche de ces personnes est </w:t>
      </w:r>
      <w:r w:rsidRPr="00BC74A0">
        <w:t xml:space="preserve">rendue plus difficile par la peur que </w:t>
      </w:r>
      <w:r>
        <w:t>l’opinion publique</w:t>
      </w:r>
      <w:r w:rsidRPr="00BC74A0">
        <w:t xml:space="preserve"> </w:t>
      </w:r>
      <w:r>
        <w:t>a de la Justice et pa</w:t>
      </w:r>
      <w:r w:rsidRPr="00BC74A0">
        <w:t>rticulièrement de ses agents d'exécution. De ce fait,</w:t>
      </w:r>
      <w:r>
        <w:t xml:space="preserve"> </w:t>
      </w:r>
      <w:r w:rsidRPr="00BC74A0">
        <w:t xml:space="preserve">certains </w:t>
      </w:r>
      <w:r>
        <w:t xml:space="preserve"> rechignent à fournir de</w:t>
      </w:r>
      <w:r w:rsidRPr="00BC74A0">
        <w:t>s informations pour retrouver les condamnés</w:t>
      </w:r>
      <w:r>
        <w:t>.</w:t>
      </w:r>
    </w:p>
    <w:p w:rsidR="00CF5A78" w:rsidRDefault="00CF5A78" w:rsidP="00CF5A78">
      <w:pPr>
        <w:autoSpaceDE w:val="0"/>
        <w:autoSpaceDN w:val="0"/>
        <w:adjustRightInd w:val="0"/>
        <w:spacing w:line="480" w:lineRule="auto"/>
      </w:pPr>
      <w:r>
        <w:t xml:space="preserve">En ce </w:t>
      </w:r>
      <w:r w:rsidRPr="00C33A97">
        <w:t>qui concerne les étrangers d</w:t>
      </w:r>
      <w:r>
        <w:t>e</w:t>
      </w:r>
      <w:r w:rsidRPr="00C33A97">
        <w:t xml:space="preserve"> passage dans une ville, </w:t>
      </w:r>
      <w:r>
        <w:t xml:space="preserve">ceux-ci, à la fin de leur peine (si elle est privative </w:t>
      </w:r>
      <w:r w:rsidRPr="00C33A97">
        <w:t>de libert</w:t>
      </w:r>
      <w:r>
        <w:t xml:space="preserve">é </w:t>
      </w:r>
      <w:r w:rsidRPr="00C33A97">
        <w:t>ou assortie du sursis</w:t>
      </w:r>
      <w:r>
        <w:t xml:space="preserve">) disparaissent tout simplement </w:t>
      </w:r>
      <w:r w:rsidRPr="00C33A97">
        <w:t xml:space="preserve">avant que le parquet ait pu </w:t>
      </w:r>
      <w:r>
        <w:t>r</w:t>
      </w:r>
      <w:r w:rsidRPr="00C33A97">
        <w:t>ecevoir les pièces d'exécution.</w:t>
      </w:r>
      <w:r>
        <w:t xml:space="preserve"> Il en est de même des </w:t>
      </w:r>
      <w:r w:rsidRPr="00C33A97">
        <w:t xml:space="preserve">nationaux de passage dans elle ou telle autre partie du </w:t>
      </w:r>
      <w:r>
        <w:t>territoire. Enfin, l'insécurité qui règne dans certaines zones</w:t>
      </w:r>
      <w:r w:rsidRPr="00C33A97">
        <w:t xml:space="preserve"> et le désordre qui en </w:t>
      </w:r>
      <w:r>
        <w:t xml:space="preserve">résulte sont autant de freins à </w:t>
      </w:r>
      <w:r w:rsidRPr="00C33A97">
        <w:t>l'exécution des peines.</w:t>
      </w:r>
    </w:p>
    <w:p w:rsidR="00CF5A78" w:rsidRDefault="00CF5A78" w:rsidP="00CF5A78">
      <w:pPr>
        <w:autoSpaceDE w:val="0"/>
        <w:autoSpaceDN w:val="0"/>
        <w:adjustRightInd w:val="0"/>
        <w:spacing w:line="480" w:lineRule="auto"/>
      </w:pPr>
      <w:r>
        <w:t>En somme, il manque cruellement de moyens pour prétendre à une quelconque efficience de l’exécution de la peine. Et l’ampleur de la tâche ne fait qu’ajouter des difficultés à une procédure qui est déjà problématique.</w:t>
      </w:r>
    </w:p>
    <w:p w:rsidR="00CF5A78" w:rsidRDefault="005C11CA" w:rsidP="005C11CA">
      <w:pPr>
        <w:tabs>
          <w:tab w:val="left" w:pos="1755"/>
        </w:tabs>
        <w:autoSpaceDE w:val="0"/>
        <w:autoSpaceDN w:val="0"/>
        <w:adjustRightInd w:val="0"/>
        <w:spacing w:line="480" w:lineRule="auto"/>
      </w:pPr>
      <w:r>
        <w:tab/>
      </w:r>
    </w:p>
    <w:p w:rsidR="00CF5A78" w:rsidRDefault="00CF5A78" w:rsidP="00CF5A78">
      <w:pPr>
        <w:autoSpaceDE w:val="0"/>
        <w:autoSpaceDN w:val="0"/>
        <w:adjustRightInd w:val="0"/>
        <w:spacing w:line="480" w:lineRule="auto"/>
        <w:ind w:firstLine="708"/>
      </w:pPr>
      <w:r w:rsidRPr="0076078C">
        <w:rPr>
          <w:b/>
        </w:rPr>
        <w:t>Paragraphe 2</w:t>
      </w:r>
      <w:r>
        <w:t xml:space="preserve"> : L’ampleur de la tâche </w:t>
      </w:r>
    </w:p>
    <w:p w:rsidR="00CF5A78" w:rsidRDefault="00CF5A78" w:rsidP="00CF5A78">
      <w:pPr>
        <w:autoSpaceDE w:val="0"/>
        <w:autoSpaceDN w:val="0"/>
        <w:adjustRightInd w:val="0"/>
        <w:spacing w:line="480" w:lineRule="auto"/>
      </w:pPr>
      <w:r w:rsidRPr="00501F50">
        <w:t xml:space="preserve">La </w:t>
      </w:r>
      <w:r w:rsidR="006B2627">
        <w:t>tenue du</w:t>
      </w:r>
      <w:r w:rsidRPr="00501F50">
        <w:t xml:space="preserve"> plumitif l'audience, la rédact</w:t>
      </w:r>
      <w:r>
        <w:t>ion de la minute du jugement ou de l'arrêt, la tenue du répe</w:t>
      </w:r>
      <w:r w:rsidRPr="00501F50">
        <w:t>rtoire correctio</w:t>
      </w:r>
      <w:r>
        <w:t xml:space="preserve">nnel, l'envoi de la minute pour </w:t>
      </w:r>
      <w:r w:rsidRPr="00501F50">
        <w:t>en</w:t>
      </w:r>
      <w:r>
        <w:t xml:space="preserve">registrement, leur </w:t>
      </w:r>
      <w:r w:rsidR="006B2627">
        <w:t>archivage</w:t>
      </w:r>
      <w:r>
        <w:t xml:space="preserve"> et leur</w:t>
      </w:r>
      <w:r w:rsidRPr="00501F50">
        <w:t xml:space="preserve"> délivrance constituen</w:t>
      </w:r>
      <w:r>
        <w:t xml:space="preserve">t des fonctions privilégiées du </w:t>
      </w:r>
      <w:r w:rsidR="006B2627">
        <w:t>greffe</w:t>
      </w:r>
      <w:r w:rsidRPr="00501F50">
        <w:t xml:space="preserve">. Ce travail </w:t>
      </w:r>
      <w:r>
        <w:t>e</w:t>
      </w:r>
      <w:r w:rsidRPr="00501F50">
        <w:t>st très important pour</w:t>
      </w:r>
      <w:r>
        <w:t xml:space="preserve"> l'exécution de la décision. Vu </w:t>
      </w:r>
      <w:r w:rsidRPr="00501F50">
        <w:t>l'ampleur des décisions rendu s (comme c'est l</w:t>
      </w:r>
      <w:r w:rsidR="00474B49">
        <w:t>e cas au TG</w:t>
      </w:r>
      <w:r>
        <w:t>IHCD</w:t>
      </w:r>
      <w:r w:rsidRPr="00501F50">
        <w:t xml:space="preserve">), il est très </w:t>
      </w:r>
      <w:r>
        <w:t>d</w:t>
      </w:r>
      <w:r w:rsidRPr="00501F50">
        <w:t>ifficile aux greffiers, vu leur nombre déjà limité de</w:t>
      </w:r>
      <w:r>
        <w:t xml:space="preserve"> rédiger ces décisions dans le</w:t>
      </w:r>
      <w:r w:rsidRPr="00501F50">
        <w:t xml:space="preserve"> délai de quinzaine imposé par le code de procédur</w:t>
      </w:r>
      <w:r>
        <w:t xml:space="preserve">e pénale, s'ils doivent en outre assumer les </w:t>
      </w:r>
      <w:r w:rsidRPr="00501F50">
        <w:t>autres f</w:t>
      </w:r>
      <w:r>
        <w:t xml:space="preserve">onctions. L'exception dakaroise qui "spécialise" les greffiers </w:t>
      </w:r>
      <w:r w:rsidRPr="00501F50">
        <w:t>au parqu</w:t>
      </w:r>
      <w:r>
        <w:t>et ou au greffe n'existe pas ou prou dans les régions de l'in</w:t>
      </w:r>
      <w:r w:rsidRPr="00501F50">
        <w:t xml:space="preserve">térieur où le greffier est </w:t>
      </w:r>
      <w:r w:rsidRPr="00501F50">
        <w:lastRenderedPageBreak/>
        <w:t>obligé, faute de soutien en</w:t>
      </w:r>
      <w:r>
        <w:t xml:space="preserve"> </w:t>
      </w:r>
      <w:r w:rsidRPr="00501F50">
        <w:t xml:space="preserve">nombre, de cumuler toutes </w:t>
      </w:r>
      <w:r>
        <w:t>l</w:t>
      </w:r>
      <w:r w:rsidRPr="00501F50">
        <w:t>es fonctions. Maintenan</w:t>
      </w:r>
      <w:r>
        <w:t>t, si en sus de ce travail, ils doivent rédiger des pièces d’exécution</w:t>
      </w:r>
      <w:r w:rsidRPr="00501F50">
        <w:t xml:space="preserve"> cinq à se</w:t>
      </w:r>
      <w:r>
        <w:t>pt fois plus élevés en nombre, la tâche devient ardue alors mê</w:t>
      </w:r>
      <w:r w:rsidRPr="00501F50">
        <w:t>me que la complexité de la procédure d'exécution des</w:t>
      </w:r>
      <w:r>
        <w:t xml:space="preserve"> </w:t>
      </w:r>
      <w:r w:rsidRPr="00501F50">
        <w:t xml:space="preserve">peines requiert un personnel qualifié et très bien formé. </w:t>
      </w:r>
    </w:p>
    <w:p w:rsidR="00CF5A78" w:rsidRDefault="00CF5A78" w:rsidP="00CF5A78">
      <w:pPr>
        <w:autoSpaceDE w:val="0"/>
        <w:autoSpaceDN w:val="0"/>
        <w:adjustRightInd w:val="0"/>
        <w:spacing w:line="480" w:lineRule="auto"/>
      </w:pPr>
      <w:r>
        <w:t xml:space="preserve">En somme la complexité de la procédure d’exécution des peines, l’augmentation conséquente du contentieux en matière pénale font que les greffiers sont surchargés. A cela s’ajoute le manque d’outils informatiques qui pourraient dans une certaine mesure alléger le travail.  </w:t>
      </w:r>
    </w:p>
    <w:p w:rsidR="00CF5A78" w:rsidRDefault="00CF5A78" w:rsidP="00CF5A78">
      <w:pPr>
        <w:autoSpaceDE w:val="0"/>
        <w:autoSpaceDN w:val="0"/>
        <w:adjustRightInd w:val="0"/>
        <w:spacing w:line="480" w:lineRule="auto"/>
      </w:pPr>
      <w:r>
        <w:t>Toutefois des solutions existent.</w:t>
      </w:r>
    </w:p>
    <w:p w:rsidR="00CF5A78" w:rsidRDefault="00CF5A78" w:rsidP="00CF5A78">
      <w:pPr>
        <w:autoSpaceDE w:val="0"/>
        <w:autoSpaceDN w:val="0"/>
        <w:adjustRightInd w:val="0"/>
        <w:spacing w:line="480" w:lineRule="auto"/>
      </w:pPr>
    </w:p>
    <w:p w:rsidR="00CF5A78" w:rsidRPr="00006918" w:rsidRDefault="00CF5A78" w:rsidP="00CF5A78">
      <w:pPr>
        <w:autoSpaceDE w:val="0"/>
        <w:autoSpaceDN w:val="0"/>
        <w:adjustRightInd w:val="0"/>
        <w:spacing w:line="480" w:lineRule="auto"/>
        <w:jc w:val="center"/>
        <w:rPr>
          <w:b/>
        </w:rPr>
      </w:pPr>
      <w:r w:rsidRPr="00006918">
        <w:rPr>
          <w:b/>
        </w:rPr>
        <w:t>SECTION 2 : L’EXISTENCE DE SOLUTIONS POUR UNE EXECUTION DES PEINES EFFICIENTE</w:t>
      </w:r>
    </w:p>
    <w:p w:rsidR="00CF5A78" w:rsidRDefault="00CF5A78" w:rsidP="00CF5A78">
      <w:pPr>
        <w:autoSpaceDE w:val="0"/>
        <w:autoSpaceDN w:val="0"/>
        <w:adjustRightInd w:val="0"/>
        <w:spacing w:line="480" w:lineRule="auto"/>
      </w:pPr>
      <w:r>
        <w:t xml:space="preserve">Aussi problématique soit la procédure d’exécution des peines, des solutions existent pour la rendre plus facile. Ces solutions sont matérielles mais aussi humaines </w:t>
      </w:r>
      <w:r w:rsidRPr="00B34EEB">
        <w:rPr>
          <w:b/>
        </w:rPr>
        <w:t>(Paragraphe 1).</w:t>
      </w:r>
      <w:r>
        <w:t xml:space="preserve"> </w:t>
      </w:r>
    </w:p>
    <w:p w:rsidR="00CF5A78" w:rsidRDefault="00CF5A78" w:rsidP="00CF5A78">
      <w:pPr>
        <w:autoSpaceDE w:val="0"/>
        <w:autoSpaceDN w:val="0"/>
        <w:adjustRightInd w:val="0"/>
        <w:spacing w:line="480" w:lineRule="auto"/>
        <w:rPr>
          <w:b/>
        </w:rPr>
      </w:pPr>
      <w:r>
        <w:t xml:space="preserve">Aussi, l’Etat du Sénégal a expérimenté un nouveau système afin de rendre l’exécution beaucoup plus facile. Il s’agit du BEX </w:t>
      </w:r>
      <w:r w:rsidRPr="00B34EEB">
        <w:rPr>
          <w:b/>
        </w:rPr>
        <w:t>(Paragraphe 2)</w:t>
      </w:r>
      <w:r>
        <w:rPr>
          <w:b/>
        </w:rPr>
        <w:t>.</w:t>
      </w:r>
    </w:p>
    <w:p w:rsidR="00CF5A78" w:rsidRDefault="00CF5A78" w:rsidP="00CF5A78">
      <w:pPr>
        <w:autoSpaceDE w:val="0"/>
        <w:autoSpaceDN w:val="0"/>
        <w:adjustRightInd w:val="0"/>
        <w:spacing w:line="480" w:lineRule="auto"/>
        <w:rPr>
          <w:b/>
        </w:rPr>
      </w:pPr>
    </w:p>
    <w:p w:rsidR="00CF5A78" w:rsidRDefault="00CF5A78" w:rsidP="00CF5A78">
      <w:pPr>
        <w:autoSpaceDE w:val="0"/>
        <w:autoSpaceDN w:val="0"/>
        <w:adjustRightInd w:val="0"/>
        <w:spacing w:line="480" w:lineRule="auto"/>
        <w:ind w:firstLine="708"/>
      </w:pPr>
      <w:r>
        <w:rPr>
          <w:b/>
        </w:rPr>
        <w:t xml:space="preserve">Paragraphe 1 : </w:t>
      </w:r>
      <w:r>
        <w:t>L’existence de solutions matérielles et humaines</w:t>
      </w:r>
    </w:p>
    <w:p w:rsidR="00CF5A78" w:rsidRDefault="00CF5A78" w:rsidP="00CF5A78">
      <w:pPr>
        <w:autoSpaceDE w:val="0"/>
        <w:autoSpaceDN w:val="0"/>
        <w:adjustRightInd w:val="0"/>
        <w:spacing w:line="480" w:lineRule="auto"/>
      </w:pPr>
      <w:r>
        <w:t xml:space="preserve">Tantôt, nous avons vu que les difficultés faisant obstacles à une bonne exécution des peines pourraient être trouvées dans le manque de moyens matériels et Humains. En effet, dans un pays ou le contentieux pénal est considérable, recruter en masse des greffiers est un </w:t>
      </w:r>
      <w:r w:rsidRPr="00F56AD2">
        <w:rPr>
          <w:b/>
          <w:i/>
        </w:rPr>
        <w:t xml:space="preserve">« must » </w:t>
      </w:r>
      <w:r>
        <w:t>afin de répartir la charge de travail de façon équitable.</w:t>
      </w:r>
    </w:p>
    <w:p w:rsidR="00CF5A78" w:rsidRDefault="00CF5A78" w:rsidP="00CF5A78">
      <w:pPr>
        <w:autoSpaceDE w:val="0"/>
        <w:autoSpaceDN w:val="0"/>
        <w:adjustRightInd w:val="0"/>
        <w:spacing w:line="480" w:lineRule="auto"/>
      </w:pPr>
      <w:r>
        <w:t xml:space="preserve">Aussi tous les acteurs judiciaires devraient être </w:t>
      </w:r>
      <w:proofErr w:type="gramStart"/>
      <w:r>
        <w:t>formés</w:t>
      </w:r>
      <w:proofErr w:type="gramEnd"/>
      <w:r>
        <w:t xml:space="preserve"> afin de maitriser les nouvelles techniques d’information et de communication car ces dernières, une fois intégrées dans le système judiciaire peuvent être assez efficace et permettent de gagner du temps. </w:t>
      </w:r>
    </w:p>
    <w:p w:rsidR="00CF5A78" w:rsidRDefault="00CF5A78" w:rsidP="00CF5A78">
      <w:pPr>
        <w:autoSpaceDE w:val="0"/>
        <w:autoSpaceDN w:val="0"/>
        <w:adjustRightInd w:val="0"/>
        <w:spacing w:line="480" w:lineRule="auto"/>
      </w:pPr>
      <w:r>
        <w:lastRenderedPageBreak/>
        <w:t>C’est dans cette logique qu’on pourrait penser à une informatisation de la chaine pénale. En France par exemple on a la CASSIOPEE</w:t>
      </w:r>
      <w:r>
        <w:rPr>
          <w:rStyle w:val="Appelnotedebasdep"/>
        </w:rPr>
        <w:footnoteReference w:id="34"/>
      </w:r>
      <w:r>
        <w:t>. En effet ce système est mis en œuvre dans les tribunaux judiciaires et permet l’enregistrement d’information relative aux plaines et dénonciations dans le cadre des procédures judiciaires. Il permet d’améliorer le délai de traitement des procédures et d’assurer l’information des justiciables. Mis en œuvre au Sénégal, ce système permettrait à un justiciable donné de connaitre la situation exacte du dossier.</w:t>
      </w:r>
      <w:r>
        <w:rPr>
          <w:rStyle w:val="Appelnotedebasdep"/>
        </w:rPr>
        <w:footnoteReference w:id="35"/>
      </w:r>
    </w:p>
    <w:p w:rsidR="00CF5A78" w:rsidRDefault="00CF5A78" w:rsidP="00CF5A78">
      <w:pPr>
        <w:autoSpaceDE w:val="0"/>
        <w:autoSpaceDN w:val="0"/>
        <w:adjustRightInd w:val="0"/>
        <w:spacing w:line="480" w:lineRule="auto"/>
      </w:pPr>
      <w:r>
        <w:t xml:space="preserve">En somme la mise en place d’un tel système serait un gage de rapidité, de célérité et de transparence du système judiciaire. </w:t>
      </w:r>
    </w:p>
    <w:p w:rsidR="00CF5A78" w:rsidRDefault="00CF5A78" w:rsidP="00CF5A78">
      <w:pPr>
        <w:autoSpaceDE w:val="0"/>
        <w:autoSpaceDN w:val="0"/>
        <w:adjustRightInd w:val="0"/>
        <w:spacing w:line="480" w:lineRule="auto"/>
      </w:pPr>
      <w:r>
        <w:t>Quid du BEX ?</w:t>
      </w:r>
    </w:p>
    <w:p w:rsidR="00CF5A78" w:rsidRDefault="00CF5A78" w:rsidP="00CF5A78">
      <w:pPr>
        <w:autoSpaceDE w:val="0"/>
        <w:autoSpaceDN w:val="0"/>
        <w:adjustRightInd w:val="0"/>
        <w:spacing w:line="480" w:lineRule="auto"/>
      </w:pPr>
    </w:p>
    <w:p w:rsidR="00CF5A78" w:rsidRDefault="00CF5A78" w:rsidP="00CF5A78">
      <w:pPr>
        <w:autoSpaceDE w:val="0"/>
        <w:autoSpaceDN w:val="0"/>
        <w:adjustRightInd w:val="0"/>
        <w:spacing w:line="480" w:lineRule="auto"/>
        <w:ind w:firstLine="708"/>
      </w:pPr>
      <w:r w:rsidRPr="000C4229">
        <w:rPr>
          <w:b/>
          <w:u w:val="single"/>
        </w:rPr>
        <w:t>Paragraphe 2</w:t>
      </w:r>
      <w:r>
        <w:t xml:space="preserve"> : L’implantation des BEX sur tout le territoire national </w:t>
      </w:r>
    </w:p>
    <w:p w:rsidR="00CF5A78" w:rsidRPr="005F5B25" w:rsidRDefault="00CF5A78" w:rsidP="00CF5A78">
      <w:pPr>
        <w:autoSpaceDE w:val="0"/>
        <w:autoSpaceDN w:val="0"/>
        <w:adjustRightInd w:val="0"/>
        <w:spacing w:line="480" w:lineRule="auto"/>
      </w:pPr>
      <w:r w:rsidRPr="005F5B25">
        <w:t>La phase test de l’installation de ce bureau au TGI de Saint-Louis a été l’occasion après des mois de pratique, d’organiser un atelier de partage et de restitution à l’attention de l’ensemble des chefs de parquet et des présidents de juridictions du pays pour les entretenir sur l’organisation, le fonctionnement ainsi que les avantages et insuffisances d’une telle mode de gestion. Les résultats partiels obtenus en seulement sept (07) mois d’utilisation a été un prétexte pour inviter les autorités compétentes à créer rapidement des Bex dans leurs juridictions. En effet, il ressort du rapport de la mission d’audit sur l'accélération de la création de bureaux d'exécution des peines (B.E.X.) dans les juridictions judiciaires, que celui-ci peut contribuer à augmenter le taux de recouvrement des amendes</w:t>
      </w:r>
      <w:r>
        <w:t xml:space="preserve"> et frais de justice</w:t>
      </w:r>
      <w:r w:rsidRPr="005F5B25">
        <w:t xml:space="preserve"> en plus d’avoir un impact considérable sur l’effectivité de la peine et c</w:t>
      </w:r>
      <w:r>
        <w:t xml:space="preserve">e, quelle qu’en soit sa </w:t>
      </w:r>
      <w:r>
        <w:lastRenderedPageBreak/>
        <w:t>nature</w:t>
      </w:r>
      <w:r>
        <w:rPr>
          <w:rStyle w:val="Appelnotedebasdep"/>
        </w:rPr>
        <w:footnoteReference w:id="36"/>
      </w:r>
      <w:r w:rsidRPr="005F5B25">
        <w:t>. Ce qui participe dans une certaine mesure, à rendre efficiente et crédible la justice pénale.</w:t>
      </w:r>
    </w:p>
    <w:p w:rsidR="00CF5A78" w:rsidRPr="005F5B25" w:rsidRDefault="00CF5A78" w:rsidP="00CF5A78">
      <w:pPr>
        <w:autoSpaceDE w:val="0"/>
        <w:autoSpaceDN w:val="0"/>
        <w:adjustRightInd w:val="0"/>
        <w:spacing w:line="480" w:lineRule="auto"/>
      </w:pPr>
      <w:r w:rsidRPr="005F5B25">
        <w:t>En outre, l’implantation rapide et progressive de ces bureaux dans les autres juridictions supérieures (CA, CS) permettra de contrecarrer certaines pratiques prises par les condamnés ou leurs représentants pour échapper au paiement des amendes en interjetant des appels qui seront par la suite suivis de désistement. L’exécution de ces décisions frappées d’appel échappe au contrôle de la juridiction saisie en premier et demeure de la compétence de la juridiction d’appel. Mais pour qu’elle puisse se faire, la création d’un Bex à ce niveau paraît, essentiel dans</w:t>
      </w:r>
      <w:r>
        <w:t xml:space="preserve"> </w:t>
      </w:r>
      <w:r w:rsidRPr="005F5B25">
        <w:t>la mesure où il pourra assurer le suivi réservé à de telles décisions et leur exécution en cas de désistement ou de confirmation.</w:t>
      </w:r>
    </w:p>
    <w:p w:rsidR="00CF5A78" w:rsidRPr="005F5B25" w:rsidRDefault="00CF5A78" w:rsidP="00CF5A78">
      <w:pPr>
        <w:autoSpaceDE w:val="0"/>
        <w:autoSpaceDN w:val="0"/>
        <w:adjustRightInd w:val="0"/>
        <w:spacing w:line="480" w:lineRule="auto"/>
      </w:pPr>
      <w:r w:rsidRPr="005F5B25">
        <w:t xml:space="preserve">Cette pratique du Bex qui milite en faveur d’un système de paiement volontaire des amendes paraît ainsi comme un progrès qui nécessite pour sa réussite, </w:t>
      </w:r>
      <w:r w:rsidRPr="0065606C">
        <w:rPr>
          <w:i/>
        </w:rPr>
        <w:t>« l’adhésion et la participation des chefs de juridictions, des magistrats du parquet, les magistrats du siège, du greffier en chef, du secrétaire en chef du parquet, des greffiers et agents de la chaine pénale (bureau d’ordre, bureau d’enrôlement, greffe correctionnel</w:t>
      </w:r>
      <w:r>
        <w:rPr>
          <w:i/>
        </w:rPr>
        <w:t xml:space="preserve">, exécution des peines, etc.) </w:t>
      </w:r>
      <w:r>
        <w:rPr>
          <w:rStyle w:val="Appelnotedebasdep"/>
          <w:i/>
        </w:rPr>
        <w:footnoteReference w:id="37"/>
      </w:r>
      <w:r w:rsidRPr="0065606C">
        <w:rPr>
          <w:i/>
        </w:rPr>
        <w:t>»</w:t>
      </w:r>
      <w:r w:rsidRPr="005F5B25">
        <w:t xml:space="preserve"> ainsi que des autres acteurs de la justice que sont le barreau, les huissiers de justices, l’administration pénitentiaire. A ce moyen humain, devra être déployé un moyen logistique assez conséquent et adéquat à travers l’acquisition d’outils de travail. Par ailleurs, une politique de minoration des amendes en cas de paiement de celles-ci dans un délai fixé pourrait également être mise en place. Cette politique aura l’avantage d’inciter les condamnés à s’acquitter rapidement du paiement des sommes dues et de rendre plus efficace le processus de recouvrement des amendes.</w:t>
      </w:r>
    </w:p>
    <w:p w:rsidR="00CF5A78" w:rsidRPr="00B34EEB" w:rsidRDefault="00CF5A78" w:rsidP="00CF5A78">
      <w:pPr>
        <w:autoSpaceDE w:val="0"/>
        <w:autoSpaceDN w:val="0"/>
        <w:adjustRightInd w:val="0"/>
        <w:spacing w:line="480" w:lineRule="auto"/>
      </w:pPr>
      <w:r w:rsidRPr="005F5B25">
        <w:t xml:space="preserve">Aujourd’hui, il est nécessaire dans le cadre du Bex, d’assurer une présence effective des agents du trésor au niveau des juridictions ou à défaut, de procéder à une extension des </w:t>
      </w:r>
      <w:r w:rsidRPr="005F5B25">
        <w:lastRenderedPageBreak/>
        <w:t>compétences des greffiers pour qu’ils soient en mesure d’encaisser les sommes. Le but étant d’éviter, que le processus de recouvrement se fasse dans des endroits différents, ce qui à priori pourrait retarder l’exécution de la décision et porter ainsi, un coup à l’efficacité souhaitée dans le système.</w:t>
      </w:r>
    </w:p>
    <w:p w:rsidR="009A23F1" w:rsidRDefault="009A23F1" w:rsidP="00D1240E">
      <w:pPr>
        <w:rPr>
          <w:sz w:val="32"/>
          <w:szCs w:val="32"/>
          <w:lang w:val="en-US"/>
        </w:rPr>
      </w:pPr>
    </w:p>
    <w:p w:rsidR="00AF0878" w:rsidRPr="00AF0878" w:rsidRDefault="00AF0878" w:rsidP="00AF0878">
      <w:pPr>
        <w:jc w:val="center"/>
        <w:rPr>
          <w:b/>
          <w:sz w:val="32"/>
          <w:szCs w:val="32"/>
        </w:rPr>
      </w:pPr>
      <w:r w:rsidRPr="00AF0878">
        <w:rPr>
          <w:b/>
          <w:sz w:val="32"/>
          <w:szCs w:val="32"/>
        </w:rPr>
        <w:t>Conclusion</w:t>
      </w:r>
    </w:p>
    <w:p w:rsidR="00AF0878" w:rsidRDefault="00AF0878" w:rsidP="00D1240E">
      <w:pPr>
        <w:rPr>
          <w:sz w:val="32"/>
          <w:szCs w:val="32"/>
          <w:lang w:val="en-US"/>
        </w:rPr>
      </w:pPr>
    </w:p>
    <w:p w:rsidR="00AF0878" w:rsidRDefault="00AF0878" w:rsidP="00AF0878">
      <w:pPr>
        <w:autoSpaceDE w:val="0"/>
        <w:autoSpaceDN w:val="0"/>
        <w:adjustRightInd w:val="0"/>
        <w:spacing w:line="360" w:lineRule="auto"/>
        <w:jc w:val="both"/>
      </w:pPr>
      <w:r>
        <w:t xml:space="preserve">L’étude </w:t>
      </w:r>
      <w:r w:rsidR="00F757B3">
        <w:t>de l’exécution des peines</w:t>
      </w:r>
      <w:r>
        <w:t xml:space="preserve"> a montré toute sa pertinence au regard des différents enjeux dont il se trouve porteur. Cette question cruciale doit aujourd’hui être élevée au rang de priorité par les pouvoirs publics, après avoir été pendant longtemps négligée et laissée à la seule charge des juridictions qui malheureusement, ne sont pas suffisamment outillées pour pouvoir gérer définitivement la question, malgré une farouche volonté exprimée.</w:t>
      </w:r>
    </w:p>
    <w:p w:rsidR="00AF0878" w:rsidRDefault="00AF0878" w:rsidP="00AF0878">
      <w:pPr>
        <w:autoSpaceDE w:val="0"/>
        <w:autoSpaceDN w:val="0"/>
        <w:adjustRightInd w:val="0"/>
        <w:spacing w:line="360" w:lineRule="auto"/>
        <w:jc w:val="both"/>
      </w:pPr>
      <w:r>
        <w:t xml:space="preserve">En effet, la question </w:t>
      </w:r>
      <w:r w:rsidR="00F757B3">
        <w:t>de l’exécution des peines</w:t>
      </w:r>
      <w:r>
        <w:t xml:space="preserve"> devrait intéresser tous les acteurs qui interviennent dans la chaine judiciaire, et ce à quelque niveau qu’ils soient. Cette collaboration aura le mérite de pouvoir réduire considérablement les pertes susceptibles d’être enregistrées par les juridictions et le trésor public dans le recouvrement des amendes mais également, de rendre plus effective et réelle, l’exécution des peines de manière générale. </w:t>
      </w:r>
    </w:p>
    <w:p w:rsidR="00AF0878" w:rsidRDefault="00AF0878" w:rsidP="00AF0878">
      <w:pPr>
        <w:autoSpaceDE w:val="0"/>
        <w:autoSpaceDN w:val="0"/>
        <w:adjustRightInd w:val="0"/>
        <w:spacing w:line="360" w:lineRule="auto"/>
        <w:jc w:val="both"/>
      </w:pPr>
      <w:r>
        <w:t xml:space="preserve">Le Bureau de l’exécution immédiate des peines (Bex) est apparu ces trois (03) dernières années comme la solution miracle, l’alternative à adopter pour </w:t>
      </w:r>
      <w:r w:rsidR="00F757B3">
        <w:t>régler cette problématique d’une exécution des peines efficiente</w:t>
      </w:r>
      <w:r>
        <w:t>. Et aujourd’hui, malgré les résultats encourageants enregistrés par le Bex du TGI de Saint-Louis en seulement sept (07) mois de pratique, l’efficacité et l’impact de cet outil ne pourront réellement être appréciés qu’à l’issue d’une installation massive dans les autres juridictions du pays. Cependant, des mesures devront être prises pour faciliter l’atteinte des objectifs fixés et aider les acteurs dans leur travail afin de rendre opérationnel le Bex dès son installation. D’ailleurs, la méthodologie classique du recouvrement telle que déployée, ne s’oppose pas en réalité à la pratique en cours dans le cadre du Bex bien au contraire, elle pourrait davantage produire ses effets si elle y intégrée. Parce que faut-il le rappeler, le Bex ne trouve sa parfaite expression que dans l’hypothèse d’un paiement volontaire pour les décisions contradictoires et dans sa conception originelle, il ne prend pas en compte les jugements rendus par défaut qui restent soumis à la procédure classique.</w:t>
      </w:r>
    </w:p>
    <w:p w:rsidR="00AF0878" w:rsidRDefault="00AF0878" w:rsidP="00AF0878">
      <w:pPr>
        <w:autoSpaceDE w:val="0"/>
        <w:autoSpaceDN w:val="0"/>
        <w:adjustRightInd w:val="0"/>
        <w:spacing w:line="360" w:lineRule="auto"/>
        <w:jc w:val="both"/>
      </w:pPr>
      <w:r>
        <w:t>Cependant, il convient également de préciser que le Bex ne saurait à lui seul accomplir toutes les charges qui pèsent sur lui au titre de la politique de recouvrement des amendes si des solutions alternatives et efficaces ne sont pas prises. Il apparait dès lors nécessaire d’ajouter à cette politique, davantage de moyens de contrainte à l’instar de la saisie.</w:t>
      </w:r>
    </w:p>
    <w:p w:rsidR="00AF0878" w:rsidRDefault="00AF0878" w:rsidP="00AF0878">
      <w:pPr>
        <w:autoSpaceDE w:val="0"/>
        <w:autoSpaceDN w:val="0"/>
        <w:adjustRightInd w:val="0"/>
        <w:spacing w:line="360" w:lineRule="auto"/>
        <w:jc w:val="both"/>
      </w:pPr>
      <w:r>
        <w:lastRenderedPageBreak/>
        <w:t xml:space="preserve">Tout compte fait, cette </w:t>
      </w:r>
      <w:r w:rsidR="00F757B3">
        <w:t xml:space="preserve">étude a permis de constater que le défaut de mainmise de l’exécution des décisions de justice est un manque à gagner énorme pour l’Etat </w:t>
      </w:r>
      <w:r>
        <w:t>et qu’en réalité, elle appelle à s’interroger et à régler définitivement la question de l’exécution des peines dans nos juridictions ; aujourd’hui, seul baromètre à l’aune duquel, l’efficacité de notre politique pénale pourrait être jaugée et par ricochet, la crédibilité de la justice.</w:t>
      </w:r>
    </w:p>
    <w:p w:rsidR="00AF0878" w:rsidRPr="00565BFE" w:rsidRDefault="00AF0878" w:rsidP="00D1240E">
      <w:pPr>
        <w:rPr>
          <w:sz w:val="32"/>
          <w:szCs w:val="32"/>
          <w:lang w:val="en-US"/>
        </w:rPr>
      </w:pPr>
    </w:p>
    <w:p w:rsidR="009A23F1" w:rsidRPr="00565BFE" w:rsidRDefault="009A23F1" w:rsidP="00D1240E">
      <w:pPr>
        <w:rPr>
          <w:sz w:val="32"/>
          <w:szCs w:val="32"/>
          <w:lang w:val="en-US"/>
        </w:rPr>
      </w:pPr>
    </w:p>
    <w:p w:rsidR="009A23F1" w:rsidRPr="00565BFE" w:rsidRDefault="009A23F1" w:rsidP="00D1240E">
      <w:pPr>
        <w:rPr>
          <w:sz w:val="32"/>
          <w:szCs w:val="32"/>
          <w:lang w:val="en-US"/>
        </w:rPr>
      </w:pPr>
    </w:p>
    <w:p w:rsidR="009A23F1" w:rsidRPr="00565BFE" w:rsidRDefault="009A23F1" w:rsidP="00D1240E">
      <w:pPr>
        <w:rPr>
          <w:sz w:val="32"/>
          <w:szCs w:val="32"/>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CF5A78">
      <w:pPr>
        <w:rPr>
          <w:b/>
          <w:lang w:val="en-US"/>
        </w:rPr>
      </w:pPr>
    </w:p>
    <w:p w:rsidR="00CF5A78" w:rsidRDefault="00CF5A78" w:rsidP="009A23F1">
      <w:pPr>
        <w:jc w:val="center"/>
        <w:rPr>
          <w:b/>
          <w:lang w:val="en-US"/>
        </w:rPr>
      </w:pPr>
    </w:p>
    <w:p w:rsidR="00CF5A78" w:rsidRDefault="00CF5A78" w:rsidP="009A23F1">
      <w:pPr>
        <w:jc w:val="center"/>
        <w:rPr>
          <w:b/>
          <w:lang w:val="en-US"/>
        </w:rPr>
      </w:pPr>
    </w:p>
    <w:p w:rsidR="00CF5A78" w:rsidRDefault="00CF5A78" w:rsidP="009A23F1">
      <w:pPr>
        <w:jc w:val="center"/>
        <w:rPr>
          <w:b/>
          <w:lang w:val="en-US"/>
        </w:rPr>
      </w:pPr>
    </w:p>
    <w:p w:rsidR="00CF5A78" w:rsidRDefault="00CF5A78"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370F87" w:rsidRDefault="00370F87" w:rsidP="009A23F1">
      <w:pPr>
        <w:jc w:val="center"/>
        <w:rPr>
          <w:b/>
          <w:sz w:val="96"/>
          <w:szCs w:val="96"/>
          <w:lang w:val="en-US"/>
        </w:rPr>
      </w:pPr>
    </w:p>
    <w:p w:rsidR="0084440D" w:rsidRDefault="0084440D" w:rsidP="009A23F1">
      <w:pPr>
        <w:jc w:val="center"/>
        <w:rPr>
          <w:b/>
          <w:sz w:val="96"/>
          <w:szCs w:val="96"/>
          <w:lang w:val="en-US"/>
        </w:rPr>
      </w:pPr>
    </w:p>
    <w:p w:rsidR="0084440D" w:rsidRDefault="0084440D" w:rsidP="009A23F1">
      <w:pPr>
        <w:jc w:val="center"/>
        <w:rPr>
          <w:b/>
          <w:sz w:val="96"/>
          <w:szCs w:val="96"/>
          <w:lang w:val="en-US"/>
        </w:rPr>
      </w:pPr>
    </w:p>
    <w:p w:rsidR="0084440D" w:rsidRDefault="0084440D" w:rsidP="009A23F1">
      <w:pPr>
        <w:jc w:val="center"/>
        <w:rPr>
          <w:b/>
          <w:sz w:val="96"/>
          <w:szCs w:val="96"/>
          <w:lang w:val="en-US"/>
        </w:rPr>
      </w:pPr>
    </w:p>
    <w:p w:rsidR="0084440D" w:rsidRDefault="0084440D" w:rsidP="009A23F1">
      <w:pPr>
        <w:jc w:val="center"/>
        <w:rPr>
          <w:b/>
          <w:sz w:val="96"/>
          <w:szCs w:val="96"/>
          <w:lang w:val="en-US"/>
        </w:rPr>
      </w:pPr>
    </w:p>
    <w:p w:rsidR="000C5840" w:rsidRDefault="000C5840" w:rsidP="002C56B1">
      <w:pPr>
        <w:rPr>
          <w:b/>
          <w:sz w:val="96"/>
          <w:szCs w:val="96"/>
          <w:lang w:val="en-US"/>
        </w:rPr>
      </w:pPr>
    </w:p>
    <w:p w:rsidR="00251772" w:rsidRPr="002C56B1" w:rsidRDefault="002C56B1" w:rsidP="002C56B1">
      <w:pPr>
        <w:jc w:val="center"/>
        <w:rPr>
          <w:b/>
          <w:sz w:val="96"/>
          <w:szCs w:val="96"/>
          <w:lang w:val="en-US"/>
        </w:rPr>
      </w:pPr>
      <w:r>
        <w:rPr>
          <w:b/>
          <w:sz w:val="96"/>
          <w:szCs w:val="96"/>
          <w:lang w:val="en-US"/>
        </w:rPr>
        <w:lastRenderedPageBreak/>
        <w:t>ANNEXES</w:t>
      </w:r>
    </w:p>
    <w:p w:rsidR="00251772" w:rsidRDefault="00251772" w:rsidP="009A23F1">
      <w:pPr>
        <w:jc w:val="center"/>
        <w:rPr>
          <w:b/>
          <w:lang w:val="en-US"/>
        </w:rPr>
      </w:pPr>
    </w:p>
    <w:p w:rsidR="00251772" w:rsidRDefault="00251772" w:rsidP="009A23F1">
      <w:pPr>
        <w:jc w:val="center"/>
        <w:rPr>
          <w:b/>
          <w:lang w:val="en-US"/>
        </w:rPr>
      </w:pPr>
    </w:p>
    <w:p w:rsidR="00251772" w:rsidRDefault="00251772" w:rsidP="002C56B1">
      <w:pP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386A80" w:rsidP="00386A80">
      <w:pPr>
        <w:jc w:val="right"/>
        <w:rPr>
          <w:b/>
          <w:lang w:val="en-US"/>
        </w:rPr>
      </w:pPr>
      <w:proofErr w:type="spellStart"/>
      <w:r>
        <w:rPr>
          <w:b/>
          <w:lang w:val="en-US"/>
        </w:rPr>
        <w:t>Annexe</w:t>
      </w:r>
      <w:proofErr w:type="spellEnd"/>
      <w:r>
        <w:rPr>
          <w:b/>
          <w:lang w:val="en-US"/>
        </w:rPr>
        <w:t xml:space="preserve"> 1 – Convocation </w:t>
      </w:r>
      <w:proofErr w:type="spellStart"/>
      <w:r>
        <w:rPr>
          <w:b/>
          <w:lang w:val="en-US"/>
        </w:rPr>
        <w:t>Bex</w:t>
      </w:r>
      <w:proofErr w:type="spellEnd"/>
    </w:p>
    <w:p w:rsidR="00386A80" w:rsidRDefault="00386A80" w:rsidP="00386A80">
      <w:pPr>
        <w:jc w:val="both"/>
        <w:rPr>
          <w:b/>
          <w:lang w:val="en-US"/>
        </w:rPr>
      </w:pPr>
    </w:p>
    <w:p w:rsidR="00386A80" w:rsidRPr="00F63B9F" w:rsidRDefault="00386A80" w:rsidP="00386A80">
      <w:pPr>
        <w:spacing w:line="360" w:lineRule="auto"/>
        <w:jc w:val="both"/>
      </w:pPr>
      <w:r w:rsidRPr="00F63B9F">
        <w:t>COUR D’APPEL DE SAINT-LOUIS</w:t>
      </w:r>
    </w:p>
    <w:p w:rsidR="00386A80" w:rsidRPr="00F63B9F" w:rsidRDefault="00386A80" w:rsidP="00386A80">
      <w:pPr>
        <w:spacing w:line="360" w:lineRule="auto"/>
        <w:jc w:val="both"/>
      </w:pPr>
      <w:r w:rsidRPr="00F63B9F">
        <w:t xml:space="preserve">TRIBUNAL DE GRANDE INSTANCE </w:t>
      </w:r>
    </w:p>
    <w:p w:rsidR="00386A80" w:rsidRPr="00F63B9F" w:rsidRDefault="00386A80" w:rsidP="00386A80">
      <w:pPr>
        <w:spacing w:line="360" w:lineRule="auto"/>
        <w:jc w:val="both"/>
      </w:pPr>
      <w:r w:rsidRPr="00F63B9F">
        <w:t xml:space="preserve">DE SAINT-LOUIS </w:t>
      </w:r>
    </w:p>
    <w:p w:rsidR="00386A80" w:rsidRPr="00F63B9F" w:rsidRDefault="00386A80" w:rsidP="00386A80">
      <w:pPr>
        <w:spacing w:line="360" w:lineRule="auto"/>
        <w:jc w:val="both"/>
      </w:pPr>
      <w:r w:rsidRPr="00F63B9F">
        <w:t>…………......</w:t>
      </w:r>
    </w:p>
    <w:p w:rsidR="00386A80" w:rsidRPr="00F63B9F" w:rsidRDefault="00386A80" w:rsidP="00386A80">
      <w:pPr>
        <w:spacing w:line="360" w:lineRule="auto"/>
        <w:jc w:val="both"/>
      </w:pPr>
      <w:r w:rsidRPr="00F63B9F">
        <w:t>N°RP</w:t>
      </w:r>
    </w:p>
    <w:p w:rsidR="00386A80" w:rsidRPr="00B04AF0" w:rsidRDefault="00386A80" w:rsidP="00386A80">
      <w:pPr>
        <w:spacing w:line="360" w:lineRule="auto"/>
        <w:jc w:val="both"/>
        <w:rPr>
          <w:b/>
        </w:rPr>
      </w:pPr>
      <w:r w:rsidRPr="00F63B9F">
        <w:t xml:space="preserve">                                      </w:t>
      </w:r>
      <w:r w:rsidR="00B04AF0">
        <w:t xml:space="preserve">                       </w:t>
      </w:r>
      <w:r w:rsidRPr="00B04AF0">
        <w:rPr>
          <w:b/>
        </w:rPr>
        <w:t>CONVOCATION</w:t>
      </w:r>
    </w:p>
    <w:p w:rsidR="00386A80" w:rsidRPr="00F63B9F" w:rsidRDefault="00386A80" w:rsidP="00386A80">
      <w:pPr>
        <w:spacing w:line="360" w:lineRule="auto"/>
        <w:jc w:val="both"/>
      </w:pPr>
    </w:p>
    <w:p w:rsidR="00386A80" w:rsidRDefault="00386A80" w:rsidP="00386A80">
      <w:pPr>
        <w:spacing w:line="360" w:lineRule="auto"/>
        <w:jc w:val="both"/>
      </w:pPr>
      <w:r w:rsidRPr="00F63B9F">
        <w:t>Le Procureur de la république près le tribunal de grande instance de Saint-Louis</w:t>
      </w:r>
    </w:p>
    <w:p w:rsidR="00386A80" w:rsidRDefault="00386A80" w:rsidP="00386A80">
      <w:pPr>
        <w:spacing w:line="360" w:lineRule="auto"/>
        <w:jc w:val="both"/>
      </w:pPr>
      <w:r>
        <w:t>Invite Mr ou Mme ……………………………………………………………….</w:t>
      </w:r>
    </w:p>
    <w:p w:rsidR="00386A80" w:rsidRDefault="00386A80" w:rsidP="00386A80">
      <w:pPr>
        <w:spacing w:line="360" w:lineRule="auto"/>
        <w:jc w:val="both"/>
      </w:pPr>
      <w:r>
        <w:t>Profession ………………….. Domicile…………………………………………</w:t>
      </w:r>
    </w:p>
    <w:p w:rsidR="00386A80" w:rsidRDefault="00386A80" w:rsidP="00386A80">
      <w:pPr>
        <w:spacing w:line="360" w:lineRule="auto"/>
        <w:jc w:val="both"/>
      </w:pPr>
      <w:r>
        <w:t>Condamné (e) à une peine d’</w:t>
      </w:r>
      <w:r>
        <w:tab/>
        <w:t>amende de (            )……………………………...</w:t>
      </w:r>
    </w:p>
    <w:p w:rsidR="00386A80" w:rsidRDefault="00386A80" w:rsidP="00386A80">
      <w:pPr>
        <w:spacing w:line="360" w:lineRule="auto"/>
        <w:jc w:val="both"/>
      </w:pPr>
      <w:r>
        <w:t>Par jugement en date du…………………Qui n’est pas encore exécuté, ainsi qu’aux dépens de procédure…………………</w:t>
      </w:r>
    </w:p>
    <w:p w:rsidR="00386A80" w:rsidRDefault="00386A80" w:rsidP="00386A80">
      <w:pPr>
        <w:spacing w:line="360" w:lineRule="auto"/>
        <w:jc w:val="both"/>
      </w:pPr>
      <w:r>
        <w:t xml:space="preserve">Qu’il (elle) est tenu (e) de se présenter au (Bureau d’exécution des peines du service du parquet) au palais de justice le …………….. </w:t>
      </w:r>
      <w:proofErr w:type="gramStart"/>
      <w:r>
        <w:t>à</w:t>
      </w:r>
      <w:proofErr w:type="gramEnd"/>
      <w:r>
        <w:t>………………….</w:t>
      </w:r>
    </w:p>
    <w:p w:rsidR="00386A80" w:rsidRDefault="00386A80" w:rsidP="00386A80">
      <w:pPr>
        <w:spacing w:line="360" w:lineRule="auto"/>
        <w:jc w:val="both"/>
      </w:pPr>
      <w:r>
        <w:t xml:space="preserve">En vue de prendre connaissance des modalités d’exécution de ladite peine. </w:t>
      </w:r>
    </w:p>
    <w:p w:rsidR="00386A80" w:rsidRDefault="00386A80" w:rsidP="00386A80">
      <w:pPr>
        <w:spacing w:line="360" w:lineRule="auto"/>
        <w:jc w:val="both"/>
      </w:pPr>
      <w:r>
        <w:t xml:space="preserve">Si vous avez fait appel de la condamnation dans le délai de 30 jours du prononcé de la peine il ne sera pas nécessaire de vous déplacer, votre affaire sera rejugée ultérieurement par la cour d’appel. </w:t>
      </w:r>
    </w:p>
    <w:p w:rsidR="00386A80" w:rsidRDefault="00386A80" w:rsidP="00386A80">
      <w:pPr>
        <w:spacing w:line="360" w:lineRule="auto"/>
        <w:jc w:val="both"/>
      </w:pPr>
    </w:p>
    <w:p w:rsidR="00386A80" w:rsidRDefault="00386A80" w:rsidP="00386A80">
      <w:pPr>
        <w:spacing w:line="360" w:lineRule="auto"/>
        <w:jc w:val="both"/>
      </w:pPr>
    </w:p>
    <w:p w:rsidR="00386A80" w:rsidRDefault="00386A80" w:rsidP="00386A80">
      <w:pPr>
        <w:spacing w:line="360" w:lineRule="auto"/>
        <w:jc w:val="both"/>
      </w:pPr>
      <w:r>
        <w:t xml:space="preserve">                                                                      Saint-Louis, le …………</w:t>
      </w:r>
    </w:p>
    <w:p w:rsidR="00386A80" w:rsidRDefault="00386A80" w:rsidP="00386A80">
      <w:pPr>
        <w:spacing w:line="360" w:lineRule="auto"/>
        <w:jc w:val="both"/>
      </w:pPr>
      <w:r>
        <w:t xml:space="preserve">                                                               Pour le Procureur de la République </w:t>
      </w:r>
    </w:p>
    <w:p w:rsidR="00386A80" w:rsidRDefault="00386A80" w:rsidP="00386A80">
      <w:pPr>
        <w:spacing w:line="360" w:lineRule="auto"/>
        <w:jc w:val="both"/>
      </w:pPr>
      <w:r>
        <w:t xml:space="preserve">                                                                             Le greffier du BEX</w:t>
      </w:r>
    </w:p>
    <w:p w:rsidR="00386A80" w:rsidRPr="00F63B9F" w:rsidRDefault="00386A80" w:rsidP="00386A80"/>
    <w:p w:rsidR="00251772" w:rsidRDefault="00251772" w:rsidP="00386A80">
      <w:pPr>
        <w:jc w:val="both"/>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2C56B1">
      <w:pPr>
        <w:rPr>
          <w:b/>
          <w:lang w:val="en-US"/>
        </w:rPr>
      </w:pPr>
    </w:p>
    <w:p w:rsidR="00251772" w:rsidRDefault="00251772" w:rsidP="009A23F1">
      <w:pPr>
        <w:jc w:val="center"/>
        <w:rPr>
          <w:b/>
          <w:lang w:val="en-US"/>
        </w:rPr>
      </w:pPr>
    </w:p>
    <w:p w:rsidR="00251772" w:rsidRDefault="00251772" w:rsidP="009A23F1">
      <w:pPr>
        <w:jc w:val="center"/>
        <w:rPr>
          <w:b/>
          <w:lang w:val="en-US"/>
        </w:rPr>
      </w:pPr>
    </w:p>
    <w:p w:rsidR="009B289C" w:rsidRDefault="009B289C" w:rsidP="009B289C">
      <w:pPr>
        <w:jc w:val="right"/>
        <w:rPr>
          <w:b/>
          <w:lang w:val="en-US"/>
        </w:rPr>
      </w:pPr>
      <w:proofErr w:type="spellStart"/>
      <w:r>
        <w:rPr>
          <w:b/>
          <w:lang w:val="en-US"/>
        </w:rPr>
        <w:t>Annexe</w:t>
      </w:r>
      <w:proofErr w:type="spellEnd"/>
      <w:r>
        <w:rPr>
          <w:b/>
          <w:lang w:val="en-US"/>
        </w:rPr>
        <w:t xml:space="preserve"> 2 – Fiche </w:t>
      </w:r>
      <w:proofErr w:type="spellStart"/>
      <w:r>
        <w:rPr>
          <w:b/>
          <w:lang w:val="en-US"/>
        </w:rPr>
        <w:t>d’exécution</w:t>
      </w:r>
      <w:proofErr w:type="spellEnd"/>
      <w:r>
        <w:rPr>
          <w:b/>
          <w:lang w:val="en-US"/>
        </w:rPr>
        <w:t xml:space="preserve"> </w:t>
      </w:r>
      <w:proofErr w:type="spellStart"/>
      <w:r>
        <w:rPr>
          <w:b/>
          <w:lang w:val="en-US"/>
        </w:rPr>
        <w:t>volontaire</w:t>
      </w:r>
      <w:proofErr w:type="spellEnd"/>
      <w:r>
        <w:rPr>
          <w:b/>
          <w:lang w:val="en-US"/>
        </w:rPr>
        <w:t xml:space="preserve"> des </w:t>
      </w:r>
      <w:proofErr w:type="spellStart"/>
      <w:r>
        <w:rPr>
          <w:b/>
          <w:lang w:val="en-US"/>
        </w:rPr>
        <w:t>peines</w:t>
      </w:r>
      <w:proofErr w:type="spellEnd"/>
      <w:r>
        <w:rPr>
          <w:b/>
          <w:lang w:val="en-US"/>
        </w:rPr>
        <w:t xml:space="preserve"> (FEP)</w:t>
      </w:r>
    </w:p>
    <w:p w:rsidR="001C4235" w:rsidRDefault="001C4235" w:rsidP="009B289C">
      <w:pPr>
        <w:spacing w:line="360" w:lineRule="auto"/>
        <w:rPr>
          <w:b/>
        </w:rPr>
      </w:pPr>
    </w:p>
    <w:p w:rsidR="009B289C" w:rsidRPr="003C619C" w:rsidRDefault="009B289C" w:rsidP="009B289C">
      <w:pPr>
        <w:spacing w:line="360" w:lineRule="auto"/>
        <w:rPr>
          <w:b/>
        </w:rPr>
      </w:pPr>
      <w:r w:rsidRPr="003C619C">
        <w:rPr>
          <w:b/>
        </w:rPr>
        <w:t>COUR D’APPEL DE SAINT-LOUIS</w:t>
      </w:r>
    </w:p>
    <w:p w:rsidR="009B289C" w:rsidRPr="003C619C" w:rsidRDefault="009B289C" w:rsidP="009B289C">
      <w:pPr>
        <w:spacing w:line="360" w:lineRule="auto"/>
        <w:rPr>
          <w:b/>
        </w:rPr>
      </w:pPr>
      <w:r w:rsidRPr="003C619C">
        <w:rPr>
          <w:b/>
        </w:rPr>
        <w:t>TRIBUNAL DE GRANDE INSTANCE DE SAINT-LOUIS</w:t>
      </w:r>
    </w:p>
    <w:p w:rsidR="009B289C" w:rsidRPr="003C619C" w:rsidRDefault="009B289C" w:rsidP="009B289C">
      <w:pPr>
        <w:spacing w:line="360" w:lineRule="auto"/>
        <w:rPr>
          <w:b/>
        </w:rPr>
      </w:pPr>
      <w:r w:rsidRPr="003C619C">
        <w:rPr>
          <w:b/>
        </w:rPr>
        <w:t>LE BUREAU DE L’EXECUTION (BEX)</w:t>
      </w:r>
    </w:p>
    <w:p w:rsidR="009B289C" w:rsidRDefault="009B289C" w:rsidP="009B289C">
      <w:pPr>
        <w:spacing w:line="360" w:lineRule="auto"/>
        <w:jc w:val="center"/>
        <w:rPr>
          <w:b/>
        </w:rPr>
      </w:pPr>
    </w:p>
    <w:p w:rsidR="009B289C" w:rsidRPr="002502E3" w:rsidRDefault="009B289C" w:rsidP="002502E3">
      <w:pPr>
        <w:spacing w:line="360" w:lineRule="auto"/>
        <w:jc w:val="center"/>
        <w:rPr>
          <w:b/>
        </w:rPr>
      </w:pPr>
      <w:r w:rsidRPr="003C619C">
        <w:rPr>
          <w:b/>
        </w:rPr>
        <w:t>FICHE D’EXECUTION VOLONTAIRE D’UNE CONDAMNATION PENALE</w:t>
      </w:r>
    </w:p>
    <w:p w:rsidR="009B289C" w:rsidRPr="00793437" w:rsidRDefault="009B289C" w:rsidP="009B289C">
      <w:pPr>
        <w:spacing w:line="360" w:lineRule="auto"/>
        <w:jc w:val="center"/>
        <w:rPr>
          <w:b/>
          <w:u w:val="single"/>
        </w:rPr>
      </w:pPr>
      <w:r w:rsidRPr="00793437">
        <w:rPr>
          <w:b/>
          <w:u w:val="single"/>
        </w:rPr>
        <w:t>ETAT DES SOMMES DUES</w:t>
      </w:r>
    </w:p>
    <w:p w:rsidR="009B289C" w:rsidRDefault="009B289C" w:rsidP="009B289C">
      <w:pPr>
        <w:spacing w:line="360" w:lineRule="auto"/>
      </w:pPr>
      <w:r w:rsidRPr="003C619C">
        <w:rPr>
          <w:b/>
          <w:u w:val="single"/>
        </w:rPr>
        <w:t>OBJET</w:t>
      </w:r>
      <w:r w:rsidRPr="00793437">
        <w:rPr>
          <w:b/>
        </w:rPr>
        <w:t> :</w:t>
      </w:r>
      <w:r>
        <w:t xml:space="preserve"> PAIEMENT</w:t>
      </w:r>
    </w:p>
    <w:p w:rsidR="009B289C" w:rsidRDefault="009B289C" w:rsidP="009B289C">
      <w:pPr>
        <w:spacing w:line="360" w:lineRule="auto"/>
      </w:pPr>
    </w:p>
    <w:p w:rsidR="009B289C" w:rsidRDefault="009B289C" w:rsidP="009B289C">
      <w:pPr>
        <w:spacing w:line="360" w:lineRule="auto"/>
      </w:pPr>
      <w:r>
        <w:t xml:space="preserve">Référence : </w:t>
      </w:r>
      <w:r w:rsidRPr="00793437">
        <w:rPr>
          <w:b/>
        </w:rPr>
        <w:t>Jugement Correctionnel du</w:t>
      </w:r>
    </w:p>
    <w:p w:rsidR="009B289C" w:rsidRDefault="009B289C" w:rsidP="009B289C">
      <w:pPr>
        <w:spacing w:line="360" w:lineRule="auto"/>
      </w:pPr>
      <w:r>
        <w:t>IL EST DU PAR :</w:t>
      </w:r>
    </w:p>
    <w:p w:rsidR="009B289C" w:rsidRDefault="009B289C" w:rsidP="009B289C">
      <w:pPr>
        <w:spacing w:line="360" w:lineRule="auto"/>
      </w:pPr>
      <w:r>
        <w:t>Le nommé : ……………………………………………………………………………………..</w:t>
      </w:r>
    </w:p>
    <w:p w:rsidR="009B289C" w:rsidRDefault="009B289C" w:rsidP="009B289C">
      <w:pPr>
        <w:spacing w:line="360" w:lineRule="auto"/>
      </w:pPr>
      <w:r>
        <w:t>Né(e) le ………………………………… à …………………………………………………….</w:t>
      </w:r>
    </w:p>
    <w:p w:rsidR="009B289C" w:rsidRDefault="009B289C" w:rsidP="009B289C">
      <w:pPr>
        <w:spacing w:line="360" w:lineRule="auto"/>
      </w:pPr>
      <w:r>
        <w:t xml:space="preserve">De ……………………………………….. </w:t>
      </w:r>
      <w:proofErr w:type="gramStart"/>
      <w:r>
        <w:t>et</w:t>
      </w:r>
      <w:proofErr w:type="gramEnd"/>
      <w:r>
        <w:t xml:space="preserve"> de ……………………………………………….</w:t>
      </w:r>
    </w:p>
    <w:p w:rsidR="009B289C" w:rsidRDefault="009B289C" w:rsidP="009B289C">
      <w:pPr>
        <w:spacing w:line="360" w:lineRule="auto"/>
      </w:pPr>
      <w:r>
        <w:t>Domicilié(e) à …………………………………………………………………………………..</w:t>
      </w:r>
    </w:p>
    <w:p w:rsidR="009B289C" w:rsidRDefault="009B289C" w:rsidP="009B289C">
      <w:pPr>
        <w:spacing w:line="360" w:lineRule="auto"/>
      </w:pPr>
      <w:r>
        <w:t>Téléphone : ……………………………………………………………………………………..</w:t>
      </w:r>
    </w:p>
    <w:p w:rsidR="009B289C" w:rsidRDefault="009B289C" w:rsidP="009B289C">
      <w:pPr>
        <w:spacing w:line="360" w:lineRule="auto"/>
      </w:pPr>
      <w:r>
        <w:t>Condamnée à une amende de …………………………………………………………………..</w:t>
      </w:r>
    </w:p>
    <w:p w:rsidR="009B289C" w:rsidRDefault="009B289C" w:rsidP="009B289C">
      <w:pPr>
        <w:spacing w:line="360" w:lineRule="auto"/>
      </w:pPr>
      <w:r>
        <w:t>Pour les faits de …………………………………………………………………………………</w:t>
      </w:r>
    </w:p>
    <w:p w:rsidR="009B289C" w:rsidRDefault="009B289C" w:rsidP="009B289C">
      <w:pPr>
        <w:spacing w:line="360" w:lineRule="auto"/>
      </w:pPr>
    </w:p>
    <w:p w:rsidR="009B289C" w:rsidRDefault="009B289C" w:rsidP="009B289C">
      <w:pPr>
        <w:spacing w:line="360" w:lineRule="auto"/>
      </w:pPr>
      <w:r>
        <w:t>Commis à …………………………. Courant…………………………………………………..</w:t>
      </w:r>
    </w:p>
    <w:p w:rsidR="009B289C" w:rsidRDefault="009B289C" w:rsidP="009B289C">
      <w:pPr>
        <w:spacing w:line="360" w:lineRule="auto"/>
      </w:pPr>
      <w:r>
        <w:t>La somme de ……………………………………………………………………………………</w:t>
      </w:r>
    </w:p>
    <w:p w:rsidR="009B289C" w:rsidRDefault="009B289C" w:rsidP="009B289C">
      <w:pPr>
        <w:spacing w:line="360" w:lineRule="auto"/>
      </w:pPr>
      <w:r>
        <w:t>Ainsi liquidée :</w:t>
      </w:r>
    </w:p>
    <w:p w:rsidR="009B289C" w:rsidRDefault="009B289C" w:rsidP="009B289C">
      <w:pPr>
        <w:spacing w:line="360" w:lineRule="auto"/>
      </w:pPr>
      <w:r>
        <w:t>Dépens : …………………………………………………………………………………………</w:t>
      </w:r>
    </w:p>
    <w:p w:rsidR="009B289C" w:rsidRDefault="009B289C" w:rsidP="009B289C">
      <w:pPr>
        <w:spacing w:line="360" w:lineRule="auto"/>
      </w:pPr>
      <w:r>
        <w:t>Amende : ………………………………………………………………………………………..</w:t>
      </w:r>
    </w:p>
    <w:p w:rsidR="009B289C" w:rsidRDefault="009B289C" w:rsidP="009B289C">
      <w:pPr>
        <w:spacing w:line="360" w:lineRule="auto"/>
      </w:pPr>
      <w:r>
        <w:t>ARRETE le présent étant à la somme de ……………………………………………………….</w:t>
      </w:r>
    </w:p>
    <w:p w:rsidR="009B289C" w:rsidRDefault="009B289C" w:rsidP="009B289C">
      <w:pPr>
        <w:spacing w:line="360" w:lineRule="auto"/>
        <w:jc w:val="center"/>
      </w:pPr>
    </w:p>
    <w:p w:rsidR="009B289C" w:rsidRDefault="009B289C" w:rsidP="009B289C">
      <w:pPr>
        <w:spacing w:line="360" w:lineRule="auto"/>
        <w:jc w:val="center"/>
      </w:pPr>
      <w:r>
        <w:t>Fait à Saint-Louis, le</w:t>
      </w:r>
    </w:p>
    <w:p w:rsidR="009B289C" w:rsidRDefault="009B289C" w:rsidP="009B289C">
      <w:pPr>
        <w:spacing w:line="360" w:lineRule="auto"/>
      </w:pPr>
      <w:r w:rsidRPr="00793437">
        <w:rPr>
          <w:u w:val="single"/>
        </w:rPr>
        <w:t>LE GREFFIER</w:t>
      </w:r>
      <w:r>
        <w:tab/>
      </w:r>
      <w:r>
        <w:tab/>
      </w:r>
      <w:r>
        <w:tab/>
      </w:r>
      <w:r w:rsidRPr="00793437">
        <w:rPr>
          <w:b/>
          <w:u w:val="single"/>
        </w:rPr>
        <w:t>VISA DU PROCUREUR DE LA RÉPUBLIQUE</w:t>
      </w:r>
    </w:p>
    <w:p w:rsidR="009B289C" w:rsidRDefault="009B289C" w:rsidP="009B289C">
      <w:pPr>
        <w:spacing w:line="360" w:lineRule="auto"/>
      </w:pPr>
    </w:p>
    <w:p w:rsidR="009B289C" w:rsidRDefault="009B289C" w:rsidP="009B289C">
      <w:pPr>
        <w:spacing w:line="360" w:lineRule="auto"/>
        <w:jc w:val="center"/>
      </w:pPr>
      <w:r>
        <w:t>Quittance n°                            du</w:t>
      </w:r>
    </w:p>
    <w:p w:rsidR="009B289C" w:rsidRDefault="009B289C" w:rsidP="009B289C">
      <w:pPr>
        <w:spacing w:line="360" w:lineRule="auto"/>
        <w:jc w:val="center"/>
        <w:rPr>
          <w:u w:val="single"/>
        </w:rPr>
      </w:pPr>
      <w:r w:rsidRPr="00793437">
        <w:rPr>
          <w:u w:val="single"/>
        </w:rPr>
        <w:t>VISA TRÉSORIER PAYEUR RÉGIONAL</w:t>
      </w:r>
    </w:p>
    <w:p w:rsidR="00251772" w:rsidRDefault="009B289C" w:rsidP="009B289C">
      <w:pPr>
        <w:spacing w:line="360" w:lineRule="auto"/>
        <w:jc w:val="both"/>
        <w:rPr>
          <w:b/>
          <w:lang w:val="en-US"/>
        </w:rPr>
      </w:pPr>
      <w:r>
        <w:rPr>
          <w:b/>
          <w:lang w:val="en-US"/>
        </w:rPr>
        <w:t xml:space="preserve"> </w:t>
      </w:r>
    </w:p>
    <w:p w:rsidR="00251772" w:rsidRDefault="00251772" w:rsidP="009A23F1">
      <w:pPr>
        <w:jc w:val="center"/>
        <w:rPr>
          <w:b/>
          <w:lang w:val="en-US"/>
        </w:rPr>
      </w:pPr>
    </w:p>
    <w:p w:rsidR="00251772" w:rsidRDefault="007B1128" w:rsidP="007B1128">
      <w:pPr>
        <w:jc w:val="right"/>
        <w:rPr>
          <w:b/>
          <w:lang w:val="en-US"/>
        </w:rPr>
      </w:pPr>
      <w:proofErr w:type="spellStart"/>
      <w:r>
        <w:rPr>
          <w:b/>
          <w:lang w:val="en-US"/>
        </w:rPr>
        <w:lastRenderedPageBreak/>
        <w:t>Annexe</w:t>
      </w:r>
      <w:proofErr w:type="spellEnd"/>
      <w:r>
        <w:rPr>
          <w:b/>
          <w:lang w:val="en-US"/>
        </w:rPr>
        <w:t xml:space="preserve"> 3- </w:t>
      </w:r>
      <w:proofErr w:type="spellStart"/>
      <w:r>
        <w:rPr>
          <w:b/>
          <w:lang w:val="en-US"/>
        </w:rPr>
        <w:t>Relevé</w:t>
      </w:r>
      <w:proofErr w:type="spellEnd"/>
      <w:r>
        <w:rPr>
          <w:b/>
          <w:lang w:val="en-US"/>
        </w:rPr>
        <w:t xml:space="preserve"> des </w:t>
      </w:r>
      <w:proofErr w:type="spellStart"/>
      <w:r>
        <w:rPr>
          <w:b/>
          <w:lang w:val="en-US"/>
        </w:rPr>
        <w:t>condamnations</w:t>
      </w:r>
      <w:proofErr w:type="spellEnd"/>
      <w:r>
        <w:rPr>
          <w:b/>
          <w:lang w:val="en-US"/>
        </w:rPr>
        <w:t xml:space="preserve"> </w:t>
      </w:r>
      <w:proofErr w:type="spellStart"/>
      <w:r>
        <w:rPr>
          <w:b/>
          <w:lang w:val="en-US"/>
        </w:rPr>
        <w:t>pénales</w:t>
      </w:r>
      <w:proofErr w:type="spellEnd"/>
      <w:r>
        <w:rPr>
          <w:b/>
          <w:lang w:val="en-US"/>
        </w:rPr>
        <w:t xml:space="preserve"> (RCP)</w:t>
      </w:r>
    </w:p>
    <w:p w:rsidR="00A72D99" w:rsidRDefault="00A72D99" w:rsidP="00A72D99">
      <w:pPr>
        <w:jc w:val="both"/>
        <w:rPr>
          <w:b/>
          <w:lang w:val="en-US"/>
        </w:rPr>
      </w:pPr>
    </w:p>
    <w:p w:rsidR="00A72D99" w:rsidRPr="00F84207" w:rsidRDefault="00A72D99" w:rsidP="00A72D99">
      <w:r w:rsidRPr="00F84207">
        <w:t>COUR D’APPEL DE SAINT-LOUIS</w:t>
      </w:r>
    </w:p>
    <w:p w:rsidR="00A72D99" w:rsidRPr="00F84207" w:rsidRDefault="00A72D99" w:rsidP="00A72D99">
      <w:r w:rsidRPr="00F84207">
        <w:t>TRIBUNAL DE GRANDE INSTANCE DE SAINT-LOUIS</w:t>
      </w:r>
    </w:p>
    <w:tbl>
      <w:tblPr>
        <w:tblStyle w:val="Grilledutableau"/>
        <w:tblW w:w="9265" w:type="dxa"/>
        <w:tblLook w:val="04A0" w:firstRow="1" w:lastRow="0" w:firstColumn="1" w:lastColumn="0" w:noHBand="0" w:noVBand="1"/>
      </w:tblPr>
      <w:tblGrid>
        <w:gridCol w:w="9265"/>
      </w:tblGrid>
      <w:tr w:rsidR="00A72D99" w:rsidTr="000A2E83">
        <w:trPr>
          <w:trHeight w:val="11478"/>
        </w:trPr>
        <w:tc>
          <w:tcPr>
            <w:tcW w:w="9265" w:type="dxa"/>
          </w:tcPr>
          <w:p w:rsidR="00A72D99" w:rsidRDefault="00A72D99" w:rsidP="000A2E83">
            <w:pPr>
              <w:jc w:val="center"/>
            </w:pPr>
            <w:r>
              <w:t>RELEVÉ DE CONDAMNATION PÉNALE (établi par le BEX)</w:t>
            </w:r>
          </w:p>
          <w:p w:rsidR="00A72D99" w:rsidRDefault="00A72D99" w:rsidP="000A2E83">
            <w:r>
              <w:t>N° de parquet :</w:t>
            </w:r>
          </w:p>
          <w:p w:rsidR="00A72D99" w:rsidRDefault="00A72D99" w:rsidP="000A2E83"/>
          <w:p w:rsidR="00A72D99" w:rsidRDefault="00A72D99" w:rsidP="000A2E83">
            <w:r>
              <w:t>N° de jugement :</w:t>
            </w:r>
          </w:p>
          <w:p w:rsidR="00A72D99" w:rsidRDefault="00A72D99" w:rsidP="000A2E83"/>
          <w:p w:rsidR="00A72D99" w:rsidRDefault="00A72D99" w:rsidP="000A2E83">
            <w:r>
              <w:t>Nom :                                                  Prénom(s) :</w:t>
            </w:r>
          </w:p>
          <w:p w:rsidR="00A72D99" w:rsidRDefault="00A72D99" w:rsidP="000A2E83"/>
          <w:p w:rsidR="00A72D99" w:rsidRDefault="00A72D99" w:rsidP="000A2E83">
            <w:r>
              <w:t xml:space="preserve">Né (e) le </w:t>
            </w:r>
          </w:p>
          <w:p w:rsidR="00A72D99" w:rsidRDefault="00A72D99" w:rsidP="000A2E83"/>
          <w:p w:rsidR="00A72D99" w:rsidRDefault="00A72D99" w:rsidP="000A2E83">
            <w:r>
              <w:t>À</w:t>
            </w:r>
          </w:p>
          <w:p w:rsidR="00A72D99" w:rsidRDefault="00A72D99" w:rsidP="000A2E83"/>
          <w:p w:rsidR="00A72D99" w:rsidRDefault="00A72D99" w:rsidP="000A2E83">
            <w:r>
              <w:t>Sexe                                                     Nationalité : Sénégalaise</w:t>
            </w:r>
          </w:p>
          <w:p w:rsidR="00A72D99" w:rsidRDefault="00A72D99" w:rsidP="000A2E83"/>
          <w:p w:rsidR="00A72D99" w:rsidRDefault="00A72D99" w:rsidP="000A2E83">
            <w:r>
              <w:t xml:space="preserve">Fils ou fille de </w:t>
            </w:r>
          </w:p>
          <w:p w:rsidR="00A72D99" w:rsidRDefault="00A72D99" w:rsidP="000A2E83"/>
          <w:p w:rsidR="00A72D99" w:rsidRDefault="00A72D99" w:rsidP="000A2E83">
            <w:r>
              <w:t xml:space="preserve">Et de </w:t>
            </w:r>
          </w:p>
          <w:p w:rsidR="00A72D99" w:rsidRDefault="00A72D99" w:rsidP="000A2E83"/>
          <w:p w:rsidR="00A72D99" w:rsidRDefault="00A72D99" w:rsidP="000A2E83">
            <w:r>
              <w:t>Profession :</w:t>
            </w:r>
          </w:p>
          <w:p w:rsidR="00A72D99" w:rsidRDefault="00A72D99" w:rsidP="000A2E83"/>
          <w:p w:rsidR="00A72D99" w:rsidRDefault="00A72D99" w:rsidP="000A2E83">
            <w:r>
              <w:t xml:space="preserve">Domicile : </w:t>
            </w:r>
          </w:p>
          <w:p w:rsidR="00A72D99" w:rsidRDefault="00A72D99" w:rsidP="000A2E83"/>
          <w:p w:rsidR="00A72D99" w:rsidRDefault="00A72D99" w:rsidP="000A2E83">
            <w:r>
              <w:t xml:space="preserve">Situation pénale : Mandat de dépôt du </w:t>
            </w:r>
          </w:p>
          <w:p w:rsidR="00A72D99" w:rsidRDefault="00A72D99" w:rsidP="000A2E83"/>
          <w:p w:rsidR="00A72D99" w:rsidRDefault="00A72D99" w:rsidP="00A72D99">
            <w:pPr>
              <w:pStyle w:val="Paragraphedeliste"/>
              <w:numPr>
                <w:ilvl w:val="0"/>
                <w:numId w:val="11"/>
              </w:numPr>
            </w:pPr>
            <w:r>
              <w:t xml:space="preserve"> A été reconnu (e) coupable de :</w:t>
            </w:r>
          </w:p>
          <w:p w:rsidR="00A72D99" w:rsidRDefault="00A72D99" w:rsidP="000A2E83"/>
          <w:p w:rsidR="00A72D99" w:rsidRDefault="00A72D99" w:rsidP="000A2E83">
            <w:r>
              <w:t xml:space="preserve">Commis à </w:t>
            </w:r>
          </w:p>
          <w:p w:rsidR="00A72D99" w:rsidRDefault="00A72D99" w:rsidP="000A2E83"/>
          <w:p w:rsidR="00A72D99" w:rsidRDefault="00A72D99" w:rsidP="000A2E83">
            <w:r>
              <w:t>Faits prévus et réprimés par les articles</w:t>
            </w:r>
          </w:p>
          <w:p w:rsidR="00A72D99" w:rsidRDefault="00A72D99" w:rsidP="000A2E83"/>
          <w:p w:rsidR="00A72D99" w:rsidRDefault="00A72D99" w:rsidP="000A2E83">
            <w:r>
              <w:t>Du Code pénal</w:t>
            </w:r>
          </w:p>
          <w:p w:rsidR="00A72D99" w:rsidRDefault="00A72D99" w:rsidP="00A72D99">
            <w:pPr>
              <w:pStyle w:val="Paragraphedeliste"/>
              <w:numPr>
                <w:ilvl w:val="0"/>
                <w:numId w:val="11"/>
              </w:numPr>
            </w:pPr>
            <w:r>
              <w:t>Et condamné (e) à :</w:t>
            </w:r>
          </w:p>
          <w:p w:rsidR="00A72D99" w:rsidRDefault="00A72D99" w:rsidP="00A72D99">
            <w:pPr>
              <w:pStyle w:val="Paragraphedeliste"/>
              <w:numPr>
                <w:ilvl w:val="0"/>
                <w:numId w:val="11"/>
              </w:numPr>
            </w:pPr>
            <w:r>
              <w:t>Ainsi qu’au paiement des frais afférents à la procédure (dépens)</w:t>
            </w:r>
          </w:p>
          <w:p w:rsidR="00A72D99" w:rsidRDefault="00A72D99" w:rsidP="000A2E83">
            <w:pPr>
              <w:pStyle w:val="Paragraphedeliste"/>
            </w:pPr>
          </w:p>
          <w:p w:rsidR="00A72D99" w:rsidRDefault="00A72D99" w:rsidP="000A2E83">
            <w:pPr>
              <w:pStyle w:val="Paragraphedeliste"/>
            </w:pPr>
          </w:p>
          <w:tbl>
            <w:tblPr>
              <w:tblStyle w:val="Grilledutableau"/>
              <w:tblW w:w="0" w:type="auto"/>
              <w:tblLook w:val="04A0" w:firstRow="1" w:lastRow="0" w:firstColumn="1" w:lastColumn="0" w:noHBand="0" w:noVBand="1"/>
            </w:tblPr>
            <w:tblGrid>
              <w:gridCol w:w="2009"/>
              <w:gridCol w:w="6310"/>
            </w:tblGrid>
            <w:tr w:rsidR="00A72D99" w:rsidTr="000A2E83">
              <w:tc>
                <w:tcPr>
                  <w:tcW w:w="2009" w:type="dxa"/>
                </w:tcPr>
                <w:p w:rsidR="00A72D99" w:rsidRDefault="00A72D99" w:rsidP="000A2E83">
                  <w:pPr>
                    <w:pStyle w:val="Paragraphedeliste"/>
                    <w:ind w:left="0"/>
                  </w:pPr>
                  <w:r>
                    <w:t>AMENDE :</w:t>
                  </w:r>
                </w:p>
                <w:p w:rsidR="00A72D99" w:rsidRDefault="00A72D99" w:rsidP="000A2E83">
                  <w:pPr>
                    <w:pStyle w:val="Paragraphedeliste"/>
                    <w:ind w:left="0"/>
                  </w:pPr>
                </w:p>
              </w:tc>
              <w:tc>
                <w:tcPr>
                  <w:tcW w:w="6310" w:type="dxa"/>
                </w:tcPr>
                <w:p w:rsidR="00A72D99" w:rsidRDefault="00A72D99" w:rsidP="000A2E83">
                  <w:pPr>
                    <w:pStyle w:val="Paragraphedeliste"/>
                    <w:ind w:left="0"/>
                  </w:pPr>
                </w:p>
              </w:tc>
            </w:tr>
            <w:tr w:rsidR="00A72D99" w:rsidTr="000A2E83">
              <w:tc>
                <w:tcPr>
                  <w:tcW w:w="2009" w:type="dxa"/>
                </w:tcPr>
                <w:p w:rsidR="00A72D99" w:rsidRDefault="00A72D99" w:rsidP="000A2E83">
                  <w:pPr>
                    <w:pStyle w:val="Paragraphedeliste"/>
                    <w:ind w:left="0"/>
                  </w:pPr>
                  <w:r>
                    <w:t>DEPENS</w:t>
                  </w:r>
                </w:p>
              </w:tc>
              <w:tc>
                <w:tcPr>
                  <w:tcW w:w="6310" w:type="dxa"/>
                </w:tcPr>
                <w:p w:rsidR="00A72D99" w:rsidRDefault="00A72D99" w:rsidP="000A2E83">
                  <w:pPr>
                    <w:pStyle w:val="Paragraphedeliste"/>
                    <w:ind w:left="0"/>
                  </w:pPr>
                </w:p>
              </w:tc>
            </w:tr>
            <w:tr w:rsidR="00A72D99" w:rsidTr="000A2E83">
              <w:tc>
                <w:tcPr>
                  <w:tcW w:w="2009" w:type="dxa"/>
                </w:tcPr>
                <w:p w:rsidR="00A72D99" w:rsidRDefault="00A72D99" w:rsidP="000A2E83">
                  <w:pPr>
                    <w:pStyle w:val="Paragraphedeliste"/>
                    <w:ind w:left="0"/>
                  </w:pPr>
                  <w:r>
                    <w:t>Citation à prévenu</w:t>
                  </w:r>
                </w:p>
                <w:p w:rsidR="00A72D99" w:rsidRDefault="00A72D99" w:rsidP="000A2E83">
                  <w:pPr>
                    <w:pStyle w:val="Paragraphedeliste"/>
                    <w:ind w:left="0"/>
                  </w:pPr>
                  <w:r>
                    <w:t>Extrait du MP</w:t>
                  </w:r>
                </w:p>
                <w:p w:rsidR="00A72D99" w:rsidRDefault="00A72D99" w:rsidP="000A2E83">
                  <w:pPr>
                    <w:pStyle w:val="Paragraphedeliste"/>
                    <w:ind w:left="0"/>
                  </w:pPr>
                  <w:r>
                    <w:t>Enregistrement</w:t>
                  </w:r>
                </w:p>
                <w:p w:rsidR="00A72D99" w:rsidRDefault="00A72D99" w:rsidP="000A2E83">
                  <w:pPr>
                    <w:pStyle w:val="Paragraphedeliste"/>
                    <w:ind w:left="0"/>
                  </w:pPr>
                  <w:r>
                    <w:t>Bordereau d’envoi</w:t>
                  </w:r>
                </w:p>
                <w:p w:rsidR="00A72D99" w:rsidRDefault="00A72D99" w:rsidP="000A2E83">
                  <w:pPr>
                    <w:pStyle w:val="Paragraphedeliste"/>
                    <w:ind w:left="0"/>
                  </w:pPr>
                  <w:r>
                    <w:t>Taxe répertoire</w:t>
                  </w:r>
                </w:p>
                <w:p w:rsidR="00A72D99" w:rsidRDefault="00A72D99" w:rsidP="000A2E83">
                  <w:pPr>
                    <w:pStyle w:val="Paragraphedeliste"/>
                    <w:ind w:left="0"/>
                  </w:pPr>
                  <w:r>
                    <w:t>Taxe forfaitaire</w:t>
                  </w:r>
                </w:p>
              </w:tc>
              <w:tc>
                <w:tcPr>
                  <w:tcW w:w="6310" w:type="dxa"/>
                </w:tcPr>
                <w:p w:rsidR="00A72D99" w:rsidRDefault="00A72D99" w:rsidP="000A2E83">
                  <w:pPr>
                    <w:pStyle w:val="Paragraphedeliste"/>
                    <w:ind w:left="0"/>
                  </w:pPr>
                </w:p>
              </w:tc>
            </w:tr>
            <w:tr w:rsidR="00A72D99" w:rsidTr="000A2E83">
              <w:tc>
                <w:tcPr>
                  <w:tcW w:w="2009" w:type="dxa"/>
                </w:tcPr>
                <w:p w:rsidR="00A72D99" w:rsidRDefault="00A72D99" w:rsidP="000A2E83">
                  <w:pPr>
                    <w:pStyle w:val="Paragraphedeliste"/>
                    <w:ind w:left="0"/>
                  </w:pPr>
                  <w:r>
                    <w:t>TOTAL</w:t>
                  </w:r>
                </w:p>
              </w:tc>
              <w:tc>
                <w:tcPr>
                  <w:tcW w:w="6310" w:type="dxa"/>
                </w:tcPr>
                <w:p w:rsidR="00A72D99" w:rsidRDefault="00A72D99" w:rsidP="000A2E83">
                  <w:pPr>
                    <w:pStyle w:val="Paragraphedeliste"/>
                    <w:ind w:left="0"/>
                  </w:pPr>
                </w:p>
              </w:tc>
            </w:tr>
          </w:tbl>
          <w:p w:rsidR="00A72D99" w:rsidRDefault="00A72D99" w:rsidP="000A2E83"/>
          <w:p w:rsidR="00A72D99" w:rsidRDefault="00A72D99" w:rsidP="000A2E83">
            <w:pPr>
              <w:pStyle w:val="Paragraphedeliste"/>
              <w:jc w:val="center"/>
            </w:pPr>
            <w:r>
              <w:t>MODALITÉS DE PAIEMENT</w:t>
            </w:r>
          </w:p>
        </w:tc>
      </w:tr>
    </w:tbl>
    <w:p w:rsidR="002C56B1" w:rsidRDefault="002C56B1" w:rsidP="00552B21">
      <w:pPr>
        <w:jc w:val="right"/>
        <w:rPr>
          <w:b/>
        </w:rPr>
      </w:pPr>
    </w:p>
    <w:p w:rsidR="002C56B1" w:rsidRDefault="002C56B1" w:rsidP="00552B21">
      <w:pPr>
        <w:jc w:val="right"/>
        <w:rPr>
          <w:b/>
        </w:rPr>
      </w:pPr>
    </w:p>
    <w:p w:rsidR="002C56B1" w:rsidRDefault="002C56B1" w:rsidP="00552B21">
      <w:pPr>
        <w:jc w:val="right"/>
        <w:rPr>
          <w:b/>
        </w:rPr>
      </w:pPr>
    </w:p>
    <w:p w:rsidR="002C56B1" w:rsidRDefault="002C56B1" w:rsidP="00552B21">
      <w:pPr>
        <w:jc w:val="right"/>
        <w:rPr>
          <w:b/>
        </w:rPr>
      </w:pPr>
    </w:p>
    <w:p w:rsidR="00A72D99" w:rsidRDefault="00552B21" w:rsidP="00552B21">
      <w:pPr>
        <w:jc w:val="right"/>
        <w:rPr>
          <w:b/>
        </w:rPr>
      </w:pPr>
      <w:r w:rsidRPr="00552B21">
        <w:rPr>
          <w:b/>
        </w:rPr>
        <w:t>Annexe 4 – Acte de renonciation d’appel</w:t>
      </w:r>
    </w:p>
    <w:p w:rsidR="00552B21" w:rsidRDefault="00552B21" w:rsidP="00552B21"/>
    <w:p w:rsidR="00552B21" w:rsidRPr="00F63B9F" w:rsidRDefault="00552B21" w:rsidP="00552B21">
      <w:pPr>
        <w:spacing w:line="360" w:lineRule="auto"/>
        <w:jc w:val="both"/>
      </w:pPr>
      <w:r w:rsidRPr="00F63B9F">
        <w:t>COUR D’APPEL DE SAINT-LOUIS</w:t>
      </w:r>
    </w:p>
    <w:p w:rsidR="00552B21" w:rsidRPr="00F63B9F" w:rsidRDefault="00552B21" w:rsidP="00552B21">
      <w:pPr>
        <w:spacing w:line="360" w:lineRule="auto"/>
        <w:jc w:val="both"/>
      </w:pPr>
      <w:r w:rsidRPr="00F63B9F">
        <w:t xml:space="preserve">TRIBUNAL DE GRANDE INSTANCE </w:t>
      </w:r>
    </w:p>
    <w:p w:rsidR="00552B21" w:rsidRPr="00F63B9F" w:rsidRDefault="00552B21" w:rsidP="00552B21">
      <w:pPr>
        <w:spacing w:line="360" w:lineRule="auto"/>
        <w:jc w:val="both"/>
      </w:pPr>
      <w:r>
        <w:t xml:space="preserve">              </w:t>
      </w:r>
      <w:r w:rsidRPr="00F63B9F">
        <w:t xml:space="preserve">DE SAINT-LOUIS </w:t>
      </w:r>
    </w:p>
    <w:p w:rsidR="00552B21" w:rsidRPr="00505615" w:rsidRDefault="00552B21" w:rsidP="00552B21">
      <w:pPr>
        <w:spacing w:line="360" w:lineRule="auto"/>
        <w:jc w:val="both"/>
        <w:rPr>
          <w:b/>
        </w:rPr>
      </w:pPr>
      <w:r>
        <w:t xml:space="preserve">                   </w:t>
      </w:r>
      <w:r w:rsidRPr="00505615">
        <w:rPr>
          <w:b/>
        </w:rPr>
        <w:t>…………......</w:t>
      </w:r>
    </w:p>
    <w:p w:rsidR="00552B21" w:rsidRPr="00F63B9F" w:rsidRDefault="00552B21" w:rsidP="00552B21">
      <w:pPr>
        <w:spacing w:line="360" w:lineRule="auto"/>
        <w:jc w:val="both"/>
      </w:pPr>
      <w:r>
        <w:t xml:space="preserve">LE BUREAU DE L’EXECUTION DES PEINES </w:t>
      </w:r>
    </w:p>
    <w:p w:rsidR="006579F6" w:rsidRDefault="00552B21" w:rsidP="00552B21">
      <w:pPr>
        <w:spacing w:line="360" w:lineRule="auto"/>
        <w:jc w:val="both"/>
      </w:pPr>
      <w:r w:rsidRPr="00F63B9F">
        <w:t xml:space="preserve">      </w:t>
      </w:r>
      <w:r>
        <w:t xml:space="preserve">                     </w:t>
      </w:r>
    </w:p>
    <w:p w:rsidR="00552B21" w:rsidRDefault="00552B21" w:rsidP="006579F6">
      <w:pPr>
        <w:spacing w:line="360" w:lineRule="auto"/>
        <w:jc w:val="center"/>
      </w:pPr>
      <w:r>
        <w:t>DECLARATION DE RENONCIATION DU DROIT D’APPEL</w:t>
      </w:r>
    </w:p>
    <w:p w:rsidR="00552B21" w:rsidRPr="00F63B9F" w:rsidRDefault="00552B21" w:rsidP="00552B21">
      <w:pPr>
        <w:spacing w:line="360" w:lineRule="auto"/>
        <w:jc w:val="both"/>
      </w:pPr>
    </w:p>
    <w:p w:rsidR="00552B21" w:rsidRDefault="00552B21" w:rsidP="00552B21">
      <w:pPr>
        <w:spacing w:line="360" w:lineRule="auto"/>
        <w:jc w:val="both"/>
      </w:pPr>
      <w:r>
        <w:t>L’an deux mille…………………………………………………………………………………</w:t>
      </w:r>
    </w:p>
    <w:p w:rsidR="00552B21" w:rsidRDefault="00552B21" w:rsidP="00552B21">
      <w:pPr>
        <w:spacing w:line="360" w:lineRule="auto"/>
        <w:jc w:val="both"/>
      </w:pPr>
      <w:r>
        <w:t>Et le ……………………………………………………………………………………………</w:t>
      </w:r>
    </w:p>
    <w:p w:rsidR="00552B21" w:rsidRDefault="00552B21" w:rsidP="00552B21">
      <w:pPr>
        <w:spacing w:line="360" w:lineRule="auto"/>
        <w:jc w:val="both"/>
      </w:pPr>
      <w:r>
        <w:t>Je soussigné (e) Mr/Mme…..………………………..………………………………………….</w:t>
      </w:r>
    </w:p>
    <w:p w:rsidR="00552B21" w:rsidRDefault="00552B21" w:rsidP="00552B21">
      <w:pPr>
        <w:spacing w:line="360" w:lineRule="auto"/>
        <w:jc w:val="both"/>
      </w:pPr>
      <w:r>
        <w:t>Né (e) le…………………………………………………………………………………………</w:t>
      </w:r>
    </w:p>
    <w:p w:rsidR="00552B21" w:rsidRDefault="00552B21" w:rsidP="00552B21">
      <w:pPr>
        <w:spacing w:line="360" w:lineRule="auto"/>
        <w:jc w:val="both"/>
      </w:pPr>
      <w:r>
        <w:t>Condamné (e) à…………………………………………………………………………………</w:t>
      </w:r>
    </w:p>
    <w:p w:rsidR="00552B21" w:rsidRDefault="00552B21" w:rsidP="00552B21">
      <w:pPr>
        <w:spacing w:line="360" w:lineRule="auto"/>
        <w:jc w:val="both"/>
      </w:pPr>
      <w:r>
        <w:t>A l’audience du…………………………………………………………………………………</w:t>
      </w:r>
    </w:p>
    <w:p w:rsidR="00552B21" w:rsidRDefault="00552B21" w:rsidP="00552B21">
      <w:pPr>
        <w:spacing w:line="360" w:lineRule="auto"/>
        <w:jc w:val="both"/>
      </w:pPr>
      <w:r>
        <w:t>Pour les faits…………………………………………………………………………………….</w:t>
      </w:r>
    </w:p>
    <w:p w:rsidR="00552B21" w:rsidRDefault="00552B21" w:rsidP="00552B21">
      <w:pPr>
        <w:spacing w:line="360" w:lineRule="auto"/>
        <w:jc w:val="both"/>
      </w:pPr>
      <w:r>
        <w:t xml:space="preserve">                                     DECLARE avoir renoncé à mon droit d’appel</w:t>
      </w:r>
    </w:p>
    <w:p w:rsidR="00552B21" w:rsidRDefault="00552B21" w:rsidP="00552B21">
      <w:pPr>
        <w:spacing w:line="360" w:lineRule="auto"/>
        <w:jc w:val="both"/>
      </w:pPr>
    </w:p>
    <w:p w:rsidR="00552B21" w:rsidRDefault="00552B21" w:rsidP="00552B21">
      <w:pPr>
        <w:spacing w:line="360" w:lineRule="auto"/>
        <w:jc w:val="both"/>
      </w:pPr>
      <w:r>
        <w:t xml:space="preserve">En foi de quoi le présent acte est dressé pour servir et valoir ce que de droit. </w:t>
      </w:r>
    </w:p>
    <w:p w:rsidR="00552B21" w:rsidRDefault="00552B21" w:rsidP="00552B21">
      <w:pPr>
        <w:spacing w:line="360" w:lineRule="auto"/>
        <w:jc w:val="both"/>
      </w:pPr>
      <w:r>
        <w:t xml:space="preserve">                                                                     </w:t>
      </w:r>
    </w:p>
    <w:p w:rsidR="00552B21" w:rsidRDefault="00552B21" w:rsidP="00552B21">
      <w:pPr>
        <w:spacing w:line="360" w:lineRule="auto"/>
        <w:jc w:val="both"/>
      </w:pPr>
      <w:r>
        <w:t>Le déclarant                                                                                                           Le Greffier</w:t>
      </w:r>
    </w:p>
    <w:p w:rsidR="00552B21" w:rsidRPr="00F63B9F" w:rsidRDefault="00552B21" w:rsidP="00552B21">
      <w:pPr>
        <w:spacing w:line="360" w:lineRule="auto"/>
        <w:jc w:val="both"/>
      </w:pPr>
    </w:p>
    <w:p w:rsidR="00552B21" w:rsidRPr="00552B21" w:rsidRDefault="00552B21" w:rsidP="00552B21">
      <w:pPr>
        <w:jc w:val="both"/>
        <w:rPr>
          <w:b/>
        </w:rPr>
      </w:pPr>
    </w:p>
    <w:p w:rsidR="00A72D99" w:rsidRDefault="00A72D99" w:rsidP="00A72D99">
      <w:pPr>
        <w:jc w:val="both"/>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251772" w:rsidRDefault="00251772"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9A23F1">
      <w:pPr>
        <w:jc w:val="center"/>
        <w:rPr>
          <w:b/>
          <w:lang w:val="en-US"/>
        </w:rPr>
      </w:pPr>
    </w:p>
    <w:p w:rsidR="009B289C" w:rsidRDefault="009B289C" w:rsidP="008443D5">
      <w:pPr>
        <w:rPr>
          <w:b/>
          <w:lang w:val="en-US"/>
        </w:rPr>
      </w:pPr>
    </w:p>
    <w:p w:rsidR="002C56B1" w:rsidRDefault="002C56B1" w:rsidP="008443D5">
      <w:pPr>
        <w:rPr>
          <w:b/>
          <w:lang w:val="en-US"/>
        </w:rPr>
      </w:pPr>
    </w:p>
    <w:p w:rsidR="002C56B1" w:rsidRDefault="002C56B1" w:rsidP="008443D5">
      <w:pPr>
        <w:rPr>
          <w:b/>
          <w:lang w:val="en-US"/>
        </w:rPr>
      </w:pPr>
    </w:p>
    <w:p w:rsidR="008443D5" w:rsidRDefault="008443D5" w:rsidP="008443D5">
      <w:pPr>
        <w:rPr>
          <w:b/>
          <w:lang w:val="en-US"/>
        </w:rPr>
      </w:pPr>
    </w:p>
    <w:p w:rsidR="009A23F1" w:rsidRPr="00565BFE" w:rsidRDefault="009A23F1" w:rsidP="009A23F1">
      <w:pPr>
        <w:jc w:val="center"/>
        <w:rPr>
          <w:b/>
          <w:lang w:val="en-US"/>
        </w:rPr>
      </w:pPr>
      <w:r w:rsidRPr="00565BFE">
        <w:rPr>
          <w:b/>
          <w:lang w:val="en-US"/>
        </w:rPr>
        <w:t>BIBLIOGRAPHIE GENERALE</w:t>
      </w:r>
    </w:p>
    <w:p w:rsidR="004A4A31" w:rsidRPr="00565BFE" w:rsidRDefault="004A4A31" w:rsidP="009A23F1">
      <w:pPr>
        <w:jc w:val="center"/>
        <w:rPr>
          <w:b/>
          <w:lang w:val="en-US"/>
        </w:rPr>
      </w:pPr>
    </w:p>
    <w:p w:rsidR="004A4A31" w:rsidRPr="00565BFE" w:rsidRDefault="00101FD5" w:rsidP="004A4A31">
      <w:pPr>
        <w:jc w:val="both"/>
        <w:rPr>
          <w:b/>
          <w:lang w:val="en-US"/>
        </w:rPr>
      </w:pPr>
      <w:r w:rsidRPr="00565BFE">
        <w:rPr>
          <w:b/>
          <w:lang w:val="en-US"/>
        </w:rPr>
        <w:t xml:space="preserve">Première </w:t>
      </w:r>
      <w:proofErr w:type="spellStart"/>
      <w:r w:rsidRPr="00565BFE">
        <w:rPr>
          <w:b/>
          <w:lang w:val="en-US"/>
        </w:rPr>
        <w:t>partie</w:t>
      </w:r>
      <w:proofErr w:type="spellEnd"/>
      <w:r w:rsidRPr="00565BFE">
        <w:rPr>
          <w:b/>
          <w:lang w:val="en-US"/>
        </w:rPr>
        <w:t xml:space="preserve">: </w:t>
      </w:r>
      <w:r w:rsidR="004A4A31" w:rsidRPr="00565BFE">
        <w:rPr>
          <w:b/>
          <w:lang w:val="en-US"/>
        </w:rPr>
        <w:t xml:space="preserve"> Législation</w:t>
      </w:r>
    </w:p>
    <w:p w:rsidR="004A4A31" w:rsidRPr="00565BFE" w:rsidRDefault="004A4A31" w:rsidP="004A4A31">
      <w:pPr>
        <w:jc w:val="both"/>
        <w:rPr>
          <w:b/>
          <w:lang w:val="en-US"/>
        </w:rPr>
      </w:pPr>
    </w:p>
    <w:p w:rsidR="00924BDC" w:rsidRPr="00565BFE" w:rsidRDefault="00924BDC" w:rsidP="00924BDC">
      <w:pPr>
        <w:jc w:val="center"/>
        <w:rPr>
          <w:b/>
          <w:lang w:val="en-US"/>
        </w:rPr>
      </w:pPr>
      <w:r w:rsidRPr="00565BFE">
        <w:rPr>
          <w:b/>
          <w:lang w:val="en-US"/>
        </w:rPr>
        <w:t>Codes</w:t>
      </w:r>
    </w:p>
    <w:p w:rsidR="00924BDC" w:rsidRPr="00565BFE" w:rsidRDefault="00924BDC" w:rsidP="00924BDC">
      <w:pPr>
        <w:jc w:val="both"/>
        <w:rPr>
          <w:b/>
          <w:lang w:val="en-US"/>
        </w:rPr>
      </w:pPr>
    </w:p>
    <w:p w:rsidR="00924BDC" w:rsidRPr="00565BFE" w:rsidRDefault="00924BDC" w:rsidP="00BF2A66">
      <w:pPr>
        <w:spacing w:line="360" w:lineRule="auto"/>
        <w:jc w:val="both"/>
        <w:rPr>
          <w:lang w:val="en-US"/>
        </w:rPr>
      </w:pPr>
      <w:r w:rsidRPr="00565BFE">
        <w:rPr>
          <w:lang w:val="en-US"/>
        </w:rPr>
        <w:t xml:space="preserve">Code de procedure </w:t>
      </w:r>
      <w:proofErr w:type="spellStart"/>
      <w:r w:rsidRPr="00565BFE">
        <w:rPr>
          <w:lang w:val="en-US"/>
        </w:rPr>
        <w:t>pénale</w:t>
      </w:r>
      <w:proofErr w:type="spellEnd"/>
    </w:p>
    <w:p w:rsidR="00924BDC" w:rsidRPr="00565BFE" w:rsidRDefault="00924BDC" w:rsidP="00BF2A66">
      <w:pPr>
        <w:spacing w:line="360" w:lineRule="auto"/>
        <w:jc w:val="both"/>
        <w:rPr>
          <w:lang w:val="en-US"/>
        </w:rPr>
      </w:pPr>
      <w:r w:rsidRPr="00565BFE">
        <w:rPr>
          <w:lang w:val="en-US"/>
        </w:rPr>
        <w:t xml:space="preserve">Code </w:t>
      </w:r>
      <w:r w:rsidR="002D5A6D" w:rsidRPr="00565BFE">
        <w:rPr>
          <w:lang w:val="en-US"/>
        </w:rPr>
        <w:t>penal</w:t>
      </w:r>
    </w:p>
    <w:p w:rsidR="00CE5B87" w:rsidRPr="00565BFE" w:rsidRDefault="00CE5B87" w:rsidP="00CE5B87">
      <w:pPr>
        <w:spacing w:line="360" w:lineRule="auto"/>
        <w:jc w:val="center"/>
        <w:rPr>
          <w:b/>
          <w:lang w:val="en-US"/>
        </w:rPr>
      </w:pPr>
      <w:proofErr w:type="spellStart"/>
      <w:r w:rsidRPr="00565BFE">
        <w:rPr>
          <w:b/>
          <w:lang w:val="en-US"/>
        </w:rPr>
        <w:t>Textes</w:t>
      </w:r>
      <w:proofErr w:type="spellEnd"/>
      <w:r w:rsidRPr="00565BFE">
        <w:rPr>
          <w:b/>
          <w:lang w:val="en-US"/>
        </w:rPr>
        <w:t xml:space="preserve"> </w:t>
      </w:r>
      <w:proofErr w:type="spellStart"/>
      <w:r w:rsidRPr="00565BFE">
        <w:rPr>
          <w:b/>
          <w:lang w:val="en-US"/>
        </w:rPr>
        <w:t>législatifs</w:t>
      </w:r>
      <w:proofErr w:type="spellEnd"/>
      <w:r w:rsidRPr="00565BFE">
        <w:rPr>
          <w:b/>
          <w:lang w:val="en-US"/>
        </w:rPr>
        <w:t xml:space="preserve"> </w:t>
      </w:r>
      <w:proofErr w:type="gramStart"/>
      <w:r w:rsidRPr="00565BFE">
        <w:rPr>
          <w:b/>
          <w:lang w:val="en-US"/>
        </w:rPr>
        <w:t>et</w:t>
      </w:r>
      <w:proofErr w:type="gramEnd"/>
      <w:r w:rsidRPr="00565BFE">
        <w:rPr>
          <w:b/>
          <w:lang w:val="en-US"/>
        </w:rPr>
        <w:t xml:space="preserve"> </w:t>
      </w:r>
      <w:proofErr w:type="spellStart"/>
      <w:r w:rsidRPr="00565BFE">
        <w:rPr>
          <w:b/>
          <w:lang w:val="en-US"/>
        </w:rPr>
        <w:t>règlementaires</w:t>
      </w:r>
      <w:proofErr w:type="spellEnd"/>
    </w:p>
    <w:p w:rsidR="00067B4D" w:rsidRPr="00565BFE" w:rsidRDefault="00067B4D" w:rsidP="00067B4D">
      <w:pPr>
        <w:pStyle w:val="Paragraphedeliste"/>
        <w:numPr>
          <w:ilvl w:val="0"/>
          <w:numId w:val="10"/>
        </w:numPr>
        <w:autoSpaceDE w:val="0"/>
        <w:autoSpaceDN w:val="0"/>
        <w:adjustRightInd w:val="0"/>
        <w:spacing w:line="360" w:lineRule="auto"/>
        <w:jc w:val="both"/>
        <w:rPr>
          <w:lang w:val="en-US"/>
        </w:rPr>
      </w:pPr>
      <w:proofErr w:type="spellStart"/>
      <w:r w:rsidRPr="00565BFE">
        <w:rPr>
          <w:lang w:val="en-US"/>
        </w:rPr>
        <w:t>Nationaux</w:t>
      </w:r>
      <w:proofErr w:type="spellEnd"/>
    </w:p>
    <w:p w:rsidR="002D5A6D" w:rsidRPr="00565BFE" w:rsidRDefault="00B90B0D" w:rsidP="002D5A6D">
      <w:pPr>
        <w:autoSpaceDE w:val="0"/>
        <w:autoSpaceDN w:val="0"/>
        <w:adjustRightInd w:val="0"/>
        <w:spacing w:line="360" w:lineRule="auto"/>
        <w:jc w:val="both"/>
      </w:pPr>
      <w:r w:rsidRPr="00565BFE">
        <w:t>L</w:t>
      </w:r>
      <w:r w:rsidR="002D5A6D" w:rsidRPr="00565BFE">
        <w:t>oi n°65-60 du 21 juillet 196</w:t>
      </w:r>
      <w:r w:rsidR="004C2527" w:rsidRPr="00565BFE">
        <w:t>5 portant code pénal du Sénégal.</w:t>
      </w:r>
    </w:p>
    <w:p w:rsidR="00067B4D" w:rsidRPr="00565BFE" w:rsidRDefault="00067B4D" w:rsidP="00067B4D">
      <w:pPr>
        <w:autoSpaceDE w:val="0"/>
        <w:autoSpaceDN w:val="0"/>
        <w:adjustRightInd w:val="0"/>
        <w:spacing w:line="360" w:lineRule="auto"/>
        <w:jc w:val="both"/>
      </w:pPr>
      <w:r w:rsidRPr="00565BFE">
        <w:t>Loi 65-61 du 21 juillet 1965 portant code de procédure pénale</w:t>
      </w:r>
      <w:r w:rsidR="004C2527" w:rsidRPr="00565BFE">
        <w:t>.</w:t>
      </w:r>
    </w:p>
    <w:p w:rsidR="00067B4D" w:rsidRPr="00565BFE" w:rsidRDefault="00067B4D" w:rsidP="002D5A6D">
      <w:pPr>
        <w:autoSpaceDE w:val="0"/>
        <w:autoSpaceDN w:val="0"/>
        <w:adjustRightInd w:val="0"/>
        <w:spacing w:line="360" w:lineRule="auto"/>
        <w:jc w:val="both"/>
      </w:pPr>
      <w:r w:rsidRPr="00565BFE">
        <w:t>Loi n°2021-34 du 21 juillet 2021 modifiant la loi 65-61 du 21 juillet 1965 portant code de procédure pénale</w:t>
      </w:r>
      <w:r w:rsidR="004C2527" w:rsidRPr="00565BFE">
        <w:t>.</w:t>
      </w:r>
    </w:p>
    <w:p w:rsidR="002D5A6D" w:rsidRPr="00565BFE" w:rsidRDefault="00B12A4B" w:rsidP="002D5A6D">
      <w:pPr>
        <w:autoSpaceDE w:val="0"/>
        <w:autoSpaceDN w:val="0"/>
        <w:adjustRightInd w:val="0"/>
        <w:spacing w:line="360" w:lineRule="auto"/>
        <w:jc w:val="both"/>
      </w:pPr>
      <w:r w:rsidRPr="00565BFE">
        <w:t>D</w:t>
      </w:r>
      <w:r w:rsidR="002D5A6D" w:rsidRPr="00565BFE">
        <w:t>écret n°65-557 du 21 juillet 1965 portant code des contraventions</w:t>
      </w:r>
      <w:r w:rsidR="004C2527" w:rsidRPr="00565BFE">
        <w:t>.</w:t>
      </w:r>
    </w:p>
    <w:p w:rsidR="00B12A4B" w:rsidRPr="00565BFE" w:rsidRDefault="00B12A4B" w:rsidP="007E1C61">
      <w:pPr>
        <w:pStyle w:val="Notedebasdepage"/>
        <w:spacing w:line="360" w:lineRule="auto"/>
        <w:rPr>
          <w:rFonts w:ascii="Times New Roman" w:eastAsia="Times New Roman" w:hAnsi="Times New Roman" w:cs="Times New Roman"/>
          <w:sz w:val="24"/>
          <w:szCs w:val="24"/>
          <w:lang w:eastAsia="fr-FR"/>
        </w:rPr>
      </w:pPr>
      <w:r w:rsidRPr="00565BFE">
        <w:rPr>
          <w:rFonts w:ascii="Times New Roman" w:eastAsia="Times New Roman" w:hAnsi="Times New Roman" w:cs="Times New Roman"/>
          <w:sz w:val="24"/>
          <w:szCs w:val="24"/>
          <w:lang w:eastAsia="fr-FR"/>
        </w:rPr>
        <w:t xml:space="preserve">Décret </w:t>
      </w:r>
      <w:r w:rsidR="000F3858" w:rsidRPr="00565BFE">
        <w:rPr>
          <w:rFonts w:ascii="Times New Roman" w:eastAsia="Times New Roman" w:hAnsi="Times New Roman" w:cs="Times New Roman"/>
          <w:sz w:val="24"/>
          <w:szCs w:val="24"/>
          <w:lang w:eastAsia="fr-FR"/>
        </w:rPr>
        <w:t>n°</w:t>
      </w:r>
      <w:r w:rsidRPr="00565BFE">
        <w:rPr>
          <w:rFonts w:ascii="Times New Roman" w:eastAsia="Times New Roman" w:hAnsi="Times New Roman" w:cs="Times New Roman"/>
          <w:sz w:val="24"/>
          <w:szCs w:val="24"/>
          <w:lang w:eastAsia="fr-FR"/>
        </w:rPr>
        <w:t xml:space="preserve">2020-978 du 23 avril 2020 portant </w:t>
      </w:r>
      <w:r w:rsidR="007E1C61" w:rsidRPr="00565BFE">
        <w:rPr>
          <w:rFonts w:ascii="Times New Roman" w:eastAsia="Times New Roman" w:hAnsi="Times New Roman" w:cs="Times New Roman"/>
          <w:sz w:val="24"/>
          <w:szCs w:val="24"/>
          <w:lang w:eastAsia="fr-FR"/>
        </w:rPr>
        <w:t>r</w:t>
      </w:r>
      <w:r w:rsidRPr="00565BFE">
        <w:rPr>
          <w:rFonts w:ascii="Times New Roman" w:eastAsia="Times New Roman" w:hAnsi="Times New Roman" w:cs="Times New Roman"/>
          <w:sz w:val="24"/>
          <w:szCs w:val="24"/>
          <w:lang w:eastAsia="fr-FR"/>
        </w:rPr>
        <w:t>èglement général de la comptabilité publique</w:t>
      </w:r>
      <w:r w:rsidR="004C2527" w:rsidRPr="00565BFE">
        <w:rPr>
          <w:rFonts w:ascii="Times New Roman" w:eastAsia="Times New Roman" w:hAnsi="Times New Roman" w:cs="Times New Roman"/>
          <w:sz w:val="24"/>
          <w:szCs w:val="24"/>
          <w:lang w:eastAsia="fr-FR"/>
        </w:rPr>
        <w:t>.</w:t>
      </w:r>
    </w:p>
    <w:p w:rsidR="007E1C61" w:rsidRPr="00565BFE" w:rsidRDefault="007E1C61" w:rsidP="007E1C61">
      <w:pPr>
        <w:autoSpaceDE w:val="0"/>
        <w:autoSpaceDN w:val="0"/>
        <w:adjustRightInd w:val="0"/>
        <w:spacing w:line="360" w:lineRule="auto"/>
        <w:jc w:val="both"/>
      </w:pPr>
      <w:r w:rsidRPr="00565BFE">
        <w:t>Décret 2020-1589 du 06 août 2020 portant statut des Huissiers de Justice</w:t>
      </w:r>
      <w:r w:rsidR="00181D6A" w:rsidRPr="00565BFE">
        <w:t>, JORS n°7362 du 26 septembre 2020</w:t>
      </w:r>
      <w:r w:rsidR="004C2527" w:rsidRPr="00565BFE">
        <w:t>.</w:t>
      </w:r>
    </w:p>
    <w:p w:rsidR="00155ED8" w:rsidRPr="00565BFE" w:rsidRDefault="00155ED8" w:rsidP="00155ED8">
      <w:pPr>
        <w:pStyle w:val="Paragraphedeliste"/>
        <w:numPr>
          <w:ilvl w:val="0"/>
          <w:numId w:val="10"/>
        </w:numPr>
        <w:autoSpaceDE w:val="0"/>
        <w:autoSpaceDN w:val="0"/>
        <w:adjustRightInd w:val="0"/>
        <w:spacing w:line="360" w:lineRule="auto"/>
        <w:jc w:val="both"/>
      </w:pPr>
      <w:r w:rsidRPr="00565BFE">
        <w:t>Internationaux</w:t>
      </w:r>
    </w:p>
    <w:p w:rsidR="00935C54" w:rsidRPr="00565BFE" w:rsidRDefault="00935C54" w:rsidP="00935C54">
      <w:pPr>
        <w:autoSpaceDE w:val="0"/>
        <w:autoSpaceDN w:val="0"/>
        <w:adjustRightInd w:val="0"/>
        <w:spacing w:line="360" w:lineRule="auto"/>
        <w:jc w:val="both"/>
      </w:pPr>
      <w:r w:rsidRPr="00565BFE">
        <w:t>Décret n°64-1333 du 22 décembre 1964 relatif aux au recouvrement des amendes et condamnations pécuniaires par les comptables de la direction générale des finances publiques</w:t>
      </w:r>
      <w:r w:rsidR="004C2527" w:rsidRPr="00565BFE">
        <w:t>.</w:t>
      </w:r>
    </w:p>
    <w:p w:rsidR="00D65D8A" w:rsidRPr="00565BFE" w:rsidRDefault="00D65D8A" w:rsidP="00D65D8A">
      <w:pPr>
        <w:autoSpaceDE w:val="0"/>
        <w:autoSpaceDN w:val="0"/>
        <w:adjustRightInd w:val="0"/>
        <w:spacing w:line="360" w:lineRule="auto"/>
        <w:jc w:val="both"/>
      </w:pPr>
      <w:r w:rsidRPr="00565BFE">
        <w:t>Décret n°2004-1364 du 13 décembre 2004 modifiant le code de procédure pénale et relatif à l’application des peines</w:t>
      </w:r>
      <w:r w:rsidR="004C2527" w:rsidRPr="00565BFE">
        <w:t>.</w:t>
      </w:r>
    </w:p>
    <w:p w:rsidR="00155ED8" w:rsidRPr="00565BFE" w:rsidRDefault="00935C54" w:rsidP="00935C54">
      <w:pPr>
        <w:autoSpaceDE w:val="0"/>
        <w:autoSpaceDN w:val="0"/>
        <w:adjustRightInd w:val="0"/>
        <w:spacing w:line="360" w:lineRule="auto"/>
        <w:jc w:val="both"/>
      </w:pPr>
      <w:r w:rsidRPr="00565BFE">
        <w:t>Décret n°2021-1888 du 29 décembre 2021 relatif aux mesures d'harmonisation des procédures de recouvrement forcé des créances publiques et aux compétences territoriales des huissiers des finances publiques</w:t>
      </w:r>
      <w:r w:rsidR="004C2527" w:rsidRPr="00565BFE">
        <w:t>.</w:t>
      </w:r>
    </w:p>
    <w:p w:rsidR="001053BA" w:rsidRPr="00565BFE" w:rsidRDefault="001053BA" w:rsidP="00935C54">
      <w:pPr>
        <w:autoSpaceDE w:val="0"/>
        <w:autoSpaceDN w:val="0"/>
        <w:adjustRightInd w:val="0"/>
        <w:spacing w:line="360" w:lineRule="auto"/>
        <w:jc w:val="both"/>
      </w:pPr>
    </w:p>
    <w:p w:rsidR="001053BA" w:rsidRPr="00565BFE" w:rsidRDefault="001053BA" w:rsidP="00935C54">
      <w:pPr>
        <w:autoSpaceDE w:val="0"/>
        <w:autoSpaceDN w:val="0"/>
        <w:adjustRightInd w:val="0"/>
        <w:spacing w:line="360" w:lineRule="auto"/>
        <w:jc w:val="both"/>
        <w:rPr>
          <w:b/>
        </w:rPr>
      </w:pPr>
      <w:r w:rsidRPr="00565BFE">
        <w:rPr>
          <w:b/>
        </w:rPr>
        <w:t>Deuxième partie : Traité et manuels</w:t>
      </w:r>
    </w:p>
    <w:p w:rsidR="00A3119C" w:rsidRDefault="00A3119C" w:rsidP="004C2527">
      <w:pPr>
        <w:autoSpaceDE w:val="0"/>
        <w:autoSpaceDN w:val="0"/>
        <w:adjustRightInd w:val="0"/>
        <w:spacing w:line="360" w:lineRule="auto"/>
        <w:jc w:val="both"/>
      </w:pPr>
      <w:r w:rsidRPr="00565BFE">
        <w:t xml:space="preserve">BECCARIA (C), </w:t>
      </w:r>
      <w:r w:rsidRPr="00565BFE">
        <w:rPr>
          <w:i/>
        </w:rPr>
        <w:t>Des délits et des peines</w:t>
      </w:r>
      <w:r w:rsidRPr="00565BFE">
        <w:t>, Boucher, Paris, 2002</w:t>
      </w:r>
      <w:r w:rsidR="00F350E1" w:rsidRPr="00565BFE">
        <w:t>.</w:t>
      </w:r>
    </w:p>
    <w:p w:rsidR="00593EE0" w:rsidRPr="00565BFE" w:rsidRDefault="00593EE0" w:rsidP="004C2527">
      <w:pPr>
        <w:autoSpaceDE w:val="0"/>
        <w:autoSpaceDN w:val="0"/>
        <w:adjustRightInd w:val="0"/>
        <w:spacing w:line="360" w:lineRule="auto"/>
        <w:jc w:val="both"/>
      </w:pPr>
      <w:r>
        <w:t xml:space="preserve">BOULOC (B) et  MATSOPOULO (H), </w:t>
      </w:r>
      <w:r w:rsidRPr="00D80908">
        <w:rPr>
          <w:i/>
        </w:rPr>
        <w:t>Droit pénal général et procédure pénale</w:t>
      </w:r>
      <w:r>
        <w:t>, 21</w:t>
      </w:r>
      <w:r w:rsidRPr="00D80908">
        <w:rPr>
          <w:vertAlign w:val="superscript"/>
        </w:rPr>
        <w:t>e</w:t>
      </w:r>
      <w:r>
        <w:t xml:space="preserve"> Ed, Dalloz Sirey, 2018.</w:t>
      </w:r>
    </w:p>
    <w:p w:rsidR="004C2527" w:rsidRPr="00565BFE" w:rsidRDefault="004C2527" w:rsidP="004C2527">
      <w:pPr>
        <w:autoSpaceDE w:val="0"/>
        <w:autoSpaceDN w:val="0"/>
        <w:adjustRightInd w:val="0"/>
        <w:spacing w:line="360" w:lineRule="auto"/>
        <w:jc w:val="both"/>
      </w:pPr>
      <w:r w:rsidRPr="00565BFE">
        <w:t xml:space="preserve">DIAKHOUMPA (C), </w:t>
      </w:r>
      <w:r w:rsidRPr="00565BFE">
        <w:rPr>
          <w:i/>
        </w:rPr>
        <w:t>Traité théorique et pratique de procédure pénale</w:t>
      </w:r>
      <w:r w:rsidRPr="00565BFE">
        <w:t>, tome 2, 2</w:t>
      </w:r>
      <w:r w:rsidRPr="00565BFE">
        <w:rPr>
          <w:vertAlign w:val="superscript"/>
        </w:rPr>
        <w:t>e</w:t>
      </w:r>
      <w:r w:rsidRPr="00565BFE">
        <w:t xml:space="preserve"> éd.,  IPL, 2021.</w:t>
      </w:r>
    </w:p>
    <w:p w:rsidR="00AC1335" w:rsidRPr="00565BFE" w:rsidRDefault="00AC1335" w:rsidP="00AC1335">
      <w:pPr>
        <w:autoSpaceDE w:val="0"/>
        <w:autoSpaceDN w:val="0"/>
        <w:adjustRightInd w:val="0"/>
        <w:spacing w:line="360" w:lineRule="auto"/>
        <w:jc w:val="both"/>
      </w:pPr>
      <w:r w:rsidRPr="00565BFE">
        <w:t xml:space="preserve">DIALLO (Y), </w:t>
      </w:r>
      <w:r w:rsidRPr="00565BFE">
        <w:rPr>
          <w:i/>
        </w:rPr>
        <w:t>Le Procureur de la République : la pratique du parquet</w:t>
      </w:r>
      <w:r w:rsidRPr="00565BFE">
        <w:t xml:space="preserve">, </w:t>
      </w:r>
      <w:proofErr w:type="spellStart"/>
      <w:r w:rsidRPr="00565BFE">
        <w:t>l’Harmattan</w:t>
      </w:r>
      <w:proofErr w:type="spellEnd"/>
      <w:r w:rsidRPr="00565BFE">
        <w:t>, 2018</w:t>
      </w:r>
      <w:r w:rsidR="00FA41D3">
        <w:t>.</w:t>
      </w:r>
    </w:p>
    <w:p w:rsidR="00D219E0" w:rsidRPr="00565BFE" w:rsidRDefault="00D219E0" w:rsidP="00D219E0">
      <w:pPr>
        <w:pStyle w:val="Notedebasdepage"/>
        <w:spacing w:line="360" w:lineRule="auto"/>
        <w:rPr>
          <w:rFonts w:ascii="Times New Roman" w:hAnsi="Times New Roman" w:cs="Times New Roman"/>
          <w:sz w:val="24"/>
          <w:szCs w:val="24"/>
        </w:rPr>
      </w:pPr>
      <w:r w:rsidRPr="00565BFE">
        <w:rPr>
          <w:rFonts w:ascii="Times New Roman" w:hAnsi="Times New Roman" w:cs="Times New Roman"/>
          <w:sz w:val="24"/>
          <w:szCs w:val="24"/>
        </w:rPr>
        <w:t xml:space="preserve">PIN (X), </w:t>
      </w:r>
      <w:r w:rsidRPr="00565BFE">
        <w:rPr>
          <w:rFonts w:ascii="Times New Roman" w:hAnsi="Times New Roman" w:cs="Times New Roman"/>
          <w:i/>
          <w:sz w:val="24"/>
          <w:szCs w:val="24"/>
        </w:rPr>
        <w:t>Droit pénal général</w:t>
      </w:r>
      <w:r w:rsidRPr="00565BFE">
        <w:rPr>
          <w:rFonts w:ascii="Times New Roman" w:hAnsi="Times New Roman" w:cs="Times New Roman"/>
          <w:sz w:val="24"/>
          <w:szCs w:val="24"/>
        </w:rPr>
        <w:t>, 10</w:t>
      </w:r>
      <w:r w:rsidRPr="00565BFE">
        <w:rPr>
          <w:rFonts w:ascii="Times New Roman" w:hAnsi="Times New Roman" w:cs="Times New Roman"/>
          <w:sz w:val="24"/>
          <w:szCs w:val="24"/>
          <w:vertAlign w:val="superscript"/>
        </w:rPr>
        <w:t>e</w:t>
      </w:r>
      <w:r w:rsidRPr="00565BFE">
        <w:rPr>
          <w:rFonts w:ascii="Times New Roman" w:hAnsi="Times New Roman" w:cs="Times New Roman"/>
          <w:sz w:val="24"/>
          <w:szCs w:val="24"/>
        </w:rPr>
        <w:t xml:space="preserve"> Ed, Dalloz, 2019</w:t>
      </w:r>
      <w:r w:rsidR="00FA41D3">
        <w:rPr>
          <w:rFonts w:ascii="Times New Roman" w:hAnsi="Times New Roman" w:cs="Times New Roman"/>
          <w:sz w:val="24"/>
          <w:szCs w:val="24"/>
        </w:rPr>
        <w:t>.</w:t>
      </w:r>
    </w:p>
    <w:p w:rsidR="00935C54" w:rsidRDefault="00D21D0B" w:rsidP="00935C54">
      <w:pPr>
        <w:autoSpaceDE w:val="0"/>
        <w:autoSpaceDN w:val="0"/>
        <w:adjustRightInd w:val="0"/>
        <w:spacing w:line="360" w:lineRule="auto"/>
        <w:jc w:val="both"/>
        <w:rPr>
          <w:shd w:val="clear" w:color="auto" w:fill="FFFFFF"/>
        </w:rPr>
      </w:pPr>
      <w:r w:rsidRPr="00565BFE">
        <w:rPr>
          <w:shd w:val="clear" w:color="auto" w:fill="FFFFFF"/>
        </w:rPr>
        <w:t>PONCELA (P),  </w:t>
      </w:r>
      <w:r w:rsidRPr="00565BFE">
        <w:rPr>
          <w:i/>
          <w:iCs/>
          <w:shd w:val="clear" w:color="auto" w:fill="FFFFFF"/>
        </w:rPr>
        <w:t>Droit de la peine, </w:t>
      </w:r>
      <w:r w:rsidRPr="00565BFE">
        <w:rPr>
          <w:shd w:val="clear" w:color="auto" w:fill="FFFFFF"/>
        </w:rPr>
        <w:t>PUF, « Thémis », 2001</w:t>
      </w:r>
      <w:r w:rsidR="00FA41D3">
        <w:rPr>
          <w:shd w:val="clear" w:color="auto" w:fill="FFFFFF"/>
        </w:rPr>
        <w:t>.</w:t>
      </w:r>
    </w:p>
    <w:p w:rsidR="00936C11" w:rsidRPr="004F24DA" w:rsidRDefault="00936C11" w:rsidP="00936C11">
      <w:pPr>
        <w:autoSpaceDE w:val="0"/>
        <w:autoSpaceDN w:val="0"/>
        <w:adjustRightInd w:val="0"/>
        <w:spacing w:line="360" w:lineRule="auto"/>
        <w:jc w:val="both"/>
      </w:pPr>
      <w:r w:rsidRPr="00F6149B">
        <w:lastRenderedPageBreak/>
        <w:t>PRA</w:t>
      </w:r>
      <w:r w:rsidR="00897677">
        <w:t>DEL (J), Procédure pénale, Cujas</w:t>
      </w:r>
      <w:r w:rsidRPr="00F6149B">
        <w:t>, 19</w:t>
      </w:r>
      <w:r w:rsidRPr="00F6149B">
        <w:rPr>
          <w:vertAlign w:val="superscript"/>
        </w:rPr>
        <w:t>e</w:t>
      </w:r>
      <w:r w:rsidRPr="00F6149B">
        <w:t xml:space="preserve"> </w:t>
      </w:r>
      <w:r>
        <w:t>E</w:t>
      </w:r>
      <w:r w:rsidRPr="00F6149B">
        <w:t>d, 2017</w:t>
      </w:r>
      <w:r w:rsidR="00FA41D3">
        <w:t>.</w:t>
      </w:r>
    </w:p>
    <w:p w:rsidR="00261060" w:rsidRPr="00565BFE" w:rsidRDefault="00261060" w:rsidP="00935C54">
      <w:pPr>
        <w:autoSpaceDE w:val="0"/>
        <w:autoSpaceDN w:val="0"/>
        <w:adjustRightInd w:val="0"/>
        <w:spacing w:line="360" w:lineRule="auto"/>
        <w:jc w:val="both"/>
        <w:rPr>
          <w:shd w:val="clear" w:color="auto" w:fill="FFFFFF"/>
        </w:rPr>
      </w:pPr>
    </w:p>
    <w:p w:rsidR="00F906A4" w:rsidRPr="00565BFE" w:rsidRDefault="00F906A4" w:rsidP="00935C54">
      <w:pPr>
        <w:autoSpaceDE w:val="0"/>
        <w:autoSpaceDN w:val="0"/>
        <w:adjustRightInd w:val="0"/>
        <w:spacing w:line="360" w:lineRule="auto"/>
        <w:jc w:val="both"/>
        <w:rPr>
          <w:b/>
          <w:shd w:val="clear" w:color="auto" w:fill="FFFFFF"/>
        </w:rPr>
      </w:pPr>
      <w:r w:rsidRPr="00565BFE">
        <w:rPr>
          <w:b/>
          <w:shd w:val="clear" w:color="auto" w:fill="FFFFFF"/>
        </w:rPr>
        <w:t>Troisième partie : Monographie et thèses</w:t>
      </w:r>
    </w:p>
    <w:p w:rsidR="00261060" w:rsidRPr="00565BFE" w:rsidRDefault="00261060" w:rsidP="00261060">
      <w:pPr>
        <w:pStyle w:val="Notedebasdepage"/>
        <w:rPr>
          <w:rFonts w:ascii="Times New Roman" w:eastAsia="Times New Roman" w:hAnsi="Times New Roman" w:cs="Times New Roman"/>
          <w:sz w:val="24"/>
          <w:szCs w:val="24"/>
          <w:lang w:eastAsia="fr-FR"/>
        </w:rPr>
      </w:pPr>
      <w:r w:rsidRPr="00565BFE">
        <w:rPr>
          <w:rFonts w:ascii="Times New Roman" w:eastAsia="Times New Roman" w:hAnsi="Times New Roman" w:cs="Times New Roman"/>
          <w:sz w:val="24"/>
          <w:szCs w:val="24"/>
          <w:lang w:eastAsia="fr-FR"/>
        </w:rPr>
        <w:t>TZUTZUIANO (C), L’effectivité de la sanction pénale, thèse, Toulon, 2015</w:t>
      </w:r>
      <w:r w:rsidR="008331EB" w:rsidRPr="00565BFE">
        <w:rPr>
          <w:rFonts w:ascii="Times New Roman" w:eastAsia="Times New Roman" w:hAnsi="Times New Roman" w:cs="Times New Roman"/>
          <w:sz w:val="24"/>
          <w:szCs w:val="24"/>
          <w:lang w:eastAsia="fr-FR"/>
        </w:rPr>
        <w:t>.</w:t>
      </w:r>
    </w:p>
    <w:p w:rsidR="00261060" w:rsidRPr="00565BFE" w:rsidRDefault="0074466C" w:rsidP="0074466C">
      <w:pPr>
        <w:tabs>
          <w:tab w:val="left" w:pos="2296"/>
        </w:tabs>
        <w:autoSpaceDE w:val="0"/>
        <w:autoSpaceDN w:val="0"/>
        <w:adjustRightInd w:val="0"/>
        <w:spacing w:line="360" w:lineRule="auto"/>
        <w:jc w:val="both"/>
      </w:pPr>
      <w:r w:rsidRPr="00565BFE">
        <w:tab/>
      </w:r>
    </w:p>
    <w:p w:rsidR="00B12A4B" w:rsidRPr="00565BFE" w:rsidRDefault="0074466C" w:rsidP="002D5A6D">
      <w:pPr>
        <w:autoSpaceDE w:val="0"/>
        <w:autoSpaceDN w:val="0"/>
        <w:adjustRightInd w:val="0"/>
        <w:spacing w:line="360" w:lineRule="auto"/>
        <w:jc w:val="both"/>
        <w:rPr>
          <w:b/>
        </w:rPr>
      </w:pPr>
      <w:r w:rsidRPr="00565BFE">
        <w:rPr>
          <w:b/>
        </w:rPr>
        <w:t>Quatrième partie : Articles, conclusions, notes et observations de jurisprudence</w:t>
      </w:r>
    </w:p>
    <w:p w:rsidR="008E24FB" w:rsidRPr="00565BFE" w:rsidRDefault="008E24FB" w:rsidP="002D5A6D">
      <w:pPr>
        <w:autoSpaceDE w:val="0"/>
        <w:autoSpaceDN w:val="0"/>
        <w:adjustRightInd w:val="0"/>
        <w:spacing w:line="360" w:lineRule="auto"/>
        <w:jc w:val="both"/>
      </w:pPr>
      <w:r w:rsidRPr="00565BFE">
        <w:t>DIOP (I), « </w:t>
      </w:r>
      <w:r w:rsidRPr="00565BFE">
        <w:rPr>
          <w:i/>
        </w:rPr>
        <w:t>A la découverte du premier Bureau de l’exécution (Bex) des peines du Sénégal</w:t>
      </w:r>
      <w:r w:rsidRPr="00565BFE">
        <w:t> », in Revue L</w:t>
      </w:r>
      <w:r w:rsidR="00332A7B" w:rsidRPr="00565BFE">
        <w:t>e Plumitif, n</w:t>
      </w:r>
      <w:r w:rsidRPr="00565BFE">
        <w:t>°001, Octobre-Novembre-Décembre 2021</w:t>
      </w:r>
      <w:r w:rsidR="00CB1786" w:rsidRPr="00565BFE">
        <w:t>, p</w:t>
      </w:r>
      <w:r w:rsidR="008331EB" w:rsidRPr="00565BFE">
        <w:t>18.</w:t>
      </w:r>
    </w:p>
    <w:p w:rsidR="008331EB" w:rsidRPr="00565BFE" w:rsidRDefault="008331EB" w:rsidP="008331EB">
      <w:pPr>
        <w:autoSpaceDE w:val="0"/>
        <w:autoSpaceDN w:val="0"/>
        <w:adjustRightInd w:val="0"/>
        <w:spacing w:line="360" w:lineRule="auto"/>
        <w:jc w:val="both"/>
      </w:pPr>
      <w:r w:rsidRPr="00565BFE">
        <w:t>TSETSA (GS), « </w:t>
      </w:r>
      <w:r w:rsidRPr="00565BFE">
        <w:rPr>
          <w:i/>
        </w:rPr>
        <w:t>Le formalisme de la saisie immobilière en droit OHADA</w:t>
      </w:r>
      <w:r w:rsidRPr="00565BFE">
        <w:t xml:space="preserve"> », in </w:t>
      </w:r>
      <w:r w:rsidRPr="00565BFE">
        <w:rPr>
          <w:iCs/>
        </w:rPr>
        <w:t>Revue de l’ERSUMA : Droit des affaires - Pratique Professionnelle</w:t>
      </w:r>
      <w:r w:rsidRPr="00565BFE">
        <w:t>, n° 6, Janvier 2016.</w:t>
      </w:r>
    </w:p>
    <w:p w:rsidR="008331EB" w:rsidRPr="00565BFE" w:rsidRDefault="008331EB" w:rsidP="008331EB">
      <w:pPr>
        <w:autoSpaceDE w:val="0"/>
        <w:autoSpaceDN w:val="0"/>
        <w:adjustRightInd w:val="0"/>
        <w:spacing w:line="360" w:lineRule="auto"/>
        <w:jc w:val="both"/>
        <w:rPr>
          <w:iCs/>
        </w:rPr>
      </w:pPr>
      <w:r w:rsidRPr="00565BFE">
        <w:rPr>
          <w:iCs/>
        </w:rPr>
        <w:t>NOEL (AR), « </w:t>
      </w:r>
      <w:r w:rsidRPr="00565BFE">
        <w:rPr>
          <w:i/>
          <w:iCs/>
        </w:rPr>
        <w:t>Essai d’appréciation du système du bureau de l’exécution des peines, au moment de son extension aux juridictions pour mineurs</w:t>
      </w:r>
      <w:r w:rsidRPr="00565BFE">
        <w:rPr>
          <w:iCs/>
        </w:rPr>
        <w:t xml:space="preserve"> », in Revue Archives de politique criminelle, n°30, </w:t>
      </w:r>
      <w:r w:rsidR="00A27345" w:rsidRPr="00565BFE">
        <w:rPr>
          <w:iCs/>
        </w:rPr>
        <w:t>2008/1.</w:t>
      </w:r>
    </w:p>
    <w:p w:rsidR="008C5307" w:rsidRPr="00565BFE" w:rsidRDefault="008C5307" w:rsidP="008C5307">
      <w:pPr>
        <w:autoSpaceDE w:val="0"/>
        <w:autoSpaceDN w:val="0"/>
        <w:adjustRightInd w:val="0"/>
        <w:spacing w:line="360" w:lineRule="auto"/>
        <w:jc w:val="both"/>
      </w:pPr>
      <w:r w:rsidRPr="00565BFE">
        <w:t>Note circulaire N°000235/MEFP/DTCP/RGT du 19 février 1999</w:t>
      </w:r>
      <w:r w:rsidR="00A27345" w:rsidRPr="00565BFE">
        <w:t>.</w:t>
      </w:r>
    </w:p>
    <w:p w:rsidR="002D5A6D" w:rsidRPr="00565BFE" w:rsidRDefault="002D5A6D" w:rsidP="002D5A6D">
      <w:pPr>
        <w:autoSpaceDE w:val="0"/>
        <w:autoSpaceDN w:val="0"/>
        <w:adjustRightInd w:val="0"/>
        <w:spacing w:line="360" w:lineRule="auto"/>
        <w:jc w:val="both"/>
      </w:pPr>
      <w:r w:rsidRPr="00565BFE">
        <w:t>Note-circulaire N°155/PG/CA/KK du 12 Mai 2002</w:t>
      </w:r>
      <w:r w:rsidR="00A27345" w:rsidRPr="00565BFE">
        <w:t>.</w:t>
      </w:r>
    </w:p>
    <w:p w:rsidR="002D5A6D" w:rsidRPr="00565BFE" w:rsidRDefault="000946FB" w:rsidP="002D5A6D">
      <w:pPr>
        <w:autoSpaceDE w:val="0"/>
        <w:autoSpaceDN w:val="0"/>
        <w:adjustRightInd w:val="0"/>
        <w:spacing w:line="360" w:lineRule="auto"/>
        <w:jc w:val="both"/>
      </w:pPr>
      <w:r w:rsidRPr="00565BFE">
        <w:t xml:space="preserve">Rapport d’audit de l’Inspection Générale des Services Judiciaires (IGSJ) et de l’Inspection Générale d’Administration (IGA) sur </w:t>
      </w:r>
      <w:r w:rsidRPr="00565BFE">
        <w:rPr>
          <w:i/>
        </w:rPr>
        <w:t>l'accélération de la création de bureaux d'exécution des peines (B.E.X.) dans les juridictions judiciaires</w:t>
      </w:r>
      <w:r w:rsidRPr="00565BFE">
        <w:t>, Avril 2006</w:t>
      </w:r>
      <w:r w:rsidR="00A27345" w:rsidRPr="00565BFE">
        <w:t>.</w:t>
      </w:r>
    </w:p>
    <w:p w:rsidR="002D5A6D" w:rsidRPr="00565BFE" w:rsidRDefault="002D5A6D" w:rsidP="002D5A6D">
      <w:pPr>
        <w:autoSpaceDE w:val="0"/>
        <w:autoSpaceDN w:val="0"/>
        <w:adjustRightInd w:val="0"/>
        <w:spacing w:line="360" w:lineRule="auto"/>
        <w:jc w:val="both"/>
      </w:pPr>
      <w:r w:rsidRPr="00565BFE">
        <w:t>Rapport public général annuel de la Cour des comptes du Sénégal</w:t>
      </w:r>
      <w:r w:rsidR="00A27345" w:rsidRPr="00565BFE">
        <w:t>, 2017.</w:t>
      </w:r>
    </w:p>
    <w:p w:rsidR="002D5A6D" w:rsidRPr="00565BFE" w:rsidRDefault="002D5A6D" w:rsidP="002D5A6D">
      <w:pPr>
        <w:autoSpaceDE w:val="0"/>
        <w:autoSpaceDN w:val="0"/>
        <w:adjustRightInd w:val="0"/>
        <w:spacing w:line="360" w:lineRule="auto"/>
        <w:jc w:val="both"/>
      </w:pPr>
    </w:p>
    <w:p w:rsidR="002D5A6D" w:rsidRPr="00565BFE" w:rsidRDefault="002D5A6D"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FC3C77" w:rsidRPr="00565BFE" w:rsidRDefault="00FC3C77" w:rsidP="00BF2A66">
      <w:pPr>
        <w:spacing w:line="360" w:lineRule="auto"/>
        <w:jc w:val="both"/>
        <w:rPr>
          <w:lang w:val="en-US"/>
        </w:rPr>
      </w:pPr>
    </w:p>
    <w:p w:rsidR="00125A69" w:rsidRDefault="00125A69" w:rsidP="00125A69">
      <w:pPr>
        <w:spacing w:line="360" w:lineRule="auto"/>
        <w:jc w:val="both"/>
        <w:rPr>
          <w:b/>
          <w:lang w:val="en-US"/>
        </w:rPr>
      </w:pPr>
    </w:p>
    <w:p w:rsidR="002C56B1" w:rsidRDefault="002C56B1" w:rsidP="00125A69">
      <w:pPr>
        <w:spacing w:line="360" w:lineRule="auto"/>
        <w:jc w:val="both"/>
        <w:rPr>
          <w:b/>
          <w:lang w:val="en-US"/>
        </w:rPr>
      </w:pPr>
    </w:p>
    <w:p w:rsidR="002C56B1" w:rsidRDefault="002C56B1" w:rsidP="00125A69">
      <w:pPr>
        <w:spacing w:line="360" w:lineRule="auto"/>
        <w:jc w:val="both"/>
        <w:rPr>
          <w:b/>
          <w:lang w:val="en-US"/>
        </w:rPr>
      </w:pPr>
    </w:p>
    <w:p w:rsidR="002C56B1" w:rsidRDefault="002C56B1" w:rsidP="00125A69">
      <w:pPr>
        <w:spacing w:line="360" w:lineRule="auto"/>
        <w:jc w:val="both"/>
        <w:rPr>
          <w:b/>
          <w:lang w:val="en-US"/>
        </w:rPr>
      </w:pPr>
    </w:p>
    <w:p w:rsidR="002C56B1" w:rsidRDefault="002C56B1" w:rsidP="00125A69">
      <w:pPr>
        <w:spacing w:line="360" w:lineRule="auto"/>
        <w:jc w:val="both"/>
        <w:rPr>
          <w:b/>
          <w:lang w:val="en-US"/>
        </w:rPr>
      </w:pPr>
    </w:p>
    <w:p w:rsidR="002C56B1" w:rsidRPr="002C56B1" w:rsidRDefault="002C56B1" w:rsidP="002C56B1">
      <w:pPr>
        <w:spacing w:line="360" w:lineRule="auto"/>
        <w:jc w:val="center"/>
        <w:rPr>
          <w:b/>
          <w:u w:val="single"/>
          <w:lang w:val="en-US"/>
        </w:rPr>
      </w:pPr>
      <w:r w:rsidRPr="002C56B1">
        <w:rPr>
          <w:b/>
          <w:u w:val="single"/>
          <w:lang w:val="en-US"/>
        </w:rPr>
        <w:lastRenderedPageBreak/>
        <w:t>TABLE DES MATIERES</w:t>
      </w:r>
    </w:p>
    <w:p w:rsidR="002C56B1" w:rsidRPr="00A44348" w:rsidRDefault="002C56B1" w:rsidP="002C56B1">
      <w:pPr>
        <w:spacing w:line="360" w:lineRule="auto"/>
        <w:jc w:val="center"/>
        <w:rPr>
          <w:b/>
          <w:sz w:val="22"/>
          <w:szCs w:val="22"/>
          <w:u w:val="single"/>
        </w:rPr>
      </w:pPr>
      <w:r w:rsidRPr="00A44348">
        <w:rPr>
          <w:b/>
          <w:sz w:val="22"/>
          <w:szCs w:val="22"/>
          <w:u w:val="single"/>
        </w:rPr>
        <w:t>Introduction</w:t>
      </w:r>
    </w:p>
    <w:p w:rsidR="002C56B1" w:rsidRPr="00A44348" w:rsidRDefault="002C56B1" w:rsidP="002C56B1">
      <w:pPr>
        <w:spacing w:line="360" w:lineRule="auto"/>
        <w:jc w:val="center"/>
        <w:rPr>
          <w:b/>
          <w:sz w:val="22"/>
          <w:szCs w:val="22"/>
          <w:u w:val="single"/>
        </w:rPr>
      </w:pPr>
    </w:p>
    <w:p w:rsidR="002C56B1" w:rsidRPr="00A44348" w:rsidRDefault="002C56B1" w:rsidP="002C56B1">
      <w:pPr>
        <w:spacing w:line="360" w:lineRule="auto"/>
        <w:jc w:val="center"/>
        <w:rPr>
          <w:b/>
          <w:sz w:val="22"/>
          <w:szCs w:val="22"/>
        </w:rPr>
      </w:pPr>
      <w:r w:rsidRPr="00A44348">
        <w:rPr>
          <w:b/>
          <w:sz w:val="22"/>
          <w:szCs w:val="22"/>
        </w:rPr>
        <w:t>Titre 1 : GENERALITES ET MISE EN EXECUTION DES SENTENCES PENALES…</w:t>
      </w:r>
      <w:r>
        <w:rPr>
          <w:b/>
          <w:sz w:val="22"/>
          <w:szCs w:val="22"/>
        </w:rPr>
        <w:t>.. </w:t>
      </w:r>
      <w:r>
        <w:rPr>
          <w:b/>
          <w:sz w:val="22"/>
          <w:szCs w:val="22"/>
        </w:rPr>
        <w:tab/>
        <w:t>12</w:t>
      </w:r>
    </w:p>
    <w:p w:rsidR="002C56B1" w:rsidRPr="00A44348" w:rsidRDefault="002C56B1" w:rsidP="002C56B1">
      <w:pPr>
        <w:spacing w:line="360" w:lineRule="auto"/>
        <w:jc w:val="both"/>
        <w:rPr>
          <w:b/>
          <w:sz w:val="22"/>
          <w:szCs w:val="22"/>
        </w:rPr>
      </w:pPr>
      <w:r w:rsidRPr="00A44348">
        <w:rPr>
          <w:b/>
          <w:sz w:val="22"/>
          <w:szCs w:val="22"/>
        </w:rPr>
        <w:t>Chapitre 1 : Généralités sur la notion d’exécution des Peines</w:t>
      </w:r>
      <w:r>
        <w:rPr>
          <w:b/>
          <w:sz w:val="22"/>
          <w:szCs w:val="22"/>
        </w:rPr>
        <w:t xml:space="preserve"> </w:t>
      </w:r>
      <w:r>
        <w:rPr>
          <w:b/>
          <w:sz w:val="22"/>
          <w:szCs w:val="22"/>
        </w:rPr>
        <w:tab/>
        <w:t>……..</w:t>
      </w:r>
      <w:r>
        <w:rPr>
          <w:b/>
          <w:sz w:val="22"/>
          <w:szCs w:val="22"/>
        </w:rPr>
        <w:tab/>
        <w:t>…….</w:t>
      </w:r>
      <w:r>
        <w:rPr>
          <w:b/>
          <w:sz w:val="22"/>
          <w:szCs w:val="22"/>
        </w:rPr>
        <w:tab/>
      </w:r>
      <w:r>
        <w:rPr>
          <w:b/>
          <w:sz w:val="22"/>
          <w:szCs w:val="22"/>
        </w:rPr>
        <w:tab/>
        <w:t xml:space="preserve">    13</w:t>
      </w:r>
    </w:p>
    <w:p w:rsidR="002C56B1" w:rsidRPr="00A44348" w:rsidRDefault="002C56B1" w:rsidP="002C56B1">
      <w:pPr>
        <w:spacing w:line="360" w:lineRule="auto"/>
        <w:jc w:val="both"/>
        <w:rPr>
          <w:b/>
          <w:sz w:val="22"/>
          <w:szCs w:val="22"/>
        </w:rPr>
      </w:pPr>
      <w:r w:rsidRPr="00A44348">
        <w:rPr>
          <w:b/>
          <w:sz w:val="22"/>
          <w:szCs w:val="22"/>
        </w:rPr>
        <w:t>Section 1 : Elucidation conceptuelle</w:t>
      </w:r>
      <w:r>
        <w:rPr>
          <w:b/>
          <w:sz w:val="22"/>
          <w:szCs w:val="22"/>
        </w:rPr>
        <w:tab/>
      </w:r>
      <w:r>
        <w:rPr>
          <w:b/>
          <w:sz w:val="22"/>
          <w:szCs w:val="22"/>
        </w:rPr>
        <w:tab/>
      </w:r>
      <w:r>
        <w:rPr>
          <w:b/>
          <w:sz w:val="22"/>
          <w:szCs w:val="22"/>
        </w:rPr>
        <w:tab/>
      </w:r>
      <w:r>
        <w:rPr>
          <w:b/>
          <w:sz w:val="22"/>
          <w:szCs w:val="22"/>
        </w:rPr>
        <w:tab/>
      </w:r>
      <w:r>
        <w:rPr>
          <w:b/>
          <w:sz w:val="22"/>
          <w:szCs w:val="22"/>
        </w:rPr>
        <w:tab/>
        <w:t>……..</w:t>
      </w:r>
      <w:r>
        <w:rPr>
          <w:b/>
          <w:sz w:val="22"/>
          <w:szCs w:val="22"/>
        </w:rPr>
        <w:tab/>
        <w:t>…….</w:t>
      </w:r>
      <w:r>
        <w:rPr>
          <w:b/>
          <w:sz w:val="22"/>
          <w:szCs w:val="22"/>
        </w:rPr>
        <w:tab/>
      </w:r>
      <w:r>
        <w:rPr>
          <w:b/>
          <w:sz w:val="22"/>
          <w:szCs w:val="22"/>
        </w:rPr>
        <w:tab/>
        <w:t xml:space="preserve">    13</w:t>
      </w:r>
    </w:p>
    <w:p w:rsidR="002C56B1" w:rsidRPr="00A44348" w:rsidRDefault="002C56B1" w:rsidP="002C56B1">
      <w:pPr>
        <w:spacing w:line="360" w:lineRule="auto"/>
        <w:jc w:val="both"/>
        <w:rPr>
          <w:sz w:val="22"/>
          <w:szCs w:val="22"/>
        </w:rPr>
      </w:pPr>
      <w:r w:rsidRPr="00A44348">
        <w:rPr>
          <w:sz w:val="22"/>
          <w:szCs w:val="22"/>
        </w:rPr>
        <w:t>Paragraphe 1 : Tentative de définition de l’exécution des peines</w:t>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13</w:t>
      </w:r>
    </w:p>
    <w:p w:rsidR="002C56B1" w:rsidRPr="00A44348" w:rsidRDefault="002C56B1" w:rsidP="002C56B1">
      <w:pPr>
        <w:spacing w:line="360" w:lineRule="auto"/>
        <w:jc w:val="both"/>
        <w:rPr>
          <w:sz w:val="22"/>
          <w:szCs w:val="22"/>
        </w:rPr>
      </w:pPr>
      <w:r w:rsidRPr="00A44348">
        <w:rPr>
          <w:sz w:val="22"/>
          <w:szCs w:val="22"/>
        </w:rPr>
        <w:t>Paragraphe 2 : Distinction de l’exécution des peines avec les procédures voisines</w:t>
      </w:r>
      <w:r>
        <w:rPr>
          <w:sz w:val="22"/>
          <w:szCs w:val="22"/>
        </w:rPr>
        <w:t xml:space="preserve"> </w:t>
      </w:r>
      <w:r>
        <w:rPr>
          <w:b/>
          <w:sz w:val="22"/>
          <w:szCs w:val="22"/>
        </w:rPr>
        <w:t>…….</w:t>
      </w:r>
      <w:r>
        <w:rPr>
          <w:b/>
          <w:sz w:val="22"/>
          <w:szCs w:val="22"/>
        </w:rPr>
        <w:tab/>
      </w:r>
      <w:r>
        <w:rPr>
          <w:b/>
          <w:sz w:val="22"/>
          <w:szCs w:val="22"/>
        </w:rPr>
        <w:tab/>
        <w:t xml:space="preserve">    14</w:t>
      </w:r>
    </w:p>
    <w:p w:rsidR="002C56B1" w:rsidRPr="00A44348" w:rsidRDefault="002C56B1" w:rsidP="002C56B1">
      <w:pPr>
        <w:spacing w:line="360" w:lineRule="auto"/>
        <w:jc w:val="both"/>
        <w:rPr>
          <w:sz w:val="22"/>
          <w:szCs w:val="22"/>
        </w:rPr>
      </w:pPr>
    </w:p>
    <w:p w:rsidR="002C56B1" w:rsidRPr="00A44348" w:rsidRDefault="002C56B1" w:rsidP="002C56B1">
      <w:pPr>
        <w:spacing w:line="360" w:lineRule="auto"/>
        <w:jc w:val="both"/>
        <w:rPr>
          <w:b/>
          <w:sz w:val="22"/>
          <w:szCs w:val="22"/>
        </w:rPr>
      </w:pPr>
      <w:r w:rsidRPr="00A44348">
        <w:rPr>
          <w:b/>
          <w:sz w:val="22"/>
          <w:szCs w:val="22"/>
        </w:rPr>
        <w:t>Section 2 : Importance de la procédure d’exécution des peines</w:t>
      </w:r>
      <w:r>
        <w:rPr>
          <w:b/>
          <w:sz w:val="22"/>
          <w:szCs w:val="22"/>
        </w:rPr>
        <w:t xml:space="preserve"> </w:t>
      </w:r>
      <w:r>
        <w:rPr>
          <w:b/>
          <w:sz w:val="22"/>
          <w:szCs w:val="22"/>
        </w:rPr>
        <w:tab/>
        <w:t>……..</w:t>
      </w:r>
      <w:r>
        <w:rPr>
          <w:b/>
          <w:sz w:val="22"/>
          <w:szCs w:val="22"/>
        </w:rPr>
        <w:tab/>
        <w:t>…….</w:t>
      </w:r>
      <w:r>
        <w:rPr>
          <w:b/>
          <w:sz w:val="22"/>
          <w:szCs w:val="22"/>
        </w:rPr>
        <w:tab/>
      </w:r>
      <w:r>
        <w:rPr>
          <w:b/>
          <w:sz w:val="22"/>
          <w:szCs w:val="22"/>
        </w:rPr>
        <w:tab/>
        <w:t xml:space="preserve">    15</w:t>
      </w:r>
    </w:p>
    <w:p w:rsidR="002C56B1" w:rsidRPr="00A44348" w:rsidRDefault="002C56B1" w:rsidP="002C56B1">
      <w:pPr>
        <w:spacing w:line="360" w:lineRule="auto"/>
        <w:jc w:val="both"/>
        <w:rPr>
          <w:sz w:val="22"/>
          <w:szCs w:val="22"/>
        </w:rPr>
      </w:pPr>
      <w:r w:rsidRPr="00A44348">
        <w:rPr>
          <w:sz w:val="22"/>
          <w:szCs w:val="22"/>
        </w:rPr>
        <w:t>Paragraphe 1 : au niveau national</w:t>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16</w:t>
      </w:r>
    </w:p>
    <w:p w:rsidR="002C56B1" w:rsidRPr="00A44348" w:rsidRDefault="002C56B1" w:rsidP="002C56B1">
      <w:pPr>
        <w:spacing w:line="360" w:lineRule="auto"/>
        <w:jc w:val="both"/>
        <w:rPr>
          <w:sz w:val="22"/>
          <w:szCs w:val="22"/>
        </w:rPr>
      </w:pPr>
      <w:r w:rsidRPr="00A44348">
        <w:rPr>
          <w:sz w:val="22"/>
          <w:szCs w:val="22"/>
        </w:rPr>
        <w:t xml:space="preserve">Paragraphe 2 : au niveau international </w:t>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17</w:t>
      </w:r>
    </w:p>
    <w:p w:rsidR="002C56B1" w:rsidRPr="00A44348" w:rsidRDefault="002C56B1" w:rsidP="002C56B1">
      <w:pPr>
        <w:spacing w:line="360" w:lineRule="auto"/>
        <w:jc w:val="both"/>
        <w:rPr>
          <w:b/>
          <w:sz w:val="22"/>
          <w:szCs w:val="22"/>
        </w:rPr>
      </w:pPr>
    </w:p>
    <w:p w:rsidR="002C56B1" w:rsidRPr="00A44348" w:rsidRDefault="002C56B1" w:rsidP="002C56B1">
      <w:pPr>
        <w:spacing w:line="360" w:lineRule="auto"/>
        <w:jc w:val="both"/>
        <w:rPr>
          <w:b/>
          <w:sz w:val="22"/>
          <w:szCs w:val="22"/>
        </w:rPr>
      </w:pPr>
      <w:r w:rsidRPr="00A44348">
        <w:rPr>
          <w:b/>
          <w:sz w:val="22"/>
          <w:szCs w:val="22"/>
        </w:rPr>
        <w:t>Chapitre 2 : Mise en œuvre de la procédure d’exécution des peines : Les Préalables</w:t>
      </w:r>
      <w:r>
        <w:rPr>
          <w:b/>
          <w:sz w:val="22"/>
          <w:szCs w:val="22"/>
        </w:rPr>
        <w:t xml:space="preserve"> …….</w:t>
      </w:r>
      <w:r>
        <w:rPr>
          <w:b/>
          <w:sz w:val="22"/>
          <w:szCs w:val="22"/>
        </w:rPr>
        <w:tab/>
        <w:t xml:space="preserve">    18</w:t>
      </w:r>
    </w:p>
    <w:p w:rsidR="002C56B1" w:rsidRPr="00A44348" w:rsidRDefault="002C56B1" w:rsidP="002C56B1">
      <w:pPr>
        <w:spacing w:line="360" w:lineRule="auto"/>
        <w:jc w:val="both"/>
        <w:rPr>
          <w:b/>
          <w:sz w:val="22"/>
          <w:szCs w:val="22"/>
        </w:rPr>
      </w:pPr>
      <w:r w:rsidRPr="00A44348">
        <w:rPr>
          <w:b/>
          <w:sz w:val="22"/>
          <w:szCs w:val="22"/>
        </w:rPr>
        <w:t>Section 1 : L’exigence de conditions objectives</w:t>
      </w:r>
      <w:r>
        <w:rPr>
          <w:b/>
          <w:sz w:val="22"/>
          <w:szCs w:val="22"/>
        </w:rPr>
        <w:tab/>
      </w:r>
      <w:r>
        <w:rPr>
          <w:b/>
          <w:sz w:val="22"/>
          <w:szCs w:val="22"/>
        </w:rPr>
        <w:tab/>
      </w:r>
      <w:r>
        <w:rPr>
          <w:b/>
          <w:sz w:val="22"/>
          <w:szCs w:val="22"/>
        </w:rPr>
        <w:tab/>
        <w:t>……..</w:t>
      </w:r>
      <w:r>
        <w:rPr>
          <w:b/>
          <w:sz w:val="22"/>
          <w:szCs w:val="22"/>
        </w:rPr>
        <w:tab/>
        <w:t>…….</w:t>
      </w:r>
      <w:r>
        <w:rPr>
          <w:b/>
          <w:sz w:val="22"/>
          <w:szCs w:val="22"/>
        </w:rPr>
        <w:tab/>
      </w:r>
      <w:r>
        <w:rPr>
          <w:b/>
          <w:sz w:val="22"/>
          <w:szCs w:val="22"/>
        </w:rPr>
        <w:tab/>
        <w:t xml:space="preserve">    18</w:t>
      </w:r>
    </w:p>
    <w:p w:rsidR="002C56B1" w:rsidRPr="00A44348" w:rsidRDefault="002C56B1" w:rsidP="002C56B1">
      <w:pPr>
        <w:spacing w:line="360" w:lineRule="auto"/>
        <w:jc w:val="both"/>
        <w:rPr>
          <w:sz w:val="22"/>
          <w:szCs w:val="22"/>
        </w:rPr>
      </w:pPr>
      <w:r w:rsidRPr="00A44348">
        <w:rPr>
          <w:sz w:val="22"/>
          <w:szCs w:val="22"/>
        </w:rPr>
        <w:t>Paragraphe 1 : le caractère définitif du jugement</w:t>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19</w:t>
      </w:r>
    </w:p>
    <w:p w:rsidR="002C56B1" w:rsidRPr="00A44348" w:rsidRDefault="002C56B1" w:rsidP="002C56B1">
      <w:pPr>
        <w:pStyle w:val="Paragraphedeliste"/>
        <w:numPr>
          <w:ilvl w:val="0"/>
          <w:numId w:val="32"/>
        </w:numPr>
        <w:spacing w:line="360" w:lineRule="auto"/>
        <w:jc w:val="both"/>
        <w:rPr>
          <w:sz w:val="22"/>
          <w:szCs w:val="22"/>
        </w:rPr>
      </w:pPr>
      <w:r>
        <w:rPr>
          <w:sz w:val="22"/>
          <w:szCs w:val="22"/>
        </w:rPr>
        <w:t>L’opposition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19</w:t>
      </w:r>
    </w:p>
    <w:p w:rsidR="002C56B1" w:rsidRPr="00A44348" w:rsidRDefault="002C56B1" w:rsidP="002C56B1">
      <w:pPr>
        <w:pStyle w:val="Paragraphedeliste"/>
        <w:numPr>
          <w:ilvl w:val="0"/>
          <w:numId w:val="32"/>
        </w:numPr>
        <w:spacing w:line="360" w:lineRule="auto"/>
        <w:jc w:val="both"/>
        <w:rPr>
          <w:b/>
          <w:sz w:val="22"/>
          <w:szCs w:val="22"/>
        </w:rPr>
      </w:pPr>
      <w:r>
        <w:rPr>
          <w:sz w:val="22"/>
          <w:szCs w:val="22"/>
        </w:rPr>
        <w:t>L’appel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20</w:t>
      </w:r>
    </w:p>
    <w:p w:rsidR="002C56B1" w:rsidRPr="00A44348" w:rsidRDefault="002C56B1" w:rsidP="002C56B1">
      <w:pPr>
        <w:spacing w:line="360" w:lineRule="auto"/>
        <w:jc w:val="both"/>
        <w:rPr>
          <w:sz w:val="22"/>
          <w:szCs w:val="22"/>
        </w:rPr>
      </w:pPr>
      <w:r w:rsidRPr="00A44348">
        <w:rPr>
          <w:sz w:val="22"/>
          <w:szCs w:val="22"/>
        </w:rPr>
        <w:t>Paragraphe 2 : L’exécution volontaire de la décision</w:t>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22</w:t>
      </w:r>
    </w:p>
    <w:p w:rsidR="002C56B1" w:rsidRPr="00A44348" w:rsidRDefault="002C56B1" w:rsidP="002C56B1">
      <w:pPr>
        <w:pStyle w:val="Paragraphedeliste"/>
        <w:numPr>
          <w:ilvl w:val="0"/>
          <w:numId w:val="33"/>
        </w:numPr>
        <w:spacing w:line="360" w:lineRule="auto"/>
        <w:jc w:val="both"/>
        <w:rPr>
          <w:sz w:val="22"/>
          <w:szCs w:val="22"/>
        </w:rPr>
      </w:pPr>
      <w:r w:rsidRPr="00A44348">
        <w:rPr>
          <w:sz w:val="22"/>
          <w:szCs w:val="22"/>
        </w:rPr>
        <w:t>La procédure prévue par l’article 712 du CPP</w:t>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22</w:t>
      </w:r>
    </w:p>
    <w:p w:rsidR="002C56B1" w:rsidRPr="00A44348" w:rsidRDefault="002C56B1" w:rsidP="002C56B1">
      <w:pPr>
        <w:pStyle w:val="Paragraphedeliste"/>
        <w:numPr>
          <w:ilvl w:val="0"/>
          <w:numId w:val="33"/>
        </w:numPr>
        <w:spacing w:line="360" w:lineRule="auto"/>
        <w:jc w:val="both"/>
        <w:rPr>
          <w:sz w:val="22"/>
          <w:szCs w:val="22"/>
        </w:rPr>
      </w:pPr>
      <w:r w:rsidRPr="00A44348">
        <w:rPr>
          <w:sz w:val="22"/>
          <w:szCs w:val="22"/>
        </w:rPr>
        <w:t>La procédure particulière au niveau du BEX</w:t>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23</w:t>
      </w:r>
    </w:p>
    <w:p w:rsidR="002C56B1" w:rsidRPr="00A44348" w:rsidRDefault="002C56B1" w:rsidP="002C56B1">
      <w:pPr>
        <w:pStyle w:val="Paragraphedeliste"/>
        <w:spacing w:line="360" w:lineRule="auto"/>
        <w:jc w:val="both"/>
        <w:rPr>
          <w:sz w:val="22"/>
          <w:szCs w:val="22"/>
        </w:rPr>
      </w:pPr>
    </w:p>
    <w:p w:rsidR="002C56B1" w:rsidRPr="00A44348" w:rsidRDefault="002C56B1" w:rsidP="002C56B1">
      <w:pPr>
        <w:spacing w:line="360" w:lineRule="auto"/>
        <w:jc w:val="both"/>
        <w:rPr>
          <w:b/>
          <w:sz w:val="22"/>
          <w:szCs w:val="22"/>
        </w:rPr>
      </w:pPr>
      <w:r w:rsidRPr="00A44348">
        <w:rPr>
          <w:b/>
          <w:sz w:val="22"/>
          <w:szCs w:val="22"/>
        </w:rPr>
        <w:t>Section 2 : L’existence de conditions subjectives : le rôle des parties</w:t>
      </w:r>
      <w:r>
        <w:rPr>
          <w:b/>
          <w:sz w:val="22"/>
          <w:szCs w:val="22"/>
        </w:rPr>
        <w:t xml:space="preserve"> ……..</w:t>
      </w:r>
      <w:r>
        <w:rPr>
          <w:b/>
          <w:sz w:val="22"/>
          <w:szCs w:val="22"/>
        </w:rPr>
        <w:tab/>
        <w:t>…….</w:t>
      </w:r>
      <w:r>
        <w:rPr>
          <w:b/>
          <w:sz w:val="22"/>
          <w:szCs w:val="22"/>
        </w:rPr>
        <w:tab/>
      </w:r>
      <w:r>
        <w:rPr>
          <w:b/>
          <w:sz w:val="22"/>
          <w:szCs w:val="22"/>
        </w:rPr>
        <w:tab/>
        <w:t xml:space="preserve">    26</w:t>
      </w:r>
    </w:p>
    <w:p w:rsidR="002C56B1" w:rsidRDefault="002C56B1" w:rsidP="002C56B1">
      <w:pPr>
        <w:spacing w:line="360" w:lineRule="auto"/>
        <w:jc w:val="both"/>
        <w:rPr>
          <w:b/>
          <w:sz w:val="22"/>
          <w:szCs w:val="22"/>
        </w:rPr>
      </w:pPr>
      <w:r w:rsidRPr="00A44348">
        <w:rPr>
          <w:sz w:val="22"/>
          <w:szCs w:val="22"/>
        </w:rPr>
        <w:t xml:space="preserve">Paragraphe 1 : Le rôle du greffe dans la mise en exécution des décisions </w:t>
      </w:r>
      <w:r>
        <w:rPr>
          <w:b/>
          <w:sz w:val="22"/>
          <w:szCs w:val="22"/>
        </w:rPr>
        <w:t>……..</w:t>
      </w:r>
      <w:r>
        <w:rPr>
          <w:b/>
          <w:sz w:val="22"/>
          <w:szCs w:val="22"/>
        </w:rPr>
        <w:tab/>
        <w:t>…….</w:t>
      </w:r>
      <w:r>
        <w:rPr>
          <w:b/>
          <w:sz w:val="22"/>
          <w:szCs w:val="22"/>
        </w:rPr>
        <w:tab/>
      </w:r>
      <w:r>
        <w:rPr>
          <w:b/>
          <w:sz w:val="22"/>
          <w:szCs w:val="22"/>
        </w:rPr>
        <w:tab/>
        <w:t xml:space="preserve">    27</w:t>
      </w:r>
    </w:p>
    <w:p w:rsidR="002C56B1" w:rsidRDefault="002C56B1" w:rsidP="002C56B1">
      <w:pPr>
        <w:pStyle w:val="Paragraphedeliste"/>
        <w:numPr>
          <w:ilvl w:val="0"/>
          <w:numId w:val="38"/>
        </w:numPr>
        <w:spacing w:line="360" w:lineRule="auto"/>
        <w:jc w:val="both"/>
        <w:rPr>
          <w:sz w:val="22"/>
          <w:szCs w:val="22"/>
        </w:rPr>
      </w:pPr>
      <w:r>
        <w:rPr>
          <w:sz w:val="22"/>
          <w:szCs w:val="22"/>
        </w:rPr>
        <w:t>La tenue du plumitif</w:t>
      </w:r>
    </w:p>
    <w:p w:rsidR="002C56B1" w:rsidRPr="006958C6" w:rsidRDefault="002C56B1" w:rsidP="002C56B1">
      <w:pPr>
        <w:pStyle w:val="Paragraphedeliste"/>
        <w:numPr>
          <w:ilvl w:val="0"/>
          <w:numId w:val="38"/>
        </w:numPr>
        <w:spacing w:line="360" w:lineRule="auto"/>
        <w:jc w:val="both"/>
        <w:rPr>
          <w:sz w:val="22"/>
          <w:szCs w:val="22"/>
        </w:rPr>
      </w:pPr>
      <w:r>
        <w:rPr>
          <w:sz w:val="22"/>
          <w:szCs w:val="22"/>
        </w:rPr>
        <w:t>La rédaction des qualités, mise en forme des décisions et enregistrement de la minute</w:t>
      </w:r>
      <w:r>
        <w:rPr>
          <w:b/>
          <w:sz w:val="22"/>
          <w:szCs w:val="22"/>
        </w:rPr>
        <w:t xml:space="preserve">  </w:t>
      </w:r>
      <w:r>
        <w:rPr>
          <w:b/>
          <w:sz w:val="22"/>
          <w:szCs w:val="22"/>
        </w:rPr>
        <w:tab/>
        <w:t xml:space="preserve">    28</w:t>
      </w:r>
      <w:r>
        <w:rPr>
          <w:b/>
          <w:sz w:val="22"/>
          <w:szCs w:val="22"/>
        </w:rPr>
        <w:tab/>
      </w:r>
    </w:p>
    <w:p w:rsidR="002C56B1" w:rsidRDefault="002C56B1" w:rsidP="002C56B1">
      <w:pPr>
        <w:spacing w:line="360" w:lineRule="auto"/>
        <w:jc w:val="both"/>
        <w:rPr>
          <w:b/>
          <w:sz w:val="22"/>
          <w:szCs w:val="22"/>
        </w:rPr>
      </w:pPr>
      <w:r w:rsidRPr="00A44348">
        <w:rPr>
          <w:sz w:val="22"/>
          <w:szCs w:val="22"/>
        </w:rPr>
        <w:t>Paragraphe 2 : Le rôle des autres intervenants</w:t>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29</w:t>
      </w:r>
    </w:p>
    <w:p w:rsidR="002C56B1" w:rsidRDefault="002C56B1" w:rsidP="002C56B1">
      <w:pPr>
        <w:pStyle w:val="Paragraphedeliste"/>
        <w:numPr>
          <w:ilvl w:val="0"/>
          <w:numId w:val="39"/>
        </w:numPr>
        <w:spacing w:line="360" w:lineRule="auto"/>
        <w:jc w:val="both"/>
        <w:rPr>
          <w:sz w:val="22"/>
          <w:szCs w:val="22"/>
        </w:rPr>
      </w:pPr>
      <w:r>
        <w:rPr>
          <w:sz w:val="22"/>
          <w:szCs w:val="22"/>
        </w:rPr>
        <w:t>Le rôle du Ministère Public</w:t>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29</w:t>
      </w:r>
    </w:p>
    <w:p w:rsidR="002C56B1" w:rsidRPr="00413518" w:rsidRDefault="002C56B1" w:rsidP="002C56B1">
      <w:pPr>
        <w:pStyle w:val="Paragraphedeliste"/>
        <w:numPr>
          <w:ilvl w:val="0"/>
          <w:numId w:val="39"/>
        </w:numPr>
        <w:spacing w:line="360" w:lineRule="auto"/>
        <w:jc w:val="both"/>
        <w:rPr>
          <w:sz w:val="22"/>
          <w:szCs w:val="22"/>
        </w:rPr>
      </w:pPr>
      <w:r>
        <w:rPr>
          <w:sz w:val="22"/>
          <w:szCs w:val="22"/>
        </w:rPr>
        <w:t>Services pénitentiaires et AEMO</w:t>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31</w:t>
      </w:r>
    </w:p>
    <w:p w:rsidR="002C56B1" w:rsidRDefault="002C56B1" w:rsidP="002C56B1">
      <w:pPr>
        <w:spacing w:line="360" w:lineRule="auto"/>
        <w:rPr>
          <w:b/>
          <w:sz w:val="22"/>
          <w:szCs w:val="22"/>
        </w:rPr>
      </w:pPr>
      <w:r w:rsidRPr="00A44348">
        <w:rPr>
          <w:b/>
          <w:sz w:val="22"/>
          <w:szCs w:val="22"/>
        </w:rPr>
        <w:t>TITRE 2 : Le rôle du greffe dans l’exécution des peines : un rôle fondamental mais perfectible</w:t>
      </w:r>
      <w:r>
        <w:rPr>
          <w:b/>
          <w:sz w:val="22"/>
          <w:szCs w:val="22"/>
        </w:rPr>
        <w:t xml:space="preserve">   </w:t>
      </w:r>
    </w:p>
    <w:p w:rsidR="002C56B1" w:rsidRPr="00A44348" w:rsidRDefault="002C56B1" w:rsidP="002C56B1">
      <w:pPr>
        <w:spacing w:line="360" w:lineRule="auto"/>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r>
        <w:rPr>
          <w:b/>
          <w:sz w:val="22"/>
          <w:szCs w:val="22"/>
        </w:rPr>
        <w:tab/>
        <w:t>…….</w:t>
      </w:r>
      <w:r>
        <w:rPr>
          <w:b/>
          <w:sz w:val="22"/>
          <w:szCs w:val="22"/>
        </w:rPr>
        <w:tab/>
      </w:r>
      <w:r>
        <w:rPr>
          <w:b/>
          <w:sz w:val="22"/>
          <w:szCs w:val="22"/>
        </w:rPr>
        <w:tab/>
        <w:t xml:space="preserve">    34</w:t>
      </w:r>
      <w:r>
        <w:rPr>
          <w:b/>
          <w:sz w:val="22"/>
          <w:szCs w:val="22"/>
        </w:rPr>
        <w:tab/>
      </w:r>
    </w:p>
    <w:p w:rsidR="002C56B1" w:rsidRPr="00A44348" w:rsidRDefault="002C56B1" w:rsidP="002C56B1">
      <w:pPr>
        <w:spacing w:line="360" w:lineRule="auto"/>
        <w:jc w:val="both"/>
        <w:rPr>
          <w:b/>
          <w:sz w:val="22"/>
          <w:szCs w:val="22"/>
        </w:rPr>
      </w:pPr>
      <w:r w:rsidRPr="00A44348">
        <w:rPr>
          <w:b/>
          <w:sz w:val="22"/>
          <w:szCs w:val="22"/>
        </w:rPr>
        <w:t xml:space="preserve">Chapitre 1 : Le rôle fondamental du greffe dans les </w:t>
      </w:r>
      <w:r>
        <w:rPr>
          <w:b/>
          <w:sz w:val="22"/>
          <w:szCs w:val="22"/>
        </w:rPr>
        <w:t xml:space="preserve">modalités d’exécution des peines </w:t>
      </w:r>
      <w:r>
        <w:rPr>
          <w:b/>
          <w:sz w:val="22"/>
          <w:szCs w:val="22"/>
        </w:rPr>
        <w:tab/>
        <w:t xml:space="preserve">    35</w:t>
      </w:r>
    </w:p>
    <w:p w:rsidR="002C56B1" w:rsidRPr="00A44348" w:rsidRDefault="002C56B1" w:rsidP="002C56B1">
      <w:pPr>
        <w:spacing w:line="360" w:lineRule="auto"/>
        <w:jc w:val="both"/>
        <w:rPr>
          <w:b/>
          <w:sz w:val="22"/>
          <w:szCs w:val="22"/>
        </w:rPr>
      </w:pPr>
      <w:r w:rsidRPr="00A44348">
        <w:rPr>
          <w:b/>
          <w:sz w:val="22"/>
          <w:szCs w:val="22"/>
        </w:rPr>
        <w:t>Section 1 : L’exécution des peines privatives de liberté et de droits</w:t>
      </w:r>
      <w:r>
        <w:rPr>
          <w:b/>
          <w:sz w:val="22"/>
          <w:szCs w:val="22"/>
        </w:rPr>
        <w:tab/>
        <w:t>……..</w:t>
      </w:r>
      <w:r>
        <w:rPr>
          <w:b/>
          <w:sz w:val="22"/>
          <w:szCs w:val="22"/>
        </w:rPr>
        <w:tab/>
        <w:t>…….</w:t>
      </w:r>
      <w:r>
        <w:rPr>
          <w:b/>
          <w:sz w:val="22"/>
          <w:szCs w:val="22"/>
        </w:rPr>
        <w:tab/>
      </w:r>
      <w:r>
        <w:rPr>
          <w:b/>
          <w:sz w:val="22"/>
          <w:szCs w:val="22"/>
        </w:rPr>
        <w:tab/>
        <w:t xml:space="preserve">    35</w:t>
      </w:r>
    </w:p>
    <w:p w:rsidR="002C56B1" w:rsidRPr="00A44348" w:rsidRDefault="002C56B1" w:rsidP="002C56B1">
      <w:pPr>
        <w:spacing w:line="360" w:lineRule="auto"/>
        <w:jc w:val="both"/>
        <w:rPr>
          <w:sz w:val="22"/>
          <w:szCs w:val="22"/>
        </w:rPr>
      </w:pPr>
      <w:r w:rsidRPr="00A44348">
        <w:rPr>
          <w:sz w:val="22"/>
          <w:szCs w:val="22"/>
        </w:rPr>
        <w:t>Paragraphe 1 : L’exécution des peines privatives de liberté</w:t>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35</w:t>
      </w:r>
    </w:p>
    <w:p w:rsidR="002C56B1" w:rsidRPr="00A44348" w:rsidRDefault="002C56B1" w:rsidP="002C56B1">
      <w:pPr>
        <w:pStyle w:val="Paragraphedeliste"/>
        <w:numPr>
          <w:ilvl w:val="0"/>
          <w:numId w:val="37"/>
        </w:numPr>
        <w:spacing w:line="360" w:lineRule="auto"/>
        <w:jc w:val="both"/>
        <w:rPr>
          <w:sz w:val="22"/>
          <w:szCs w:val="22"/>
        </w:rPr>
      </w:pPr>
      <w:r w:rsidRPr="00A44348">
        <w:rPr>
          <w:sz w:val="22"/>
          <w:szCs w:val="22"/>
        </w:rPr>
        <w:t>Au niveau du Greffe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36</w:t>
      </w:r>
    </w:p>
    <w:p w:rsidR="002C56B1" w:rsidRPr="00A44348" w:rsidRDefault="002C56B1" w:rsidP="002C56B1">
      <w:pPr>
        <w:pStyle w:val="Paragraphedeliste"/>
        <w:numPr>
          <w:ilvl w:val="0"/>
          <w:numId w:val="37"/>
        </w:numPr>
        <w:spacing w:line="360" w:lineRule="auto"/>
        <w:jc w:val="both"/>
        <w:rPr>
          <w:sz w:val="22"/>
          <w:szCs w:val="22"/>
        </w:rPr>
      </w:pPr>
      <w:r w:rsidRPr="00A44348">
        <w:rPr>
          <w:sz w:val="22"/>
          <w:szCs w:val="22"/>
        </w:rPr>
        <w:t>Au niveau du parquet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37</w:t>
      </w:r>
    </w:p>
    <w:p w:rsidR="002C56B1" w:rsidRPr="00A44348" w:rsidRDefault="002C56B1" w:rsidP="002C56B1">
      <w:pPr>
        <w:spacing w:line="360" w:lineRule="auto"/>
        <w:jc w:val="both"/>
        <w:rPr>
          <w:sz w:val="22"/>
          <w:szCs w:val="22"/>
        </w:rPr>
      </w:pPr>
      <w:r w:rsidRPr="00A44348">
        <w:rPr>
          <w:sz w:val="22"/>
          <w:szCs w:val="22"/>
        </w:rPr>
        <w:lastRenderedPageBreak/>
        <w:t>Paragraphe 2 : l’exécution des peines privatives de droits</w:t>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39</w:t>
      </w:r>
    </w:p>
    <w:p w:rsidR="002C56B1" w:rsidRPr="00466482" w:rsidRDefault="002C56B1" w:rsidP="002C56B1">
      <w:pPr>
        <w:pStyle w:val="Paragraphedeliste"/>
        <w:numPr>
          <w:ilvl w:val="0"/>
          <w:numId w:val="34"/>
        </w:numPr>
        <w:spacing w:line="360" w:lineRule="auto"/>
        <w:jc w:val="both"/>
        <w:rPr>
          <w:sz w:val="22"/>
          <w:szCs w:val="22"/>
        </w:rPr>
      </w:pPr>
      <w:r w:rsidRPr="00A44348">
        <w:rPr>
          <w:sz w:val="22"/>
          <w:szCs w:val="22"/>
        </w:rPr>
        <w:t>L’établissement des pièces par le greffe</w:t>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39</w:t>
      </w:r>
    </w:p>
    <w:p w:rsidR="002C56B1" w:rsidRDefault="002C56B1" w:rsidP="002C56B1">
      <w:pPr>
        <w:pStyle w:val="Paragraphedeliste"/>
        <w:numPr>
          <w:ilvl w:val="0"/>
          <w:numId w:val="40"/>
        </w:numPr>
        <w:spacing w:line="360" w:lineRule="auto"/>
        <w:jc w:val="both"/>
        <w:rPr>
          <w:sz w:val="22"/>
          <w:szCs w:val="22"/>
        </w:rPr>
      </w:pPr>
      <w:r>
        <w:rPr>
          <w:sz w:val="22"/>
          <w:szCs w:val="22"/>
        </w:rPr>
        <w:t>Etablissement des pièces d’exécution</w:t>
      </w:r>
    </w:p>
    <w:p w:rsidR="002C56B1" w:rsidRPr="00466482" w:rsidRDefault="002C56B1" w:rsidP="002C56B1">
      <w:pPr>
        <w:pStyle w:val="Paragraphedeliste"/>
        <w:numPr>
          <w:ilvl w:val="0"/>
          <w:numId w:val="40"/>
        </w:numPr>
        <w:spacing w:line="360" w:lineRule="auto"/>
        <w:jc w:val="both"/>
        <w:rPr>
          <w:sz w:val="22"/>
          <w:szCs w:val="22"/>
        </w:rPr>
      </w:pPr>
      <w:r>
        <w:rPr>
          <w:sz w:val="22"/>
          <w:szCs w:val="22"/>
        </w:rPr>
        <w:t>Le casier judiciaire</w:t>
      </w:r>
    </w:p>
    <w:p w:rsidR="002C56B1" w:rsidRPr="00A44348" w:rsidRDefault="002C56B1" w:rsidP="002C56B1">
      <w:pPr>
        <w:pStyle w:val="Paragraphedeliste"/>
        <w:numPr>
          <w:ilvl w:val="0"/>
          <w:numId w:val="34"/>
        </w:numPr>
        <w:spacing w:line="360" w:lineRule="auto"/>
        <w:jc w:val="both"/>
        <w:rPr>
          <w:sz w:val="22"/>
          <w:szCs w:val="22"/>
        </w:rPr>
      </w:pPr>
      <w:r>
        <w:rPr>
          <w:sz w:val="22"/>
          <w:szCs w:val="22"/>
        </w:rPr>
        <w:t>Les diligences pratiques accomplies par le greffe</w:t>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42</w:t>
      </w:r>
    </w:p>
    <w:p w:rsidR="002C56B1" w:rsidRPr="00A44348" w:rsidRDefault="002C56B1" w:rsidP="002C56B1">
      <w:pPr>
        <w:spacing w:line="360" w:lineRule="auto"/>
        <w:jc w:val="both"/>
        <w:rPr>
          <w:b/>
          <w:sz w:val="22"/>
          <w:szCs w:val="22"/>
        </w:rPr>
      </w:pPr>
    </w:p>
    <w:p w:rsidR="002C56B1" w:rsidRPr="00A44348" w:rsidRDefault="002C56B1" w:rsidP="002C56B1">
      <w:pPr>
        <w:spacing w:line="360" w:lineRule="auto"/>
        <w:jc w:val="both"/>
        <w:rPr>
          <w:b/>
          <w:sz w:val="22"/>
          <w:szCs w:val="22"/>
        </w:rPr>
      </w:pPr>
      <w:r w:rsidRPr="00A44348">
        <w:rPr>
          <w:b/>
          <w:sz w:val="22"/>
          <w:szCs w:val="22"/>
        </w:rPr>
        <w:t>Section 2 : L’exécution des peines affectant le patrimoine du condamné</w:t>
      </w:r>
      <w:r>
        <w:rPr>
          <w:b/>
          <w:sz w:val="22"/>
          <w:szCs w:val="22"/>
        </w:rPr>
        <w:tab/>
        <w:t>………….</w:t>
      </w:r>
      <w:r>
        <w:rPr>
          <w:b/>
          <w:sz w:val="22"/>
          <w:szCs w:val="22"/>
        </w:rPr>
        <w:tab/>
        <w:t xml:space="preserve">   43</w:t>
      </w:r>
    </w:p>
    <w:p w:rsidR="002C56B1" w:rsidRPr="00A44348" w:rsidRDefault="002C56B1" w:rsidP="002C56B1">
      <w:pPr>
        <w:spacing w:line="360" w:lineRule="auto"/>
        <w:jc w:val="both"/>
        <w:rPr>
          <w:sz w:val="22"/>
          <w:szCs w:val="22"/>
        </w:rPr>
      </w:pPr>
      <w:r w:rsidRPr="00A44348">
        <w:rPr>
          <w:sz w:val="22"/>
          <w:szCs w:val="22"/>
        </w:rPr>
        <w:t>Paragraphe 1 : Les modes d’exécution des peines affectant la fortune du condamné</w:t>
      </w:r>
      <w:r>
        <w:rPr>
          <w:sz w:val="22"/>
          <w:szCs w:val="22"/>
        </w:rPr>
        <w:tab/>
      </w:r>
      <w:r>
        <w:rPr>
          <w:sz w:val="22"/>
          <w:szCs w:val="22"/>
        </w:rPr>
        <w:tab/>
        <w:t xml:space="preserve">   </w:t>
      </w:r>
      <w:r w:rsidRPr="00466482">
        <w:rPr>
          <w:b/>
          <w:sz w:val="22"/>
          <w:szCs w:val="22"/>
        </w:rPr>
        <w:t>43</w:t>
      </w:r>
    </w:p>
    <w:p w:rsidR="002C56B1" w:rsidRPr="00A44348" w:rsidRDefault="002C56B1" w:rsidP="002C56B1">
      <w:pPr>
        <w:pStyle w:val="Paragraphedeliste"/>
        <w:numPr>
          <w:ilvl w:val="0"/>
          <w:numId w:val="35"/>
        </w:numPr>
        <w:spacing w:line="360" w:lineRule="auto"/>
        <w:jc w:val="both"/>
        <w:rPr>
          <w:sz w:val="22"/>
          <w:szCs w:val="22"/>
        </w:rPr>
      </w:pPr>
      <w:r w:rsidRPr="00A44348">
        <w:rPr>
          <w:sz w:val="22"/>
          <w:szCs w:val="22"/>
        </w:rPr>
        <w:t>L’hypothèse d’une exécution volontaire</w:t>
      </w:r>
    </w:p>
    <w:p w:rsidR="002C56B1" w:rsidRPr="00A44348" w:rsidRDefault="002C56B1" w:rsidP="002C56B1">
      <w:pPr>
        <w:pStyle w:val="Paragraphedeliste"/>
        <w:numPr>
          <w:ilvl w:val="0"/>
          <w:numId w:val="35"/>
        </w:numPr>
        <w:spacing w:line="360" w:lineRule="auto"/>
        <w:jc w:val="both"/>
        <w:rPr>
          <w:sz w:val="22"/>
          <w:szCs w:val="22"/>
        </w:rPr>
      </w:pPr>
      <w:r w:rsidRPr="00A44348">
        <w:rPr>
          <w:sz w:val="22"/>
          <w:szCs w:val="22"/>
        </w:rPr>
        <w:t>L’hypothèse d’une exécution forcée</w:t>
      </w:r>
    </w:p>
    <w:p w:rsidR="002C56B1" w:rsidRPr="00A44348" w:rsidRDefault="002C56B1" w:rsidP="002C56B1">
      <w:pPr>
        <w:spacing w:line="360" w:lineRule="auto"/>
        <w:ind w:firstLine="360"/>
        <w:jc w:val="both"/>
        <w:rPr>
          <w:sz w:val="22"/>
          <w:szCs w:val="22"/>
        </w:rPr>
      </w:pPr>
      <w:r w:rsidRPr="00A44348">
        <w:rPr>
          <w:sz w:val="22"/>
          <w:szCs w:val="22"/>
        </w:rPr>
        <w:t>Paragraphe 2 : Le paiement de la créance suite à une exécution forcée : le cas de la contrainte par corps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44</w:t>
      </w:r>
    </w:p>
    <w:p w:rsidR="002C56B1" w:rsidRPr="00A44348" w:rsidRDefault="002C56B1" w:rsidP="002C56B1">
      <w:pPr>
        <w:spacing w:line="360" w:lineRule="auto"/>
        <w:jc w:val="both"/>
        <w:rPr>
          <w:b/>
          <w:sz w:val="22"/>
          <w:szCs w:val="22"/>
        </w:rPr>
      </w:pPr>
    </w:p>
    <w:p w:rsidR="002C56B1" w:rsidRPr="00A44348" w:rsidRDefault="002C56B1" w:rsidP="002C56B1">
      <w:pPr>
        <w:spacing w:line="360" w:lineRule="auto"/>
        <w:jc w:val="both"/>
        <w:rPr>
          <w:b/>
          <w:sz w:val="22"/>
          <w:szCs w:val="22"/>
        </w:rPr>
      </w:pPr>
      <w:r w:rsidRPr="00A44348">
        <w:rPr>
          <w:b/>
          <w:sz w:val="22"/>
          <w:szCs w:val="22"/>
        </w:rPr>
        <w:t>Chapitre 2 : Le rôle du greffe dans l’exécution des peines : un rôle perfectible</w:t>
      </w:r>
      <w:r>
        <w:rPr>
          <w:b/>
          <w:sz w:val="22"/>
          <w:szCs w:val="22"/>
        </w:rPr>
        <w:t xml:space="preserve"> </w:t>
      </w:r>
      <w:r>
        <w:rPr>
          <w:b/>
          <w:sz w:val="22"/>
          <w:szCs w:val="22"/>
        </w:rPr>
        <w:tab/>
      </w:r>
      <w:r>
        <w:rPr>
          <w:b/>
          <w:sz w:val="22"/>
          <w:szCs w:val="22"/>
        </w:rPr>
        <w:tab/>
        <w:t xml:space="preserve">     46</w:t>
      </w:r>
    </w:p>
    <w:p w:rsidR="002C56B1" w:rsidRPr="00A44348" w:rsidRDefault="002C56B1" w:rsidP="002C56B1">
      <w:pPr>
        <w:spacing w:line="360" w:lineRule="auto"/>
        <w:jc w:val="both"/>
        <w:rPr>
          <w:b/>
          <w:sz w:val="22"/>
          <w:szCs w:val="22"/>
        </w:rPr>
      </w:pPr>
      <w:r w:rsidRPr="00A44348">
        <w:rPr>
          <w:b/>
          <w:sz w:val="22"/>
          <w:szCs w:val="22"/>
        </w:rPr>
        <w:t xml:space="preserve">Section 1 : Les obstacles à une exécution efficiente des peines </w:t>
      </w:r>
      <w:r>
        <w:rPr>
          <w:b/>
          <w:sz w:val="22"/>
          <w:szCs w:val="22"/>
        </w:rPr>
        <w:tab/>
        <w:t>……..</w:t>
      </w:r>
      <w:r>
        <w:rPr>
          <w:b/>
          <w:sz w:val="22"/>
          <w:szCs w:val="22"/>
        </w:rPr>
        <w:tab/>
        <w:t>…….</w:t>
      </w:r>
      <w:r>
        <w:rPr>
          <w:b/>
          <w:sz w:val="22"/>
          <w:szCs w:val="22"/>
        </w:rPr>
        <w:tab/>
      </w:r>
      <w:r>
        <w:rPr>
          <w:b/>
          <w:sz w:val="22"/>
          <w:szCs w:val="22"/>
        </w:rPr>
        <w:tab/>
        <w:t xml:space="preserve">    46</w:t>
      </w:r>
    </w:p>
    <w:p w:rsidR="002C56B1" w:rsidRPr="00A44348" w:rsidRDefault="002C56B1" w:rsidP="002C56B1">
      <w:pPr>
        <w:spacing w:line="360" w:lineRule="auto"/>
        <w:jc w:val="both"/>
        <w:rPr>
          <w:sz w:val="22"/>
          <w:szCs w:val="22"/>
        </w:rPr>
      </w:pPr>
      <w:r w:rsidRPr="00A44348">
        <w:rPr>
          <w:sz w:val="22"/>
          <w:szCs w:val="22"/>
        </w:rPr>
        <w:t>Paragraphe 1 : Le déficit de moyens</w:t>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47</w:t>
      </w:r>
    </w:p>
    <w:p w:rsidR="002C56B1" w:rsidRPr="00A44348" w:rsidRDefault="002C56B1" w:rsidP="002C56B1">
      <w:pPr>
        <w:spacing w:line="360" w:lineRule="auto"/>
        <w:jc w:val="both"/>
        <w:rPr>
          <w:sz w:val="22"/>
          <w:szCs w:val="22"/>
        </w:rPr>
      </w:pPr>
      <w:r w:rsidRPr="00A44348">
        <w:rPr>
          <w:sz w:val="22"/>
          <w:szCs w:val="22"/>
        </w:rPr>
        <w:t>Paragraphe 2 : l’ampleur de la tâche</w:t>
      </w:r>
      <w:r>
        <w:rPr>
          <w:sz w:val="22"/>
          <w:szCs w:val="22"/>
        </w:rPr>
        <w:tab/>
      </w:r>
      <w:r>
        <w:rPr>
          <w:sz w:val="22"/>
          <w:szCs w:val="22"/>
        </w:rPr>
        <w:tab/>
      </w:r>
      <w:r>
        <w:rPr>
          <w:sz w:val="22"/>
          <w:szCs w:val="22"/>
        </w:rPr>
        <w:tab/>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48</w:t>
      </w:r>
    </w:p>
    <w:p w:rsidR="002C56B1" w:rsidRPr="00A44348" w:rsidRDefault="002C56B1" w:rsidP="002C56B1">
      <w:pPr>
        <w:spacing w:line="360" w:lineRule="auto"/>
        <w:jc w:val="both"/>
        <w:rPr>
          <w:sz w:val="22"/>
          <w:szCs w:val="22"/>
        </w:rPr>
      </w:pPr>
    </w:p>
    <w:p w:rsidR="002C56B1" w:rsidRPr="00A44348" w:rsidRDefault="002C56B1" w:rsidP="002C56B1">
      <w:pPr>
        <w:spacing w:line="360" w:lineRule="auto"/>
        <w:jc w:val="both"/>
        <w:rPr>
          <w:b/>
          <w:sz w:val="22"/>
          <w:szCs w:val="22"/>
        </w:rPr>
      </w:pPr>
      <w:r w:rsidRPr="00A44348">
        <w:rPr>
          <w:b/>
          <w:sz w:val="22"/>
          <w:szCs w:val="22"/>
        </w:rPr>
        <w:t>Section 2 : L’existence de solutions pour une exécution des peines efficace</w:t>
      </w:r>
      <w:r>
        <w:rPr>
          <w:b/>
          <w:sz w:val="22"/>
          <w:szCs w:val="22"/>
        </w:rPr>
        <w:tab/>
      </w:r>
      <w:r>
        <w:rPr>
          <w:b/>
          <w:sz w:val="22"/>
          <w:szCs w:val="22"/>
        </w:rPr>
        <w:tab/>
      </w:r>
      <w:r>
        <w:rPr>
          <w:b/>
          <w:sz w:val="22"/>
          <w:szCs w:val="22"/>
        </w:rPr>
        <w:tab/>
        <w:t xml:space="preserve">    49</w:t>
      </w:r>
    </w:p>
    <w:p w:rsidR="002C56B1" w:rsidRPr="00A44348" w:rsidRDefault="002C56B1" w:rsidP="002C56B1">
      <w:pPr>
        <w:spacing w:line="360" w:lineRule="auto"/>
        <w:jc w:val="both"/>
        <w:rPr>
          <w:sz w:val="22"/>
          <w:szCs w:val="22"/>
        </w:rPr>
      </w:pPr>
      <w:r w:rsidRPr="00A44348">
        <w:rPr>
          <w:sz w:val="22"/>
          <w:szCs w:val="22"/>
        </w:rPr>
        <w:t>Paragraphe 1 : L’existence de solutions matérielles et humaines</w:t>
      </w:r>
      <w:r>
        <w:rPr>
          <w:sz w:val="22"/>
          <w:szCs w:val="22"/>
        </w:rPr>
        <w:tab/>
      </w:r>
      <w:r>
        <w:rPr>
          <w:sz w:val="22"/>
          <w:szCs w:val="22"/>
        </w:rPr>
        <w:tab/>
      </w:r>
      <w:r>
        <w:rPr>
          <w:b/>
          <w:sz w:val="22"/>
          <w:szCs w:val="22"/>
        </w:rPr>
        <w:t>……..</w:t>
      </w:r>
      <w:r>
        <w:rPr>
          <w:b/>
          <w:sz w:val="22"/>
          <w:szCs w:val="22"/>
        </w:rPr>
        <w:tab/>
        <w:t>…….</w:t>
      </w:r>
      <w:r>
        <w:rPr>
          <w:b/>
          <w:sz w:val="22"/>
          <w:szCs w:val="22"/>
        </w:rPr>
        <w:tab/>
      </w:r>
      <w:r>
        <w:rPr>
          <w:b/>
          <w:sz w:val="22"/>
          <w:szCs w:val="22"/>
        </w:rPr>
        <w:tab/>
        <w:t xml:space="preserve">    49</w:t>
      </w:r>
    </w:p>
    <w:p w:rsidR="002C56B1" w:rsidRDefault="002C56B1" w:rsidP="002C56B1">
      <w:pPr>
        <w:spacing w:line="360" w:lineRule="auto"/>
        <w:jc w:val="both"/>
        <w:rPr>
          <w:b/>
          <w:sz w:val="22"/>
          <w:szCs w:val="22"/>
        </w:rPr>
      </w:pPr>
      <w:r w:rsidRPr="00A44348">
        <w:rPr>
          <w:sz w:val="22"/>
          <w:szCs w:val="22"/>
        </w:rPr>
        <w:t>Paragraphe 2 : La nécessité de l’implantation des BEX sur tout le territoire national</w:t>
      </w:r>
      <w:r>
        <w:rPr>
          <w:sz w:val="22"/>
          <w:szCs w:val="22"/>
        </w:rPr>
        <w:tab/>
      </w:r>
      <w:r>
        <w:rPr>
          <w:sz w:val="22"/>
          <w:szCs w:val="22"/>
        </w:rPr>
        <w:tab/>
        <w:t xml:space="preserve">    </w:t>
      </w:r>
      <w:r w:rsidRPr="002A35D0">
        <w:rPr>
          <w:b/>
          <w:sz w:val="22"/>
          <w:szCs w:val="22"/>
        </w:rPr>
        <w:t>50</w:t>
      </w:r>
    </w:p>
    <w:p w:rsidR="002C56B1" w:rsidRDefault="002C56B1" w:rsidP="002C56B1">
      <w:pPr>
        <w:spacing w:line="360" w:lineRule="auto"/>
        <w:jc w:val="both"/>
        <w:rPr>
          <w:b/>
          <w:sz w:val="22"/>
          <w:szCs w:val="22"/>
        </w:rPr>
      </w:pPr>
    </w:p>
    <w:p w:rsidR="002C56B1" w:rsidRPr="000C5840" w:rsidRDefault="002C56B1" w:rsidP="002C56B1">
      <w:pPr>
        <w:spacing w:line="360" w:lineRule="auto"/>
        <w:jc w:val="both"/>
        <w:rPr>
          <w:b/>
          <w:sz w:val="22"/>
          <w:szCs w:val="22"/>
        </w:rPr>
      </w:pPr>
      <w:r>
        <w:rPr>
          <w:b/>
          <w:sz w:val="22"/>
          <w:szCs w:val="22"/>
        </w:rPr>
        <w:t>Conclusion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r>
        <w:rPr>
          <w:b/>
          <w:sz w:val="22"/>
          <w:szCs w:val="22"/>
        </w:rPr>
        <w:tab/>
        <w:t>…….</w:t>
      </w:r>
      <w:r>
        <w:rPr>
          <w:b/>
          <w:sz w:val="22"/>
          <w:szCs w:val="22"/>
        </w:rPr>
        <w:tab/>
      </w:r>
      <w:r>
        <w:rPr>
          <w:b/>
          <w:sz w:val="22"/>
          <w:szCs w:val="22"/>
        </w:rPr>
        <w:tab/>
        <w:t xml:space="preserve">    50</w:t>
      </w:r>
    </w:p>
    <w:p w:rsidR="002C56B1" w:rsidRDefault="002C56B1" w:rsidP="002C56B1">
      <w:pPr>
        <w:rPr>
          <w:sz w:val="22"/>
          <w:szCs w:val="22"/>
        </w:rPr>
      </w:pPr>
      <w:r>
        <w:rPr>
          <w:sz w:val="22"/>
          <w:szCs w:val="22"/>
        </w:rPr>
        <w:t xml:space="preserve">Bibliographie </w:t>
      </w:r>
    </w:p>
    <w:p w:rsidR="002C56B1" w:rsidRPr="000C5840" w:rsidRDefault="002C56B1" w:rsidP="002C56B1">
      <w:pPr>
        <w:rPr>
          <w:sz w:val="22"/>
          <w:szCs w:val="22"/>
        </w:rPr>
      </w:pPr>
      <w:r>
        <w:rPr>
          <w:sz w:val="22"/>
          <w:szCs w:val="22"/>
        </w:rPr>
        <w:t>Annexes</w:t>
      </w:r>
    </w:p>
    <w:p w:rsidR="002C56B1" w:rsidRPr="00565BFE" w:rsidRDefault="002C56B1" w:rsidP="00125A69">
      <w:pPr>
        <w:spacing w:line="360" w:lineRule="auto"/>
        <w:jc w:val="both"/>
        <w:rPr>
          <w:b/>
          <w:lang w:val="en-US"/>
        </w:rPr>
      </w:pPr>
    </w:p>
    <w:sectPr w:rsidR="002C56B1" w:rsidRPr="00565BFE" w:rsidSect="007206E0">
      <w:footerReference w:type="default" r:id="rId11"/>
      <w:pgSz w:w="11906" w:h="16838"/>
      <w:pgMar w:top="851" w:right="1417" w:bottom="1417" w:left="1417" w:header="708" w:footer="708" w:gutter="0"/>
      <w:pgBorders w:display="firstPage" w:offsetFrom="page">
        <w:top w:val="thinThickSmallGap" w:sz="48" w:space="24" w:color="548DD4" w:themeColor="text2" w:themeTint="99" w:shadow="1"/>
        <w:left w:val="thinThickSmallGap" w:sz="48" w:space="24" w:color="548DD4" w:themeColor="text2" w:themeTint="99" w:shadow="1"/>
        <w:bottom w:val="thinThickSmallGap" w:sz="48" w:space="24" w:color="548DD4" w:themeColor="text2" w:themeTint="99" w:shadow="1"/>
        <w:right w:val="thinThickSmallGap" w:sz="48" w:space="24" w:color="548DD4" w:themeColor="text2" w:themeTint="99"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6A4" w:rsidRDefault="006426A4" w:rsidP="007A7162">
      <w:r>
        <w:separator/>
      </w:r>
    </w:p>
  </w:endnote>
  <w:endnote w:type="continuationSeparator" w:id="0">
    <w:p w:rsidR="006426A4" w:rsidRDefault="006426A4" w:rsidP="007A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86661"/>
      <w:docPartObj>
        <w:docPartGallery w:val="Page Numbers (Bottom of Page)"/>
        <w:docPartUnique/>
      </w:docPartObj>
    </w:sdtPr>
    <w:sdtContent>
      <w:p w:rsidR="00121A12" w:rsidRDefault="00121A12">
        <w:pPr>
          <w:pStyle w:val="Pieddepage"/>
          <w:jc w:val="center"/>
        </w:pPr>
        <w:r>
          <w:fldChar w:fldCharType="begin"/>
        </w:r>
        <w:r>
          <w:instrText>PAGE   \* MERGEFORMAT</w:instrText>
        </w:r>
        <w:r>
          <w:fldChar w:fldCharType="separate"/>
        </w:r>
        <w:r w:rsidR="00F2518A">
          <w:rPr>
            <w:noProof/>
          </w:rPr>
          <w:t>5</w:t>
        </w:r>
        <w:r>
          <w:fldChar w:fldCharType="end"/>
        </w:r>
      </w:p>
    </w:sdtContent>
  </w:sdt>
  <w:p w:rsidR="00121A12" w:rsidRDefault="00121A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6A4" w:rsidRDefault="006426A4" w:rsidP="007A7162">
      <w:r>
        <w:separator/>
      </w:r>
    </w:p>
  </w:footnote>
  <w:footnote w:type="continuationSeparator" w:id="0">
    <w:p w:rsidR="006426A4" w:rsidRDefault="006426A4" w:rsidP="007A7162">
      <w:r>
        <w:continuationSeparator/>
      </w:r>
    </w:p>
  </w:footnote>
  <w:footnote w:id="1">
    <w:p w:rsidR="00121A12" w:rsidRDefault="00121A12" w:rsidP="00CF5A78">
      <w:pPr>
        <w:pStyle w:val="Notedebasdepage"/>
      </w:pPr>
      <w:r>
        <w:rPr>
          <w:rStyle w:val="Appelnotedebasdep"/>
        </w:rPr>
        <w:footnoteRef/>
      </w:r>
      <w:r>
        <w:t xml:space="preserve"> Hornsby contre Grèce, CEDH, 19, mars 1997- droit à l’exécution des décisions de justice </w:t>
      </w:r>
    </w:p>
  </w:footnote>
  <w:footnote w:id="2">
    <w:p w:rsidR="00121A12" w:rsidRDefault="00121A12" w:rsidP="00CF5A78">
      <w:pPr>
        <w:pStyle w:val="Notedebasdepage"/>
      </w:pPr>
      <w:r>
        <w:rPr>
          <w:rStyle w:val="Appelnotedebasdep"/>
        </w:rPr>
        <w:footnoteRef/>
      </w:r>
      <w:r>
        <w:t xml:space="preserve"> ASSANE SALL dans son cours intitulé « Pratique du Greffe Correctionnel »</w:t>
      </w:r>
    </w:p>
  </w:footnote>
  <w:footnote w:id="3">
    <w:p w:rsidR="00121A12" w:rsidRDefault="00121A12" w:rsidP="00CF5A78">
      <w:pPr>
        <w:pStyle w:val="Notedebasdepage"/>
      </w:pPr>
      <w:r>
        <w:rPr>
          <w:rStyle w:val="Appelnotedebasdep"/>
        </w:rPr>
        <w:footnoteRef/>
      </w:r>
      <w:r>
        <w:t xml:space="preserve"> Mémoire de </w:t>
      </w:r>
      <w:proofErr w:type="spellStart"/>
      <w:r>
        <w:t>Melanie</w:t>
      </w:r>
      <w:proofErr w:type="spellEnd"/>
      <w:r>
        <w:t xml:space="preserve"> </w:t>
      </w:r>
      <w:proofErr w:type="spellStart"/>
      <w:r>
        <w:t>Coumont</w:t>
      </w:r>
      <w:proofErr w:type="spellEnd"/>
      <w:r>
        <w:t xml:space="preserve"> intitulé </w:t>
      </w:r>
      <w:r w:rsidRPr="009A0968">
        <w:rPr>
          <w:i/>
          <w:u w:val="single"/>
        </w:rPr>
        <w:t>Le rôle du Ministère Public dans l’exécution des Peines</w:t>
      </w:r>
      <w:r>
        <w:t>, université  d’Agen, Institut de Droit et d’Economie</w:t>
      </w:r>
    </w:p>
  </w:footnote>
  <w:footnote w:id="4">
    <w:p w:rsidR="00121A12" w:rsidRDefault="00121A12" w:rsidP="00CF5A78">
      <w:pPr>
        <w:pStyle w:val="Notedebasdepage"/>
      </w:pPr>
      <w:r>
        <w:rPr>
          <w:rStyle w:val="Appelnotedebasdep"/>
        </w:rPr>
        <w:footnoteRef/>
      </w:r>
      <w:r>
        <w:t xml:space="preserve"> Livre V : Procédures d’exécution, Titre Premier : De l’exécution des sentences Pénales, article 678</w:t>
      </w:r>
    </w:p>
  </w:footnote>
  <w:footnote w:id="5">
    <w:p w:rsidR="00121A12" w:rsidRDefault="00121A12" w:rsidP="00CF5A78">
      <w:pPr>
        <w:pStyle w:val="Notedebasdepage"/>
      </w:pPr>
      <w:r>
        <w:rPr>
          <w:rStyle w:val="Appelnotedebasdep"/>
        </w:rPr>
        <w:footnoteRef/>
      </w:r>
      <w:r>
        <w:t xml:space="preserve"> Extrait du cours de Droit Pénal du Professeur GEORGES LEVASSEUR (Les cours de Droit, Paris 1960</w:t>
      </w:r>
    </w:p>
  </w:footnote>
  <w:footnote w:id="6">
    <w:p w:rsidR="00121A12" w:rsidRDefault="00121A12" w:rsidP="00CF5A78">
      <w:pPr>
        <w:pStyle w:val="Notedebasdepage"/>
      </w:pPr>
      <w:r>
        <w:rPr>
          <w:rStyle w:val="Appelnotedebasdep"/>
        </w:rPr>
        <w:footnoteRef/>
      </w:r>
      <w:r>
        <w:t xml:space="preserve"> ASSANE SALL, Cours sur la Pratique du greffe Correctionnel : </w:t>
      </w:r>
      <w:r w:rsidRPr="00617875">
        <w:rPr>
          <w:i/>
        </w:rPr>
        <w:t>On pourrait définir la chaine pénale comme étant les différentes phases de la procédure pénale  qui sont constituées de la saisine du procureur de la république, du juge d'instruction selon le cas, du tribunal et de l'exécution de la décision</w:t>
      </w:r>
      <w:r w:rsidRPr="00617875">
        <w:t>.</w:t>
      </w:r>
    </w:p>
  </w:footnote>
  <w:footnote w:id="7">
    <w:p w:rsidR="00121A12" w:rsidRDefault="00121A12" w:rsidP="00CF5A78">
      <w:pPr>
        <w:pStyle w:val="Notedebasdepage"/>
      </w:pPr>
      <w:r>
        <w:rPr>
          <w:rStyle w:val="Appelnotedebasdep"/>
        </w:rPr>
        <w:footnoteRef/>
      </w:r>
      <w:r>
        <w:t xml:space="preserve"> OLIVIER JOUANJAN, La notion d’exécution dans la Doctrine classique, dans Revue Française d’Histoire des Idées Politiques</w:t>
      </w:r>
    </w:p>
  </w:footnote>
  <w:footnote w:id="8">
    <w:p w:rsidR="00121A12" w:rsidRDefault="00121A12" w:rsidP="00CF5A78">
      <w:pPr>
        <w:pStyle w:val="Notedebasdepage"/>
      </w:pPr>
      <w:r>
        <w:rPr>
          <w:rStyle w:val="Appelnotedebasdep"/>
        </w:rPr>
        <w:footnoteRef/>
      </w:r>
      <w:r>
        <w:t xml:space="preserve"> Maître ANDRE SEKEN SARR, GEC au TGIZ, dans son mémoire de fin de formation au CFJ intitulé </w:t>
      </w:r>
      <w:r w:rsidRPr="00333C92">
        <w:rPr>
          <w:b/>
          <w:u w:val="single"/>
        </w:rPr>
        <w:t>Exécution des sentences pénales et le juge de l’application des peines</w:t>
      </w:r>
      <w:r>
        <w:t>,  2002-2003 ;</w:t>
      </w:r>
    </w:p>
  </w:footnote>
  <w:footnote w:id="9">
    <w:p w:rsidR="00121A12" w:rsidRPr="00D37621" w:rsidRDefault="00121A12">
      <w:pPr>
        <w:pStyle w:val="Notedebasdepage"/>
        <w:rPr>
          <w:lang w:val="fr-SN"/>
        </w:rPr>
      </w:pPr>
      <w:r>
        <w:rPr>
          <w:rStyle w:val="Appelnotedebasdep"/>
        </w:rPr>
        <w:footnoteRef/>
      </w:r>
      <w:r>
        <w:t xml:space="preserve"> </w:t>
      </w:r>
      <w:r>
        <w:rPr>
          <w:lang w:val="fr-SN"/>
        </w:rPr>
        <w:t xml:space="preserve">Ahmadou Moustapha FALL, Directeur de la DACS, formateur au CFJ </w:t>
      </w:r>
      <w:r w:rsidRPr="009C3914">
        <w:rPr>
          <w:i/>
          <w:lang w:val="fr-SN"/>
        </w:rPr>
        <w:t>« Il faut distinguer le caractère définitif d’un jugement et son caractère irrévocable »</w:t>
      </w:r>
    </w:p>
  </w:footnote>
  <w:footnote w:id="10">
    <w:p w:rsidR="00121A12" w:rsidRDefault="00121A12" w:rsidP="00CF5A78">
      <w:pPr>
        <w:pStyle w:val="Notedebasdepage"/>
      </w:pPr>
      <w:r>
        <w:rPr>
          <w:rStyle w:val="Appelnotedebasdep"/>
        </w:rPr>
        <w:footnoteRef/>
      </w:r>
      <w:r>
        <w:t xml:space="preserve"> Le pourvoi en cassation n’en fait pas partie dans la mesure où il n’est pas suspensif.</w:t>
      </w:r>
    </w:p>
  </w:footnote>
  <w:footnote w:id="11">
    <w:p w:rsidR="00121A12" w:rsidRDefault="00121A12" w:rsidP="00CF5A78">
      <w:pPr>
        <w:pStyle w:val="Notedebasdepage"/>
      </w:pPr>
      <w:r>
        <w:rPr>
          <w:rStyle w:val="Appelnotedebasdep"/>
        </w:rPr>
        <w:footnoteRef/>
      </w:r>
      <w:r>
        <w:t xml:space="preserve"> Article 494 CPP traite du droit d’appel du Procureur Général et du délai d’appel qui est de Trois (03) mois et qui doit se faire au greffe de la C.A.</w:t>
      </w:r>
    </w:p>
  </w:footnote>
  <w:footnote w:id="12">
    <w:p w:rsidR="00121A12" w:rsidRDefault="00121A12" w:rsidP="00CF5A78">
      <w:pPr>
        <w:pStyle w:val="Notedebasdepage"/>
      </w:pPr>
      <w:r>
        <w:rPr>
          <w:rStyle w:val="Appelnotedebasdep"/>
        </w:rPr>
        <w:footnoteRef/>
      </w:r>
      <w:r>
        <w:t xml:space="preserve"> Il s’agit du délai d’appel du PG pour les jugements de simple police qui obéit au même régime que l’article 494 précité.</w:t>
      </w:r>
    </w:p>
  </w:footnote>
  <w:footnote w:id="13">
    <w:p w:rsidR="00121A12" w:rsidRDefault="00121A12" w:rsidP="00CF5A78">
      <w:pPr>
        <w:pStyle w:val="Notedebasdepage"/>
      </w:pPr>
      <w:r>
        <w:rPr>
          <w:rStyle w:val="Appelnotedebasdep"/>
        </w:rPr>
        <w:footnoteRef/>
      </w:r>
      <w:r>
        <w:t xml:space="preserve"> A ce titre, il convient de préciser qu’il ne s’agit pas forcément des mêmes juges qui vont connaitre de l’affaire. </w:t>
      </w:r>
    </w:p>
  </w:footnote>
  <w:footnote w:id="14">
    <w:p w:rsidR="00121A12" w:rsidRDefault="00121A12" w:rsidP="00CF5A78">
      <w:pPr>
        <w:pStyle w:val="Notedebasdepage"/>
      </w:pPr>
      <w:r>
        <w:rPr>
          <w:rStyle w:val="Appelnotedebasdep"/>
        </w:rPr>
        <w:footnoteRef/>
      </w:r>
      <w:r>
        <w:t xml:space="preserve"> </w:t>
      </w:r>
      <w:r w:rsidRPr="00791FED">
        <w:rPr>
          <w:b/>
        </w:rPr>
        <w:t>L’article 399</w:t>
      </w:r>
      <w:r>
        <w:t xml:space="preserve"> vise l’hypothèse où la citation n’a pas été faite à personne et il n’est pas établi que le prévenu  avait eu connaissance de ladite citation.</w:t>
      </w:r>
    </w:p>
  </w:footnote>
  <w:footnote w:id="15">
    <w:p w:rsidR="00121A12" w:rsidRDefault="00121A12" w:rsidP="00CF5A78">
      <w:pPr>
        <w:pStyle w:val="Notedebasdepage"/>
      </w:pPr>
      <w:r>
        <w:rPr>
          <w:rStyle w:val="Appelnotedebasdep"/>
        </w:rPr>
        <w:footnoteRef/>
      </w:r>
      <w:r>
        <w:t xml:space="preserve"> L’alinéa 2 de l’article 476 précise que l’opposition peut être cantonnée soit aux dispositions civiles du jugement, soit aux dispositions pénales (art.477)</w:t>
      </w:r>
    </w:p>
  </w:footnote>
  <w:footnote w:id="16">
    <w:p w:rsidR="00121A12" w:rsidRDefault="00121A12" w:rsidP="00CF5A78">
      <w:pPr>
        <w:pStyle w:val="Notedebasdepage"/>
      </w:pPr>
      <w:r>
        <w:rPr>
          <w:rStyle w:val="Appelnotedebasdep"/>
        </w:rPr>
        <w:footnoteRef/>
      </w:r>
      <w:r>
        <w:t xml:space="preserve"> Article 483 alinéa 2 CPP</w:t>
      </w:r>
      <w:r w:rsidRPr="006D6250">
        <w:t>.</w:t>
      </w:r>
    </w:p>
  </w:footnote>
  <w:footnote w:id="17">
    <w:p w:rsidR="00121A12" w:rsidRDefault="00121A12" w:rsidP="00CF5A78">
      <w:pPr>
        <w:pStyle w:val="Notedebasdepage"/>
      </w:pPr>
    </w:p>
  </w:footnote>
  <w:footnote w:id="18">
    <w:p w:rsidR="00121A12" w:rsidRDefault="00121A12" w:rsidP="00CF5A78">
      <w:pPr>
        <w:pStyle w:val="Notedebasdepage"/>
      </w:pPr>
    </w:p>
  </w:footnote>
  <w:footnote w:id="19">
    <w:p w:rsidR="00121A12" w:rsidRDefault="00121A12" w:rsidP="001F3664">
      <w:pPr>
        <w:pStyle w:val="Notedebasdepage"/>
      </w:pPr>
      <w:r>
        <w:rPr>
          <w:rStyle w:val="Appelnotedebasdep"/>
        </w:rPr>
        <w:footnoteRef/>
      </w:r>
      <w:r>
        <w:t xml:space="preserve"> </w:t>
      </w:r>
      <w:r w:rsidRPr="00E35897">
        <w:t>Article 712 a</w:t>
      </w:r>
      <w:r>
        <w:t>l.2 du code de procédure pénale</w:t>
      </w:r>
      <w:r w:rsidRPr="00E35897">
        <w:t>.</w:t>
      </w:r>
    </w:p>
  </w:footnote>
  <w:footnote w:id="20">
    <w:p w:rsidR="00121A12" w:rsidRDefault="00121A12" w:rsidP="001F3664">
      <w:pPr>
        <w:pStyle w:val="Notedebasdepage"/>
      </w:pPr>
      <w:r>
        <w:rPr>
          <w:rStyle w:val="Appelnotedebasdep"/>
        </w:rPr>
        <w:footnoteRef/>
      </w:r>
      <w:r>
        <w:t xml:space="preserve"> S</w:t>
      </w:r>
      <w:r w:rsidRPr="00E35897">
        <w:t>ans</w:t>
      </w:r>
      <w:r>
        <w:t xml:space="preserve"> exercer les</w:t>
      </w:r>
      <w:r w:rsidRPr="00E35897">
        <w:t xml:space="preserve"> voie de recours car en réalité dans ce cas précis, et dans les régions où il y’a le BEX, le condamné pourra se rapprocher de ce bureau et s’ac</w:t>
      </w:r>
      <w:r>
        <w:t>quitter directement de la dette</w:t>
      </w:r>
      <w:r w:rsidRPr="00E35897">
        <w:t>.</w:t>
      </w:r>
    </w:p>
  </w:footnote>
  <w:footnote w:id="21">
    <w:p w:rsidR="00121A12" w:rsidRDefault="00121A12" w:rsidP="001F3664">
      <w:pPr>
        <w:pStyle w:val="Notedebasdepage"/>
      </w:pPr>
      <w:r>
        <w:rPr>
          <w:rStyle w:val="Appelnotedebasdep"/>
        </w:rPr>
        <w:footnoteRef/>
      </w:r>
      <w:r>
        <w:t xml:space="preserve"> </w:t>
      </w:r>
      <w:r w:rsidRPr="00E74705">
        <w:t>Il faut souligner que c’est là que l’identité de l’inculpé ainsi que son adresse sont utiles afin de localiser le condamné mais le problème au Sénégal est que l’adressage n’est pas fiable et cela peut causer beaucoup de soucis pour une bonne exécution des peines</w:t>
      </w:r>
    </w:p>
  </w:footnote>
  <w:footnote w:id="22">
    <w:p w:rsidR="00121A12" w:rsidRDefault="00121A12" w:rsidP="00CF5A78">
      <w:pPr>
        <w:pStyle w:val="Notedebasdepage"/>
      </w:pPr>
      <w:r>
        <w:rPr>
          <w:rStyle w:val="Appelnotedebasdep"/>
        </w:rPr>
        <w:footnoteRef/>
      </w:r>
      <w:r>
        <w:t xml:space="preserve"> </w:t>
      </w:r>
      <w:r w:rsidRPr="00794CE9">
        <w:t>DIAKHOUMPA (C), Traité théorique et pratique de procédure pénale, tome 2, 2e éd., IPL, 2021, p378-379</w:t>
      </w:r>
    </w:p>
  </w:footnote>
  <w:footnote w:id="23">
    <w:p w:rsidR="00121A12" w:rsidRDefault="00121A12" w:rsidP="00CF5A78">
      <w:pPr>
        <w:pStyle w:val="Notedebasdepage"/>
      </w:pPr>
      <w:r>
        <w:rPr>
          <w:rStyle w:val="Appelnotedebasdep"/>
        </w:rPr>
        <w:footnoteRef/>
      </w:r>
      <w:r>
        <w:t xml:space="preserve"> </w:t>
      </w:r>
      <w:r w:rsidRPr="00E97E71">
        <w:t>Ces éléments d’identification portent sur les nom et prénoms du condamné, son adresse, numéro de téléphone d’un parent ou de toute autre personne pouvant aider ou faciliter l’exécution de la peine prononcée</w:t>
      </w:r>
      <w:r>
        <w:t>.</w:t>
      </w:r>
    </w:p>
    <w:p w:rsidR="00121A12" w:rsidRDefault="00121A12" w:rsidP="00CF5A78">
      <w:pPr>
        <w:pStyle w:val="Notedebasdepage"/>
      </w:pPr>
    </w:p>
  </w:footnote>
  <w:footnote w:id="24">
    <w:p w:rsidR="00121A12" w:rsidRDefault="00121A12" w:rsidP="00CF5A78">
      <w:pPr>
        <w:pStyle w:val="Notedebasdepage"/>
      </w:pPr>
      <w:r>
        <w:rPr>
          <w:rStyle w:val="Appelnotedebasdep"/>
        </w:rPr>
        <w:footnoteRef/>
      </w:r>
      <w:r>
        <w:t xml:space="preserve"> </w:t>
      </w:r>
      <w:r w:rsidRPr="00E97E71">
        <w:t>Ministère de la Justice de la République du SENEGAL, Guide pratique sur l’organisation du Bureau de l’exécution immédiate des peines (Bex), Décembre 2019,</w:t>
      </w:r>
    </w:p>
  </w:footnote>
  <w:footnote w:id="25">
    <w:p w:rsidR="00121A12" w:rsidRDefault="00121A12" w:rsidP="00CF5A78">
      <w:pPr>
        <w:pStyle w:val="Notedebasdepage"/>
      </w:pPr>
      <w:r>
        <w:rPr>
          <w:rStyle w:val="Appelnotedebasdep"/>
        </w:rPr>
        <w:footnoteRef/>
      </w:r>
      <w:r>
        <w:t xml:space="preserve"> Op </w:t>
      </w:r>
      <w:proofErr w:type="spellStart"/>
      <w:r>
        <w:t>cit</w:t>
      </w:r>
      <w:proofErr w:type="spellEnd"/>
      <w:r>
        <w:t>.</w:t>
      </w:r>
    </w:p>
  </w:footnote>
  <w:footnote w:id="26">
    <w:p w:rsidR="00121A12" w:rsidRDefault="00121A12" w:rsidP="00CF5A78">
      <w:pPr>
        <w:pStyle w:val="Notedebasdepage"/>
      </w:pPr>
      <w:r>
        <w:rPr>
          <w:rStyle w:val="Appelnotedebasdep"/>
        </w:rPr>
        <w:footnoteRef/>
      </w:r>
      <w:r>
        <w:t xml:space="preserve"> </w:t>
      </w:r>
      <w:r w:rsidRPr="000E2377">
        <w:t>Me I. DIOP, « A la découverte du premier Bureau de l’exécution (Bex) des peines du Sénégal », Revue «Le Plumitif, N°001, Octobre-Novembre-Décembre 2021, p.18</w:t>
      </w:r>
    </w:p>
  </w:footnote>
  <w:footnote w:id="27">
    <w:p w:rsidR="00121A12" w:rsidRDefault="00121A12" w:rsidP="00CF5A78">
      <w:pPr>
        <w:pStyle w:val="Notedebasdepage"/>
      </w:pPr>
      <w:r>
        <w:rPr>
          <w:rStyle w:val="Appelnotedebasdep"/>
        </w:rPr>
        <w:footnoteRef/>
      </w:r>
      <w:r>
        <w:t xml:space="preserve"> </w:t>
      </w:r>
      <w:r w:rsidRPr="003A2DF6">
        <w:t>V Rapport d’information n°381 (2006-2007) du Sénateur Bernard ANGELS déposé le 11 juillet 2007, disponible sur www.senat.f et consulté le 04 août 2022</w:t>
      </w:r>
    </w:p>
  </w:footnote>
  <w:footnote w:id="28">
    <w:p w:rsidR="00121A12" w:rsidRDefault="00121A12" w:rsidP="00CF5A78">
      <w:pPr>
        <w:pStyle w:val="Notedebasdepage"/>
      </w:pPr>
      <w:r>
        <w:rPr>
          <w:rStyle w:val="Appelnotedebasdep"/>
        </w:rPr>
        <w:footnoteRef/>
      </w:r>
      <w:r>
        <w:t xml:space="preserve"> Voir la procédure classique d’exécution des peines dans le Titre 2, Chapitre 1</w:t>
      </w:r>
      <w:r w:rsidRPr="009D3875">
        <w:rPr>
          <w:vertAlign w:val="superscript"/>
        </w:rPr>
        <w:t>er</w:t>
      </w:r>
      <w:r>
        <w:t xml:space="preserve"> </w:t>
      </w:r>
    </w:p>
  </w:footnote>
  <w:footnote w:id="29">
    <w:p w:rsidR="00121A12" w:rsidRDefault="00121A12" w:rsidP="00CF5A78">
      <w:pPr>
        <w:pStyle w:val="Notedebasdepage"/>
      </w:pPr>
      <w:r>
        <w:rPr>
          <w:rStyle w:val="Appelnotedebasdep"/>
        </w:rPr>
        <w:footnoteRef/>
      </w:r>
      <w:r>
        <w:t xml:space="preserve"> </w:t>
      </w:r>
      <w:r w:rsidRPr="005B755A">
        <w:t>TZUTZUIANO (C), L’effectivité de la sanction pénale, thèse pour le doctorat en droit privé et sciences criminelles, Toulon, 2015</w:t>
      </w:r>
    </w:p>
  </w:footnote>
  <w:footnote w:id="30">
    <w:p w:rsidR="00121A12" w:rsidRDefault="00121A12" w:rsidP="00CF5A78">
      <w:pPr>
        <w:pStyle w:val="Notedebasdepage"/>
      </w:pPr>
      <w:r>
        <w:rPr>
          <w:rStyle w:val="Appelnotedebasdep"/>
        </w:rPr>
        <w:footnoteRef/>
      </w:r>
      <w:r>
        <w:t xml:space="preserve"> </w:t>
      </w:r>
      <w:r w:rsidRPr="00265F82">
        <w:t>«Les décisions contradictoires et les décisions par défaut ou par contumace non frappées de voies de recours, prononcées pour crime et délit par toute juridiction répressive y compris les condamnations avec sursis. Celles prononcées par application des textes relatifs à l'enfance délinquante des décisions prononcées par l'autorité judiciaire ou par l'autorité administrative lorsqu'elles entraînent ou édictent des incapacités. Les jugements déclaratifs de faillite ou de liquidation judiciaire. Tous les jugements prononçant la déchéance de la puissance paternelle ou le retrait de tout ou partie des droits y relatifs. Des arrêtés d'expulsion pris contre les. Étrangers »</w:t>
      </w:r>
    </w:p>
  </w:footnote>
  <w:footnote w:id="31">
    <w:p w:rsidR="00121A12" w:rsidRDefault="00121A12" w:rsidP="00CF5A78">
      <w:pPr>
        <w:pStyle w:val="Notedebasdepage"/>
      </w:pPr>
      <w:r>
        <w:rPr>
          <w:rStyle w:val="Appelnotedebasdep"/>
        </w:rPr>
        <w:footnoteRef/>
      </w:r>
      <w:r>
        <w:t xml:space="preserve"> </w:t>
      </w:r>
      <w:r w:rsidRPr="00190889">
        <w:t xml:space="preserve">Article </w:t>
      </w:r>
      <w:r>
        <w:t>709 du code de procédure pénale</w:t>
      </w:r>
      <w:r w:rsidRPr="00190889">
        <w:t xml:space="preserve">.  </w:t>
      </w:r>
    </w:p>
    <w:p w:rsidR="00121A12" w:rsidRDefault="00121A12" w:rsidP="00CF5A78">
      <w:pPr>
        <w:pStyle w:val="Notedebasdepage"/>
      </w:pPr>
    </w:p>
  </w:footnote>
  <w:footnote w:id="32">
    <w:p w:rsidR="00121A12" w:rsidRDefault="00121A12" w:rsidP="00CF5A78">
      <w:pPr>
        <w:pStyle w:val="Notedebasdepage"/>
      </w:pPr>
      <w:r>
        <w:rPr>
          <w:rStyle w:val="Appelnotedebasdep"/>
        </w:rPr>
        <w:footnoteRef/>
      </w:r>
      <w:r>
        <w:t xml:space="preserve"> Article 710</w:t>
      </w:r>
      <w:r w:rsidRPr="00190889">
        <w:t xml:space="preserve"> entre un minimum et un maximum</w:t>
      </w:r>
    </w:p>
  </w:footnote>
  <w:footnote w:id="33">
    <w:p w:rsidR="00121A12" w:rsidRDefault="00121A12" w:rsidP="00CF5A78">
      <w:pPr>
        <w:pStyle w:val="Notedebasdepage"/>
      </w:pPr>
      <w:r>
        <w:rPr>
          <w:rStyle w:val="Appelnotedebasdep"/>
        </w:rPr>
        <w:footnoteRef/>
      </w:r>
      <w:r>
        <w:t xml:space="preserve"> </w:t>
      </w:r>
      <w:r w:rsidRPr="00223BCC">
        <w:t>Bordereaux</w:t>
      </w:r>
      <w:r>
        <w:t xml:space="preserve"> et autres pièces .....)</w:t>
      </w:r>
      <w:r w:rsidRPr="00223BCC">
        <w:t>En effet les fiches d'exécution sont à établir pour chaque condamné. Dès lors lorsque par exemple dans une décision il y a plusieurs condamnés, c'es</w:t>
      </w:r>
      <w:r>
        <w:t>t autant des fiches d'exécution</w:t>
      </w:r>
    </w:p>
  </w:footnote>
  <w:footnote w:id="34">
    <w:p w:rsidR="00121A12" w:rsidRDefault="00121A12" w:rsidP="00CF5A78">
      <w:pPr>
        <w:pStyle w:val="Notedebasdepage"/>
      </w:pPr>
      <w:r>
        <w:rPr>
          <w:rStyle w:val="Appelnotedebasdep"/>
        </w:rPr>
        <w:footnoteRef/>
      </w:r>
      <w:r>
        <w:t xml:space="preserve"> </w:t>
      </w:r>
      <w:r w:rsidRPr="006B747B">
        <w:t>Chaine Applicative Supportant le Système d’Information et d’Orientation en matière de Procédure Pénale et Enfants</w:t>
      </w:r>
      <w:r>
        <w:t>.</w:t>
      </w:r>
    </w:p>
    <w:p w:rsidR="00121A12" w:rsidRDefault="00121A12" w:rsidP="00CF5A78">
      <w:pPr>
        <w:pStyle w:val="Notedebasdepage"/>
      </w:pPr>
    </w:p>
  </w:footnote>
  <w:footnote w:id="35">
    <w:p w:rsidR="00121A12" w:rsidRDefault="00121A12" w:rsidP="00CF5A78">
      <w:pPr>
        <w:pStyle w:val="Notedebasdepage"/>
      </w:pPr>
      <w:r>
        <w:rPr>
          <w:rStyle w:val="Appelnotedebasdep"/>
        </w:rPr>
        <w:footnoteRef/>
      </w:r>
      <w:r>
        <w:t xml:space="preserve"> </w:t>
      </w:r>
      <w:r w:rsidRPr="006B747B">
        <w:t>parquet-siège ou greffe, les dates de renvoi, les parties en ca</w:t>
      </w:r>
      <w:r>
        <w:t>use, la solution du litige etc</w:t>
      </w:r>
      <w:proofErr w:type="gramStart"/>
      <w:r>
        <w:t>.</w:t>
      </w:r>
      <w:r w:rsidRPr="006B747B">
        <w:t>.</w:t>
      </w:r>
      <w:proofErr w:type="gramEnd"/>
    </w:p>
  </w:footnote>
  <w:footnote w:id="36">
    <w:p w:rsidR="00121A12" w:rsidRDefault="00121A12" w:rsidP="00CF5A78">
      <w:pPr>
        <w:pStyle w:val="Notedebasdepage"/>
      </w:pPr>
      <w:r>
        <w:rPr>
          <w:rStyle w:val="Appelnotedebasdep"/>
        </w:rPr>
        <w:footnoteRef/>
      </w:r>
      <w:r>
        <w:t xml:space="preserve"> V rapport d’audit de l’Inspection Générale des Services Judiciaires (IGSJ) et de l’Inspection Générale d’Administration (IGA) sur </w:t>
      </w:r>
      <w:r>
        <w:rPr>
          <w:i/>
          <w:iCs/>
        </w:rPr>
        <w:t>l'accélération de la création de bureaux d'exécution des peines (B.E.X.) dans les juridictions judiciaires</w:t>
      </w:r>
      <w:r>
        <w:t xml:space="preserve">, Avril 2006, p9  </w:t>
      </w:r>
    </w:p>
  </w:footnote>
  <w:footnote w:id="37">
    <w:p w:rsidR="00121A12" w:rsidRDefault="00121A12" w:rsidP="00CF5A78">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F7969A"/>
    <w:multiLevelType w:val="hybridMultilevel"/>
    <w:tmpl w:val="4497A9AE"/>
    <w:lvl w:ilvl="0" w:tplc="FFFFFFFF">
      <w:start w:val="1"/>
      <w:numFmt w:val="ideographDigital"/>
      <w:lvlText w:val=""/>
      <w:lvlJc w:val="left"/>
    </w:lvl>
    <w:lvl w:ilvl="1" w:tplc="B7E3312D">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E2574"/>
    <w:multiLevelType w:val="hybridMultilevel"/>
    <w:tmpl w:val="66EA9E38"/>
    <w:lvl w:ilvl="0" w:tplc="BD0E36BE">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8461387"/>
    <w:multiLevelType w:val="hybridMultilevel"/>
    <w:tmpl w:val="19845CC6"/>
    <w:lvl w:ilvl="0" w:tplc="40D8057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BA48C07"/>
    <w:multiLevelType w:val="hybridMultilevel"/>
    <w:tmpl w:val="EDF26AD3"/>
    <w:lvl w:ilvl="0" w:tplc="FFFFFFFF">
      <w:start w:val="1"/>
      <w:numFmt w:val="ideographDigital"/>
      <w:lvlText w:val=""/>
      <w:lvlJc w:val="left"/>
    </w:lvl>
    <w:lvl w:ilvl="1" w:tplc="497B0A17">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824F8A"/>
    <w:multiLevelType w:val="hybridMultilevel"/>
    <w:tmpl w:val="401E3D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802F07"/>
    <w:multiLevelType w:val="hybridMultilevel"/>
    <w:tmpl w:val="4248153C"/>
    <w:lvl w:ilvl="0" w:tplc="040C000B">
      <w:start w:val="1"/>
      <w:numFmt w:val="bullet"/>
      <w:lvlText w:val=""/>
      <w:lvlJc w:val="left"/>
      <w:pPr>
        <w:ind w:left="5111" w:hanging="360"/>
      </w:pPr>
      <w:rPr>
        <w:rFonts w:ascii="Wingdings" w:hAnsi="Wingdings" w:hint="default"/>
      </w:rPr>
    </w:lvl>
    <w:lvl w:ilvl="1" w:tplc="040C0003" w:tentative="1">
      <w:start w:val="1"/>
      <w:numFmt w:val="bullet"/>
      <w:lvlText w:val="o"/>
      <w:lvlJc w:val="left"/>
      <w:pPr>
        <w:ind w:left="5831" w:hanging="360"/>
      </w:pPr>
      <w:rPr>
        <w:rFonts w:ascii="Courier New" w:hAnsi="Courier New" w:cs="Courier New" w:hint="default"/>
      </w:rPr>
    </w:lvl>
    <w:lvl w:ilvl="2" w:tplc="040C0005" w:tentative="1">
      <w:start w:val="1"/>
      <w:numFmt w:val="bullet"/>
      <w:lvlText w:val=""/>
      <w:lvlJc w:val="left"/>
      <w:pPr>
        <w:ind w:left="6551" w:hanging="360"/>
      </w:pPr>
      <w:rPr>
        <w:rFonts w:ascii="Wingdings" w:hAnsi="Wingdings" w:hint="default"/>
      </w:rPr>
    </w:lvl>
    <w:lvl w:ilvl="3" w:tplc="040C0001" w:tentative="1">
      <w:start w:val="1"/>
      <w:numFmt w:val="bullet"/>
      <w:lvlText w:val=""/>
      <w:lvlJc w:val="left"/>
      <w:pPr>
        <w:ind w:left="7271" w:hanging="360"/>
      </w:pPr>
      <w:rPr>
        <w:rFonts w:ascii="Symbol" w:hAnsi="Symbol" w:hint="default"/>
      </w:rPr>
    </w:lvl>
    <w:lvl w:ilvl="4" w:tplc="040C0003" w:tentative="1">
      <w:start w:val="1"/>
      <w:numFmt w:val="bullet"/>
      <w:lvlText w:val="o"/>
      <w:lvlJc w:val="left"/>
      <w:pPr>
        <w:ind w:left="7991" w:hanging="360"/>
      </w:pPr>
      <w:rPr>
        <w:rFonts w:ascii="Courier New" w:hAnsi="Courier New" w:cs="Courier New" w:hint="default"/>
      </w:rPr>
    </w:lvl>
    <w:lvl w:ilvl="5" w:tplc="040C0005" w:tentative="1">
      <w:start w:val="1"/>
      <w:numFmt w:val="bullet"/>
      <w:lvlText w:val=""/>
      <w:lvlJc w:val="left"/>
      <w:pPr>
        <w:ind w:left="8711" w:hanging="360"/>
      </w:pPr>
      <w:rPr>
        <w:rFonts w:ascii="Wingdings" w:hAnsi="Wingdings" w:hint="default"/>
      </w:rPr>
    </w:lvl>
    <w:lvl w:ilvl="6" w:tplc="040C0001" w:tentative="1">
      <w:start w:val="1"/>
      <w:numFmt w:val="bullet"/>
      <w:lvlText w:val=""/>
      <w:lvlJc w:val="left"/>
      <w:pPr>
        <w:ind w:left="9431" w:hanging="360"/>
      </w:pPr>
      <w:rPr>
        <w:rFonts w:ascii="Symbol" w:hAnsi="Symbol" w:hint="default"/>
      </w:rPr>
    </w:lvl>
    <w:lvl w:ilvl="7" w:tplc="040C0003" w:tentative="1">
      <w:start w:val="1"/>
      <w:numFmt w:val="bullet"/>
      <w:lvlText w:val="o"/>
      <w:lvlJc w:val="left"/>
      <w:pPr>
        <w:ind w:left="10151" w:hanging="360"/>
      </w:pPr>
      <w:rPr>
        <w:rFonts w:ascii="Courier New" w:hAnsi="Courier New" w:cs="Courier New" w:hint="default"/>
      </w:rPr>
    </w:lvl>
    <w:lvl w:ilvl="8" w:tplc="040C0005" w:tentative="1">
      <w:start w:val="1"/>
      <w:numFmt w:val="bullet"/>
      <w:lvlText w:val=""/>
      <w:lvlJc w:val="left"/>
      <w:pPr>
        <w:ind w:left="10871" w:hanging="360"/>
      </w:pPr>
      <w:rPr>
        <w:rFonts w:ascii="Wingdings" w:hAnsi="Wingdings" w:hint="default"/>
      </w:rPr>
    </w:lvl>
  </w:abstractNum>
  <w:abstractNum w:abstractNumId="6">
    <w:nsid w:val="158E10C7"/>
    <w:multiLevelType w:val="hybridMultilevel"/>
    <w:tmpl w:val="D2E8CA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B865D5"/>
    <w:multiLevelType w:val="hybridMultilevel"/>
    <w:tmpl w:val="0C845DE2"/>
    <w:lvl w:ilvl="0" w:tplc="8D4C3E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024B86"/>
    <w:multiLevelType w:val="hybridMultilevel"/>
    <w:tmpl w:val="2A06B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8B1455"/>
    <w:multiLevelType w:val="hybridMultilevel"/>
    <w:tmpl w:val="EBB4DF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EA3244"/>
    <w:multiLevelType w:val="hybridMultilevel"/>
    <w:tmpl w:val="493CD006"/>
    <w:lvl w:ilvl="0" w:tplc="ED662B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272917B2"/>
    <w:multiLevelType w:val="hybridMultilevel"/>
    <w:tmpl w:val="7866638E"/>
    <w:lvl w:ilvl="0" w:tplc="151C1F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453DA4"/>
    <w:multiLevelType w:val="multilevel"/>
    <w:tmpl w:val="9C2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247202"/>
    <w:multiLevelType w:val="hybridMultilevel"/>
    <w:tmpl w:val="F1388FDE"/>
    <w:lvl w:ilvl="0" w:tplc="ECF618D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D2B0D76"/>
    <w:multiLevelType w:val="hybridMultilevel"/>
    <w:tmpl w:val="A3F80ECA"/>
    <w:lvl w:ilvl="0" w:tplc="554471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D33389C"/>
    <w:multiLevelType w:val="hybridMultilevel"/>
    <w:tmpl w:val="D4EE3EE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30574390"/>
    <w:multiLevelType w:val="hybridMultilevel"/>
    <w:tmpl w:val="719C011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nsid w:val="3216464C"/>
    <w:multiLevelType w:val="hybridMultilevel"/>
    <w:tmpl w:val="3274F3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DB2B80"/>
    <w:multiLevelType w:val="hybridMultilevel"/>
    <w:tmpl w:val="BD60A2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E75F42"/>
    <w:multiLevelType w:val="hybridMultilevel"/>
    <w:tmpl w:val="B4F8FC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AB53BBF"/>
    <w:multiLevelType w:val="hybridMultilevel"/>
    <w:tmpl w:val="83CC8CFC"/>
    <w:lvl w:ilvl="0" w:tplc="BAF6EA6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4D9041A7"/>
    <w:multiLevelType w:val="hybridMultilevel"/>
    <w:tmpl w:val="9920F9F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4FD88B63"/>
    <w:multiLevelType w:val="hybridMultilevel"/>
    <w:tmpl w:val="5E90E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33E398C"/>
    <w:multiLevelType w:val="hybridMultilevel"/>
    <w:tmpl w:val="201E6054"/>
    <w:lvl w:ilvl="0" w:tplc="3BD24B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3691FAD"/>
    <w:multiLevelType w:val="hybridMultilevel"/>
    <w:tmpl w:val="F6525D30"/>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C352457"/>
    <w:multiLevelType w:val="hybridMultilevel"/>
    <w:tmpl w:val="D9A2BF70"/>
    <w:lvl w:ilvl="0" w:tplc="9A762CEC">
      <w:numFmt w:val="bullet"/>
      <w:lvlText w:val="-"/>
      <w:lvlJc w:val="left"/>
      <w:pPr>
        <w:ind w:left="1776" w:hanging="360"/>
      </w:pPr>
      <w:rPr>
        <w:rFonts w:ascii="Times New Roman" w:eastAsia="Times New Roman"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nsid w:val="5CE90EEF"/>
    <w:multiLevelType w:val="hybridMultilevel"/>
    <w:tmpl w:val="F3D6F2B0"/>
    <w:lvl w:ilvl="0" w:tplc="6E808F0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62692008"/>
    <w:multiLevelType w:val="hybridMultilevel"/>
    <w:tmpl w:val="89EC8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551186"/>
    <w:multiLevelType w:val="hybridMultilevel"/>
    <w:tmpl w:val="220EF2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87759A9"/>
    <w:multiLevelType w:val="hybridMultilevel"/>
    <w:tmpl w:val="3684C9BC"/>
    <w:lvl w:ilvl="0" w:tplc="859293C4">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nsid w:val="68B25015"/>
    <w:multiLevelType w:val="hybridMultilevel"/>
    <w:tmpl w:val="AE687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057226"/>
    <w:multiLevelType w:val="hybridMultilevel"/>
    <w:tmpl w:val="DE48184A"/>
    <w:lvl w:ilvl="0" w:tplc="30EE712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6FAB524E"/>
    <w:multiLevelType w:val="hybridMultilevel"/>
    <w:tmpl w:val="DAF6A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1052E62"/>
    <w:multiLevelType w:val="hybridMultilevel"/>
    <w:tmpl w:val="53127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28400F"/>
    <w:multiLevelType w:val="hybridMultilevel"/>
    <w:tmpl w:val="9C06367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5">
    <w:nsid w:val="753B3ACA"/>
    <w:multiLevelType w:val="hybridMultilevel"/>
    <w:tmpl w:val="C1AED0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D13225"/>
    <w:multiLevelType w:val="hybridMultilevel"/>
    <w:tmpl w:val="B8D8E0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5E77117"/>
    <w:multiLevelType w:val="hybridMultilevel"/>
    <w:tmpl w:val="9BF203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60F775B"/>
    <w:multiLevelType w:val="hybridMultilevel"/>
    <w:tmpl w:val="348A0D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8BE6416"/>
    <w:multiLevelType w:val="hybridMultilevel"/>
    <w:tmpl w:val="8D9642E8"/>
    <w:lvl w:ilvl="0" w:tplc="8AE29A8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1"/>
  </w:num>
  <w:num w:numId="4">
    <w:abstractNumId w:val="36"/>
  </w:num>
  <w:num w:numId="5">
    <w:abstractNumId w:val="3"/>
  </w:num>
  <w:num w:numId="6">
    <w:abstractNumId w:val="0"/>
  </w:num>
  <w:num w:numId="7">
    <w:abstractNumId w:val="34"/>
  </w:num>
  <w:num w:numId="8">
    <w:abstractNumId w:val="22"/>
  </w:num>
  <w:num w:numId="9">
    <w:abstractNumId w:val="39"/>
  </w:num>
  <w:num w:numId="10">
    <w:abstractNumId w:val="19"/>
  </w:num>
  <w:num w:numId="11">
    <w:abstractNumId w:val="18"/>
  </w:num>
  <w:num w:numId="12">
    <w:abstractNumId w:val="13"/>
  </w:num>
  <w:num w:numId="13">
    <w:abstractNumId w:val="33"/>
  </w:num>
  <w:num w:numId="14">
    <w:abstractNumId w:val="15"/>
  </w:num>
  <w:num w:numId="15">
    <w:abstractNumId w:val="16"/>
  </w:num>
  <w:num w:numId="16">
    <w:abstractNumId w:val="21"/>
  </w:num>
  <w:num w:numId="17">
    <w:abstractNumId w:val="28"/>
  </w:num>
  <w:num w:numId="18">
    <w:abstractNumId w:val="32"/>
  </w:num>
  <w:num w:numId="19">
    <w:abstractNumId w:val="4"/>
  </w:num>
  <w:num w:numId="20">
    <w:abstractNumId w:val="6"/>
  </w:num>
  <w:num w:numId="21">
    <w:abstractNumId w:val="20"/>
  </w:num>
  <w:num w:numId="22">
    <w:abstractNumId w:val="9"/>
  </w:num>
  <w:num w:numId="23">
    <w:abstractNumId w:val="24"/>
  </w:num>
  <w:num w:numId="24">
    <w:abstractNumId w:val="1"/>
  </w:num>
  <w:num w:numId="25">
    <w:abstractNumId w:val="2"/>
  </w:num>
  <w:num w:numId="26">
    <w:abstractNumId w:val="25"/>
  </w:num>
  <w:num w:numId="27">
    <w:abstractNumId w:val="30"/>
  </w:num>
  <w:num w:numId="28">
    <w:abstractNumId w:val="10"/>
  </w:num>
  <w:num w:numId="29">
    <w:abstractNumId w:val="29"/>
  </w:num>
  <w:num w:numId="30">
    <w:abstractNumId w:val="26"/>
  </w:num>
  <w:num w:numId="31">
    <w:abstractNumId w:val="14"/>
  </w:num>
  <w:num w:numId="32">
    <w:abstractNumId w:val="37"/>
  </w:num>
  <w:num w:numId="33">
    <w:abstractNumId w:val="8"/>
  </w:num>
  <w:num w:numId="34">
    <w:abstractNumId w:val="27"/>
  </w:num>
  <w:num w:numId="35">
    <w:abstractNumId w:val="38"/>
  </w:num>
  <w:num w:numId="36">
    <w:abstractNumId w:val="35"/>
  </w:num>
  <w:num w:numId="37">
    <w:abstractNumId w:val="17"/>
  </w:num>
  <w:num w:numId="38">
    <w:abstractNumId w:val="23"/>
  </w:num>
  <w:num w:numId="39">
    <w:abstractNumId w:val="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7E"/>
    <w:rsid w:val="00016A25"/>
    <w:rsid w:val="000177C3"/>
    <w:rsid w:val="00017FA8"/>
    <w:rsid w:val="000258D0"/>
    <w:rsid w:val="000449E8"/>
    <w:rsid w:val="00051491"/>
    <w:rsid w:val="00052630"/>
    <w:rsid w:val="00061564"/>
    <w:rsid w:val="000658AB"/>
    <w:rsid w:val="000677A1"/>
    <w:rsid w:val="00067B4D"/>
    <w:rsid w:val="00084013"/>
    <w:rsid w:val="00086465"/>
    <w:rsid w:val="00086CC0"/>
    <w:rsid w:val="000946FB"/>
    <w:rsid w:val="000A2E83"/>
    <w:rsid w:val="000B05AE"/>
    <w:rsid w:val="000C04AF"/>
    <w:rsid w:val="000C2332"/>
    <w:rsid w:val="000C412B"/>
    <w:rsid w:val="000C5840"/>
    <w:rsid w:val="000D45D5"/>
    <w:rsid w:val="000E04C6"/>
    <w:rsid w:val="000E0662"/>
    <w:rsid w:val="000E1922"/>
    <w:rsid w:val="000F0D6F"/>
    <w:rsid w:val="000F15CA"/>
    <w:rsid w:val="000F3858"/>
    <w:rsid w:val="00101FD5"/>
    <w:rsid w:val="001053BA"/>
    <w:rsid w:val="0010784F"/>
    <w:rsid w:val="0011549D"/>
    <w:rsid w:val="00120CA9"/>
    <w:rsid w:val="00121A12"/>
    <w:rsid w:val="00124676"/>
    <w:rsid w:val="00125603"/>
    <w:rsid w:val="00125A69"/>
    <w:rsid w:val="00130363"/>
    <w:rsid w:val="0014177C"/>
    <w:rsid w:val="0015250D"/>
    <w:rsid w:val="00152C46"/>
    <w:rsid w:val="0015454E"/>
    <w:rsid w:val="00155ED8"/>
    <w:rsid w:val="00156422"/>
    <w:rsid w:val="00157DDD"/>
    <w:rsid w:val="00163D39"/>
    <w:rsid w:val="0017216B"/>
    <w:rsid w:val="00172E6D"/>
    <w:rsid w:val="00174EBD"/>
    <w:rsid w:val="00181D6A"/>
    <w:rsid w:val="00182CC0"/>
    <w:rsid w:val="00185A96"/>
    <w:rsid w:val="00190DC5"/>
    <w:rsid w:val="001A2A43"/>
    <w:rsid w:val="001B7447"/>
    <w:rsid w:val="001C25C3"/>
    <w:rsid w:val="001C2C1D"/>
    <w:rsid w:val="001C4235"/>
    <w:rsid w:val="001C6688"/>
    <w:rsid w:val="001D16B6"/>
    <w:rsid w:val="001D1C89"/>
    <w:rsid w:val="001E08BB"/>
    <w:rsid w:val="001E2B6B"/>
    <w:rsid w:val="001F2C19"/>
    <w:rsid w:val="001F3664"/>
    <w:rsid w:val="001F52BA"/>
    <w:rsid w:val="001F7F5D"/>
    <w:rsid w:val="0021406B"/>
    <w:rsid w:val="0021423A"/>
    <w:rsid w:val="002208B5"/>
    <w:rsid w:val="00227709"/>
    <w:rsid w:val="00231647"/>
    <w:rsid w:val="00232162"/>
    <w:rsid w:val="002502E3"/>
    <w:rsid w:val="00251772"/>
    <w:rsid w:val="002552B6"/>
    <w:rsid w:val="00255E2A"/>
    <w:rsid w:val="0026020F"/>
    <w:rsid w:val="00260478"/>
    <w:rsid w:val="00261060"/>
    <w:rsid w:val="00265A71"/>
    <w:rsid w:val="0027258D"/>
    <w:rsid w:val="00275008"/>
    <w:rsid w:val="002751C9"/>
    <w:rsid w:val="0027687F"/>
    <w:rsid w:val="0028112F"/>
    <w:rsid w:val="00294B7E"/>
    <w:rsid w:val="002977A2"/>
    <w:rsid w:val="002B21E0"/>
    <w:rsid w:val="002B783A"/>
    <w:rsid w:val="002C56B1"/>
    <w:rsid w:val="002C63F4"/>
    <w:rsid w:val="002D1F92"/>
    <w:rsid w:val="002D3885"/>
    <w:rsid w:val="002D5A6D"/>
    <w:rsid w:val="002E0087"/>
    <w:rsid w:val="002E3F00"/>
    <w:rsid w:val="002E6B96"/>
    <w:rsid w:val="002F4E95"/>
    <w:rsid w:val="00302042"/>
    <w:rsid w:val="0030585B"/>
    <w:rsid w:val="0031170D"/>
    <w:rsid w:val="0031471A"/>
    <w:rsid w:val="0032044B"/>
    <w:rsid w:val="00324A18"/>
    <w:rsid w:val="00332A7B"/>
    <w:rsid w:val="003447AD"/>
    <w:rsid w:val="00351998"/>
    <w:rsid w:val="00352CDB"/>
    <w:rsid w:val="00357F2B"/>
    <w:rsid w:val="00362081"/>
    <w:rsid w:val="00363744"/>
    <w:rsid w:val="00365AFB"/>
    <w:rsid w:val="00370F87"/>
    <w:rsid w:val="003734B6"/>
    <w:rsid w:val="00382C84"/>
    <w:rsid w:val="00386A80"/>
    <w:rsid w:val="003911C2"/>
    <w:rsid w:val="003920B5"/>
    <w:rsid w:val="003A0B1B"/>
    <w:rsid w:val="003A298E"/>
    <w:rsid w:val="003A42E0"/>
    <w:rsid w:val="003A6320"/>
    <w:rsid w:val="003C1C36"/>
    <w:rsid w:val="003C5829"/>
    <w:rsid w:val="003D0D4F"/>
    <w:rsid w:val="003D6036"/>
    <w:rsid w:val="003D608F"/>
    <w:rsid w:val="003E1707"/>
    <w:rsid w:val="003E2728"/>
    <w:rsid w:val="003F7571"/>
    <w:rsid w:val="00404431"/>
    <w:rsid w:val="00406FEE"/>
    <w:rsid w:val="0041216C"/>
    <w:rsid w:val="00413BCB"/>
    <w:rsid w:val="0041527F"/>
    <w:rsid w:val="00426C3F"/>
    <w:rsid w:val="0046610B"/>
    <w:rsid w:val="00474631"/>
    <w:rsid w:val="00474B49"/>
    <w:rsid w:val="00474F72"/>
    <w:rsid w:val="00497F9B"/>
    <w:rsid w:val="004A0C06"/>
    <w:rsid w:val="004A329C"/>
    <w:rsid w:val="004A3EAA"/>
    <w:rsid w:val="004A4A31"/>
    <w:rsid w:val="004A5DF1"/>
    <w:rsid w:val="004C0E23"/>
    <w:rsid w:val="004C2527"/>
    <w:rsid w:val="004C3B49"/>
    <w:rsid w:val="004D0661"/>
    <w:rsid w:val="004D2813"/>
    <w:rsid w:val="004D75C8"/>
    <w:rsid w:val="004F1413"/>
    <w:rsid w:val="0051647F"/>
    <w:rsid w:val="00517551"/>
    <w:rsid w:val="0052015B"/>
    <w:rsid w:val="005236CF"/>
    <w:rsid w:val="00525337"/>
    <w:rsid w:val="005357F7"/>
    <w:rsid w:val="00542FF7"/>
    <w:rsid w:val="00550F30"/>
    <w:rsid w:val="00552B21"/>
    <w:rsid w:val="00557376"/>
    <w:rsid w:val="00565BFE"/>
    <w:rsid w:val="005803E9"/>
    <w:rsid w:val="00581F97"/>
    <w:rsid w:val="00585BD6"/>
    <w:rsid w:val="00587DF2"/>
    <w:rsid w:val="00590E5A"/>
    <w:rsid w:val="00593EE0"/>
    <w:rsid w:val="00595B95"/>
    <w:rsid w:val="005A0340"/>
    <w:rsid w:val="005A497F"/>
    <w:rsid w:val="005B0604"/>
    <w:rsid w:val="005B176F"/>
    <w:rsid w:val="005B36C6"/>
    <w:rsid w:val="005B62AC"/>
    <w:rsid w:val="005C010C"/>
    <w:rsid w:val="005C11CA"/>
    <w:rsid w:val="005D06C3"/>
    <w:rsid w:val="005D39CC"/>
    <w:rsid w:val="005D72E6"/>
    <w:rsid w:val="005F372B"/>
    <w:rsid w:val="006053FC"/>
    <w:rsid w:val="00610160"/>
    <w:rsid w:val="00611D2A"/>
    <w:rsid w:val="006223B6"/>
    <w:rsid w:val="00631376"/>
    <w:rsid w:val="00631796"/>
    <w:rsid w:val="00634E98"/>
    <w:rsid w:val="0064016A"/>
    <w:rsid w:val="006426A4"/>
    <w:rsid w:val="00642EE4"/>
    <w:rsid w:val="00645D62"/>
    <w:rsid w:val="006579F6"/>
    <w:rsid w:val="00663020"/>
    <w:rsid w:val="00670952"/>
    <w:rsid w:val="00670D5F"/>
    <w:rsid w:val="00672245"/>
    <w:rsid w:val="00686932"/>
    <w:rsid w:val="006936CC"/>
    <w:rsid w:val="006A48FC"/>
    <w:rsid w:val="006B0376"/>
    <w:rsid w:val="006B2627"/>
    <w:rsid w:val="006C2F45"/>
    <w:rsid w:val="006C37F8"/>
    <w:rsid w:val="006C5C65"/>
    <w:rsid w:val="006D0A77"/>
    <w:rsid w:val="006E18A3"/>
    <w:rsid w:val="006E18C6"/>
    <w:rsid w:val="006E2F82"/>
    <w:rsid w:val="006E3DE8"/>
    <w:rsid w:val="006E7D5E"/>
    <w:rsid w:val="006F1E75"/>
    <w:rsid w:val="006F24D1"/>
    <w:rsid w:val="00710DEF"/>
    <w:rsid w:val="00712123"/>
    <w:rsid w:val="007124A3"/>
    <w:rsid w:val="007206E0"/>
    <w:rsid w:val="0073172D"/>
    <w:rsid w:val="007401F0"/>
    <w:rsid w:val="00740C76"/>
    <w:rsid w:val="0074466C"/>
    <w:rsid w:val="0075134C"/>
    <w:rsid w:val="007571C7"/>
    <w:rsid w:val="00757DF7"/>
    <w:rsid w:val="00782AC1"/>
    <w:rsid w:val="007847F2"/>
    <w:rsid w:val="007A7162"/>
    <w:rsid w:val="007B1128"/>
    <w:rsid w:val="007B3795"/>
    <w:rsid w:val="007B7242"/>
    <w:rsid w:val="007D1CB5"/>
    <w:rsid w:val="007D1F0E"/>
    <w:rsid w:val="007D20B3"/>
    <w:rsid w:val="007E1C61"/>
    <w:rsid w:val="008051DC"/>
    <w:rsid w:val="008065DF"/>
    <w:rsid w:val="00810FCC"/>
    <w:rsid w:val="008143BD"/>
    <w:rsid w:val="0081446C"/>
    <w:rsid w:val="00822511"/>
    <w:rsid w:val="008225A3"/>
    <w:rsid w:val="008331EB"/>
    <w:rsid w:val="008443D5"/>
    <w:rsid w:val="0084440D"/>
    <w:rsid w:val="00862165"/>
    <w:rsid w:val="00862E33"/>
    <w:rsid w:val="00863351"/>
    <w:rsid w:val="00865913"/>
    <w:rsid w:val="008676E3"/>
    <w:rsid w:val="0087526C"/>
    <w:rsid w:val="00875E6A"/>
    <w:rsid w:val="0087736A"/>
    <w:rsid w:val="00887D59"/>
    <w:rsid w:val="00897677"/>
    <w:rsid w:val="008A2FFB"/>
    <w:rsid w:val="008C5307"/>
    <w:rsid w:val="008D0613"/>
    <w:rsid w:val="008D1688"/>
    <w:rsid w:val="008D1E14"/>
    <w:rsid w:val="008E24FB"/>
    <w:rsid w:val="008E74B9"/>
    <w:rsid w:val="00902A3E"/>
    <w:rsid w:val="00915443"/>
    <w:rsid w:val="00924BDC"/>
    <w:rsid w:val="00935C54"/>
    <w:rsid w:val="00936C11"/>
    <w:rsid w:val="009424F2"/>
    <w:rsid w:val="00944A10"/>
    <w:rsid w:val="009536BC"/>
    <w:rsid w:val="00967342"/>
    <w:rsid w:val="00970990"/>
    <w:rsid w:val="009767A5"/>
    <w:rsid w:val="009779E7"/>
    <w:rsid w:val="00983851"/>
    <w:rsid w:val="009A1BCA"/>
    <w:rsid w:val="009A23F1"/>
    <w:rsid w:val="009B258B"/>
    <w:rsid w:val="009B289C"/>
    <w:rsid w:val="009B7C49"/>
    <w:rsid w:val="009C3914"/>
    <w:rsid w:val="009C755C"/>
    <w:rsid w:val="009D019B"/>
    <w:rsid w:val="009D27D3"/>
    <w:rsid w:val="009D3270"/>
    <w:rsid w:val="009D6447"/>
    <w:rsid w:val="009E0103"/>
    <w:rsid w:val="009E04FC"/>
    <w:rsid w:val="009E5174"/>
    <w:rsid w:val="009F1278"/>
    <w:rsid w:val="009F50B1"/>
    <w:rsid w:val="00A0531B"/>
    <w:rsid w:val="00A05CFC"/>
    <w:rsid w:val="00A1234B"/>
    <w:rsid w:val="00A154E6"/>
    <w:rsid w:val="00A216EF"/>
    <w:rsid w:val="00A27345"/>
    <w:rsid w:val="00A3119C"/>
    <w:rsid w:val="00A449B8"/>
    <w:rsid w:val="00A46A6E"/>
    <w:rsid w:val="00A52219"/>
    <w:rsid w:val="00A55973"/>
    <w:rsid w:val="00A613BC"/>
    <w:rsid w:val="00A66258"/>
    <w:rsid w:val="00A66DEF"/>
    <w:rsid w:val="00A728F5"/>
    <w:rsid w:val="00A72D99"/>
    <w:rsid w:val="00A72FF1"/>
    <w:rsid w:val="00A73B9C"/>
    <w:rsid w:val="00A8564C"/>
    <w:rsid w:val="00A87E49"/>
    <w:rsid w:val="00A97721"/>
    <w:rsid w:val="00A97B1B"/>
    <w:rsid w:val="00AB26E2"/>
    <w:rsid w:val="00AC1335"/>
    <w:rsid w:val="00AC235A"/>
    <w:rsid w:val="00AC3A83"/>
    <w:rsid w:val="00AC4A2C"/>
    <w:rsid w:val="00AC6B01"/>
    <w:rsid w:val="00AC745A"/>
    <w:rsid w:val="00AD4DA7"/>
    <w:rsid w:val="00AD5AED"/>
    <w:rsid w:val="00AE259F"/>
    <w:rsid w:val="00AF0878"/>
    <w:rsid w:val="00B04AF0"/>
    <w:rsid w:val="00B075D1"/>
    <w:rsid w:val="00B12A4B"/>
    <w:rsid w:val="00B20FA5"/>
    <w:rsid w:val="00B368E1"/>
    <w:rsid w:val="00B449B3"/>
    <w:rsid w:val="00B47DCE"/>
    <w:rsid w:val="00B529C3"/>
    <w:rsid w:val="00B64595"/>
    <w:rsid w:val="00B9040E"/>
    <w:rsid w:val="00B90B0D"/>
    <w:rsid w:val="00B925CB"/>
    <w:rsid w:val="00B9260D"/>
    <w:rsid w:val="00B95C69"/>
    <w:rsid w:val="00B96BBE"/>
    <w:rsid w:val="00B970A2"/>
    <w:rsid w:val="00BA54E3"/>
    <w:rsid w:val="00BA63D2"/>
    <w:rsid w:val="00BA7748"/>
    <w:rsid w:val="00BB55E4"/>
    <w:rsid w:val="00BC5A86"/>
    <w:rsid w:val="00BF2A66"/>
    <w:rsid w:val="00BF385C"/>
    <w:rsid w:val="00C00706"/>
    <w:rsid w:val="00C21646"/>
    <w:rsid w:val="00C26BB7"/>
    <w:rsid w:val="00C27849"/>
    <w:rsid w:val="00C324E2"/>
    <w:rsid w:val="00C36709"/>
    <w:rsid w:val="00C37E97"/>
    <w:rsid w:val="00C40FDD"/>
    <w:rsid w:val="00C41495"/>
    <w:rsid w:val="00C56C7F"/>
    <w:rsid w:val="00C6738E"/>
    <w:rsid w:val="00C74318"/>
    <w:rsid w:val="00C90995"/>
    <w:rsid w:val="00C9664C"/>
    <w:rsid w:val="00C97E60"/>
    <w:rsid w:val="00CA2FFD"/>
    <w:rsid w:val="00CA6AF6"/>
    <w:rsid w:val="00CA7417"/>
    <w:rsid w:val="00CB0CA1"/>
    <w:rsid w:val="00CB1786"/>
    <w:rsid w:val="00CB5649"/>
    <w:rsid w:val="00CB72EC"/>
    <w:rsid w:val="00CC1049"/>
    <w:rsid w:val="00CD0735"/>
    <w:rsid w:val="00CD2D22"/>
    <w:rsid w:val="00CD61EB"/>
    <w:rsid w:val="00CE0727"/>
    <w:rsid w:val="00CE1E4D"/>
    <w:rsid w:val="00CE35DB"/>
    <w:rsid w:val="00CE44B5"/>
    <w:rsid w:val="00CE4A47"/>
    <w:rsid w:val="00CE5B87"/>
    <w:rsid w:val="00CE7223"/>
    <w:rsid w:val="00CF2C3F"/>
    <w:rsid w:val="00CF4315"/>
    <w:rsid w:val="00CF5A78"/>
    <w:rsid w:val="00D01591"/>
    <w:rsid w:val="00D109C3"/>
    <w:rsid w:val="00D116D7"/>
    <w:rsid w:val="00D1240E"/>
    <w:rsid w:val="00D12844"/>
    <w:rsid w:val="00D1440A"/>
    <w:rsid w:val="00D14475"/>
    <w:rsid w:val="00D17C5E"/>
    <w:rsid w:val="00D219E0"/>
    <w:rsid w:val="00D21D0B"/>
    <w:rsid w:val="00D225EE"/>
    <w:rsid w:val="00D26AFE"/>
    <w:rsid w:val="00D3230D"/>
    <w:rsid w:val="00D37621"/>
    <w:rsid w:val="00D415A3"/>
    <w:rsid w:val="00D418B6"/>
    <w:rsid w:val="00D65524"/>
    <w:rsid w:val="00D65D8A"/>
    <w:rsid w:val="00D710A9"/>
    <w:rsid w:val="00D73C85"/>
    <w:rsid w:val="00D7604E"/>
    <w:rsid w:val="00D80908"/>
    <w:rsid w:val="00D97445"/>
    <w:rsid w:val="00DA3FD7"/>
    <w:rsid w:val="00DA69C1"/>
    <w:rsid w:val="00DB52DD"/>
    <w:rsid w:val="00DB69CD"/>
    <w:rsid w:val="00DC1826"/>
    <w:rsid w:val="00DD0818"/>
    <w:rsid w:val="00E04B10"/>
    <w:rsid w:val="00E076C5"/>
    <w:rsid w:val="00E21DDC"/>
    <w:rsid w:val="00E26A4F"/>
    <w:rsid w:val="00E3706D"/>
    <w:rsid w:val="00E45D8A"/>
    <w:rsid w:val="00E46B5B"/>
    <w:rsid w:val="00E52B25"/>
    <w:rsid w:val="00E60D18"/>
    <w:rsid w:val="00E67C56"/>
    <w:rsid w:val="00E96116"/>
    <w:rsid w:val="00E96E93"/>
    <w:rsid w:val="00EA58F8"/>
    <w:rsid w:val="00EB54AD"/>
    <w:rsid w:val="00EB6EFB"/>
    <w:rsid w:val="00EB7E36"/>
    <w:rsid w:val="00EC36E2"/>
    <w:rsid w:val="00EC4C61"/>
    <w:rsid w:val="00ED7CE2"/>
    <w:rsid w:val="00EE72C8"/>
    <w:rsid w:val="00EF1B45"/>
    <w:rsid w:val="00EF43F2"/>
    <w:rsid w:val="00EF448C"/>
    <w:rsid w:val="00EF4874"/>
    <w:rsid w:val="00EF54FF"/>
    <w:rsid w:val="00F01EBB"/>
    <w:rsid w:val="00F02EA8"/>
    <w:rsid w:val="00F1261D"/>
    <w:rsid w:val="00F1424B"/>
    <w:rsid w:val="00F16F39"/>
    <w:rsid w:val="00F2518A"/>
    <w:rsid w:val="00F25EA0"/>
    <w:rsid w:val="00F3087F"/>
    <w:rsid w:val="00F3121B"/>
    <w:rsid w:val="00F350E1"/>
    <w:rsid w:val="00F360B8"/>
    <w:rsid w:val="00F511A0"/>
    <w:rsid w:val="00F54FAB"/>
    <w:rsid w:val="00F60BFF"/>
    <w:rsid w:val="00F6149B"/>
    <w:rsid w:val="00F70924"/>
    <w:rsid w:val="00F72689"/>
    <w:rsid w:val="00F72EF7"/>
    <w:rsid w:val="00F757B3"/>
    <w:rsid w:val="00F906A4"/>
    <w:rsid w:val="00F938B5"/>
    <w:rsid w:val="00F95879"/>
    <w:rsid w:val="00FA41D3"/>
    <w:rsid w:val="00FB27E1"/>
    <w:rsid w:val="00FB3FA4"/>
    <w:rsid w:val="00FB43B2"/>
    <w:rsid w:val="00FB6101"/>
    <w:rsid w:val="00FB782B"/>
    <w:rsid w:val="00FC1CB8"/>
    <w:rsid w:val="00FC26A9"/>
    <w:rsid w:val="00FC3C77"/>
    <w:rsid w:val="00FD09F2"/>
    <w:rsid w:val="00FD14F6"/>
    <w:rsid w:val="00FD2C6C"/>
    <w:rsid w:val="00FD47C2"/>
    <w:rsid w:val="00FD655B"/>
    <w:rsid w:val="00FD6EDD"/>
    <w:rsid w:val="00FD7FB3"/>
    <w:rsid w:val="00FE1315"/>
    <w:rsid w:val="00FE4CE3"/>
    <w:rsid w:val="00FF3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6BB7F-0003-467C-8726-8B2603A9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0B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7A7162"/>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294B7E"/>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94B7E"/>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294B7E"/>
  </w:style>
  <w:style w:type="character" w:styleId="Lienhypertexte">
    <w:name w:val="Hyperlink"/>
    <w:basedOn w:val="Policepardfaut"/>
    <w:uiPriority w:val="99"/>
    <w:unhideWhenUsed/>
    <w:rsid w:val="00294B7E"/>
    <w:rPr>
      <w:color w:val="0000FF"/>
      <w:u w:val="single"/>
    </w:rPr>
  </w:style>
  <w:style w:type="paragraph" w:styleId="Titre">
    <w:name w:val="Title"/>
    <w:basedOn w:val="Normal"/>
    <w:next w:val="Normal"/>
    <w:link w:val="TitreCar"/>
    <w:uiPriority w:val="10"/>
    <w:qFormat/>
    <w:rsid w:val="00F360B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360B8"/>
    <w:rPr>
      <w:rFonts w:asciiTheme="majorHAnsi" w:eastAsiaTheme="majorEastAsia" w:hAnsiTheme="majorHAnsi" w:cstheme="majorBidi"/>
      <w:color w:val="17365D" w:themeColor="text2" w:themeShade="BF"/>
      <w:spacing w:val="5"/>
      <w:kern w:val="28"/>
      <w:sz w:val="52"/>
      <w:szCs w:val="52"/>
      <w:lang w:eastAsia="fr-FR"/>
    </w:rPr>
  </w:style>
  <w:style w:type="paragraph" w:styleId="Textedebulles">
    <w:name w:val="Balloon Text"/>
    <w:basedOn w:val="Normal"/>
    <w:link w:val="TextedebullesCar"/>
    <w:uiPriority w:val="99"/>
    <w:semiHidden/>
    <w:unhideWhenUsed/>
    <w:rsid w:val="00F360B8"/>
    <w:rPr>
      <w:rFonts w:ascii="Tahoma" w:hAnsi="Tahoma" w:cs="Tahoma"/>
      <w:sz w:val="16"/>
      <w:szCs w:val="16"/>
    </w:rPr>
  </w:style>
  <w:style w:type="character" w:customStyle="1" w:styleId="TextedebullesCar">
    <w:name w:val="Texte de bulles Car"/>
    <w:basedOn w:val="Policepardfaut"/>
    <w:link w:val="Textedebulles"/>
    <w:uiPriority w:val="99"/>
    <w:semiHidden/>
    <w:rsid w:val="00F360B8"/>
    <w:rPr>
      <w:rFonts w:ascii="Tahoma" w:eastAsia="Times New Roman" w:hAnsi="Tahoma" w:cs="Tahoma"/>
      <w:sz w:val="16"/>
      <w:szCs w:val="16"/>
      <w:lang w:eastAsia="fr-FR"/>
    </w:rPr>
  </w:style>
  <w:style w:type="paragraph" w:styleId="Paragraphedeliste">
    <w:name w:val="List Paragraph"/>
    <w:basedOn w:val="Normal"/>
    <w:uiPriority w:val="34"/>
    <w:qFormat/>
    <w:rsid w:val="00D01591"/>
    <w:pPr>
      <w:ind w:left="720"/>
      <w:contextualSpacing/>
    </w:pPr>
  </w:style>
  <w:style w:type="character" w:customStyle="1" w:styleId="Titre1Car">
    <w:name w:val="Titre 1 Car"/>
    <w:basedOn w:val="Policepardfaut"/>
    <w:link w:val="Titre1"/>
    <w:uiPriority w:val="9"/>
    <w:rsid w:val="007A7162"/>
    <w:rPr>
      <w:rFonts w:ascii="Times New Roman" w:eastAsia="Times New Roman" w:hAnsi="Times New Roman" w:cs="Times New Roman"/>
      <w:b/>
      <w:bCs/>
      <w:kern w:val="36"/>
      <w:sz w:val="48"/>
      <w:szCs w:val="48"/>
      <w:lang w:eastAsia="fr-FR"/>
    </w:rPr>
  </w:style>
  <w:style w:type="paragraph" w:styleId="Notedebasdepage">
    <w:name w:val="footnote text"/>
    <w:basedOn w:val="Normal"/>
    <w:link w:val="NotedebasdepageCar"/>
    <w:uiPriority w:val="99"/>
    <w:unhideWhenUsed/>
    <w:rsid w:val="007A7162"/>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7A7162"/>
    <w:rPr>
      <w:sz w:val="20"/>
      <w:szCs w:val="20"/>
    </w:rPr>
  </w:style>
  <w:style w:type="character" w:styleId="Appelnotedebasdep">
    <w:name w:val="footnote reference"/>
    <w:basedOn w:val="Policepardfaut"/>
    <w:uiPriority w:val="99"/>
    <w:semiHidden/>
    <w:unhideWhenUsed/>
    <w:rsid w:val="007A7162"/>
    <w:rPr>
      <w:vertAlign w:val="superscript"/>
    </w:rPr>
  </w:style>
  <w:style w:type="character" w:styleId="lev">
    <w:name w:val="Strong"/>
    <w:basedOn w:val="Policepardfaut"/>
    <w:uiPriority w:val="22"/>
    <w:qFormat/>
    <w:rsid w:val="007A7162"/>
    <w:rPr>
      <w:b/>
      <w:bCs/>
    </w:rPr>
  </w:style>
  <w:style w:type="paragraph" w:customStyle="1" w:styleId="Default">
    <w:name w:val="Default"/>
    <w:rsid w:val="007A7162"/>
    <w:pPr>
      <w:autoSpaceDE w:val="0"/>
      <w:autoSpaceDN w:val="0"/>
      <w:adjustRightInd w:val="0"/>
      <w:spacing w:after="0" w:line="240" w:lineRule="auto"/>
    </w:pPr>
    <w:rPr>
      <w:rFonts w:ascii="Symbol" w:hAnsi="Symbol" w:cs="Symbol"/>
      <w:color w:val="000000"/>
      <w:sz w:val="24"/>
      <w:szCs w:val="24"/>
    </w:rPr>
  </w:style>
  <w:style w:type="character" w:customStyle="1" w:styleId="ddfn">
    <w:name w:val="d_dfn"/>
    <w:basedOn w:val="Policepardfaut"/>
    <w:rsid w:val="007A7162"/>
  </w:style>
  <w:style w:type="character" w:customStyle="1" w:styleId="dxpl">
    <w:name w:val="d_xpl"/>
    <w:basedOn w:val="Policepardfaut"/>
    <w:rsid w:val="007A7162"/>
  </w:style>
  <w:style w:type="paragraph" w:styleId="NormalWeb">
    <w:name w:val="Normal (Web)"/>
    <w:basedOn w:val="Normal"/>
    <w:uiPriority w:val="99"/>
    <w:unhideWhenUsed/>
    <w:rsid w:val="007A7162"/>
    <w:pPr>
      <w:spacing w:before="100" w:beforeAutospacing="1" w:after="100" w:afterAutospacing="1"/>
    </w:pPr>
  </w:style>
  <w:style w:type="character" w:styleId="Accentuation">
    <w:name w:val="Emphasis"/>
    <w:basedOn w:val="Policepardfaut"/>
    <w:uiPriority w:val="20"/>
    <w:qFormat/>
    <w:rsid w:val="007A7162"/>
    <w:rPr>
      <w:i/>
      <w:iCs/>
    </w:rPr>
  </w:style>
  <w:style w:type="character" w:customStyle="1" w:styleId="UnresolvedMention">
    <w:name w:val="Unresolved Mention"/>
    <w:basedOn w:val="Policepardfaut"/>
    <w:uiPriority w:val="99"/>
    <w:semiHidden/>
    <w:unhideWhenUsed/>
    <w:rsid w:val="007A7162"/>
    <w:rPr>
      <w:color w:val="605E5C"/>
      <w:shd w:val="clear" w:color="auto" w:fill="E1DFDD"/>
    </w:rPr>
  </w:style>
  <w:style w:type="paragraph" w:styleId="En-tte">
    <w:name w:val="header"/>
    <w:basedOn w:val="Normal"/>
    <w:link w:val="En-tteCar"/>
    <w:uiPriority w:val="99"/>
    <w:unhideWhenUsed/>
    <w:rsid w:val="007A716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7A7162"/>
  </w:style>
  <w:style w:type="paragraph" w:styleId="Pieddepage">
    <w:name w:val="footer"/>
    <w:basedOn w:val="Normal"/>
    <w:link w:val="PieddepageCar"/>
    <w:uiPriority w:val="99"/>
    <w:unhideWhenUsed/>
    <w:rsid w:val="007A716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A7162"/>
  </w:style>
  <w:style w:type="table" w:styleId="Grilledutableau">
    <w:name w:val="Table Grid"/>
    <w:basedOn w:val="TableauNormal"/>
    <w:uiPriority w:val="39"/>
    <w:rsid w:val="00A72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CF5A78"/>
    <w:rPr>
      <w:rFonts w:asciiTheme="minorHAnsi" w:eastAsiaTheme="minorHAnsi" w:hAnsiTheme="minorHAnsi" w:cstheme="minorBidi"/>
      <w:sz w:val="20"/>
      <w:szCs w:val="20"/>
      <w:lang w:val="fr-SN" w:eastAsia="en-US"/>
    </w:rPr>
  </w:style>
  <w:style w:type="character" w:customStyle="1" w:styleId="NotedefinCar">
    <w:name w:val="Note de fin Car"/>
    <w:basedOn w:val="Policepardfaut"/>
    <w:link w:val="Notedefin"/>
    <w:uiPriority w:val="99"/>
    <w:semiHidden/>
    <w:rsid w:val="00CF5A78"/>
    <w:rPr>
      <w:sz w:val="20"/>
      <w:szCs w:val="20"/>
      <w:lang w:val="fr-SN"/>
    </w:rPr>
  </w:style>
  <w:style w:type="character" w:styleId="Appeldenotedefin">
    <w:name w:val="endnote reference"/>
    <w:basedOn w:val="Policepardfaut"/>
    <w:uiPriority w:val="99"/>
    <w:semiHidden/>
    <w:unhideWhenUsed/>
    <w:rsid w:val="00CF5A78"/>
    <w:rPr>
      <w:vertAlign w:val="superscript"/>
    </w:rPr>
  </w:style>
  <w:style w:type="character" w:styleId="Textedelespacerserv">
    <w:name w:val="Placeholder Text"/>
    <w:basedOn w:val="Policepardfaut"/>
    <w:uiPriority w:val="99"/>
    <w:semiHidden/>
    <w:rsid w:val="00CF5A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97944">
      <w:bodyDiv w:val="1"/>
      <w:marLeft w:val="0"/>
      <w:marRight w:val="0"/>
      <w:marTop w:val="0"/>
      <w:marBottom w:val="0"/>
      <w:divBdr>
        <w:top w:val="none" w:sz="0" w:space="0" w:color="auto"/>
        <w:left w:val="none" w:sz="0" w:space="0" w:color="auto"/>
        <w:bottom w:val="none" w:sz="0" w:space="0" w:color="auto"/>
        <w:right w:val="none" w:sz="0" w:space="0" w:color="auto"/>
      </w:divBdr>
      <w:divsChild>
        <w:div w:id="1617132575">
          <w:marLeft w:val="-203"/>
          <w:marRight w:val="0"/>
          <w:marTop w:val="0"/>
          <w:marBottom w:val="0"/>
          <w:divBdr>
            <w:top w:val="none" w:sz="0" w:space="0" w:color="auto"/>
            <w:left w:val="none" w:sz="0" w:space="0" w:color="auto"/>
            <w:bottom w:val="none" w:sz="0" w:space="0" w:color="auto"/>
            <w:right w:val="none" w:sz="0" w:space="0" w:color="auto"/>
          </w:divBdr>
          <w:divsChild>
            <w:div w:id="1130709815">
              <w:marLeft w:val="203"/>
              <w:marRight w:val="0"/>
              <w:marTop w:val="0"/>
              <w:marBottom w:val="0"/>
              <w:divBdr>
                <w:top w:val="none" w:sz="0" w:space="0" w:color="auto"/>
                <w:left w:val="none" w:sz="0" w:space="0" w:color="auto"/>
                <w:bottom w:val="none" w:sz="0" w:space="0" w:color="auto"/>
                <w:right w:val="none" w:sz="0" w:space="0" w:color="auto"/>
              </w:divBdr>
              <w:divsChild>
                <w:div w:id="600188235">
                  <w:blockQuote w:val="1"/>
                  <w:marLeft w:val="0"/>
                  <w:marRight w:val="0"/>
                  <w:marTop w:val="0"/>
                  <w:marBottom w:val="203"/>
                  <w:divBdr>
                    <w:top w:val="none" w:sz="0" w:space="0" w:color="auto"/>
                    <w:left w:val="single" w:sz="18" w:space="8" w:color="EEEEEE"/>
                    <w:bottom w:val="none" w:sz="0" w:space="0" w:color="auto"/>
                    <w:right w:val="none" w:sz="0" w:space="0" w:color="auto"/>
                  </w:divBdr>
                </w:div>
              </w:divsChild>
            </w:div>
            <w:div w:id="1862087920">
              <w:marLeft w:val="203"/>
              <w:marRight w:val="0"/>
              <w:marTop w:val="0"/>
              <w:marBottom w:val="0"/>
              <w:divBdr>
                <w:top w:val="none" w:sz="0" w:space="0" w:color="auto"/>
                <w:left w:val="none" w:sz="0" w:space="0" w:color="auto"/>
                <w:bottom w:val="none" w:sz="0" w:space="0" w:color="auto"/>
                <w:right w:val="none" w:sz="0" w:space="0" w:color="auto"/>
              </w:divBdr>
            </w:div>
          </w:divsChild>
        </w:div>
        <w:div w:id="1371222006">
          <w:blockQuote w:val="1"/>
          <w:marLeft w:val="0"/>
          <w:marRight w:val="0"/>
          <w:marTop w:val="0"/>
          <w:marBottom w:val="203"/>
          <w:divBdr>
            <w:top w:val="none" w:sz="0" w:space="0" w:color="auto"/>
            <w:left w:val="single" w:sz="18" w:space="8"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5F96-0ABA-4AAF-91E5-13326A4E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61</Pages>
  <Words>14586</Words>
  <Characters>80224</Characters>
  <Application>Microsoft Office Word</Application>
  <DocSecurity>0</DocSecurity>
  <Lines>668</Lines>
  <Paragraphs>189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2SH</cp:lastModifiedBy>
  <cp:revision>358</cp:revision>
  <cp:lastPrinted>2021-05-24T19:17:00Z</cp:lastPrinted>
  <dcterms:created xsi:type="dcterms:W3CDTF">2022-07-26T14:16:00Z</dcterms:created>
  <dcterms:modified xsi:type="dcterms:W3CDTF">2023-04-12T22:43:00Z</dcterms:modified>
</cp:coreProperties>
</file>