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6E1" w:rsidRDefault="007976E1">
      <w:r>
        <w:t xml:space="preserve">                                                                                                            Kaolack, le 11 Juillet 2019</w:t>
      </w:r>
    </w:p>
    <w:p w:rsidR="005B0908" w:rsidRDefault="00210304" w:rsidP="00873B56">
      <w:pPr>
        <w:jc w:val="both"/>
        <w:rPr>
          <w:rFonts w:ascii="Arial Black" w:hAnsi="Arial Black"/>
          <w:sz w:val="28"/>
          <w:szCs w:val="28"/>
        </w:rPr>
      </w:pPr>
      <w:r w:rsidRPr="00E11134">
        <w:rPr>
          <w:rFonts w:ascii="Arial Black" w:hAnsi="Arial Black"/>
          <w:sz w:val="28"/>
          <w:szCs w:val="28"/>
        </w:rPr>
        <w:t>Rapport de la journée d’étude du 11 Juillet 2019 dans le cadre du séminaire sur « l’approche transdisciplinaire de la maltraitance</w:t>
      </w:r>
      <w:r w:rsidR="007976E1" w:rsidRPr="00E11134">
        <w:rPr>
          <w:rFonts w:ascii="Arial Black" w:hAnsi="Arial Black"/>
          <w:sz w:val="28"/>
          <w:szCs w:val="28"/>
        </w:rPr>
        <w:t xml:space="preserve"> </w:t>
      </w:r>
      <w:r w:rsidRPr="00E11134">
        <w:rPr>
          <w:rFonts w:ascii="Arial Black" w:hAnsi="Arial Black"/>
          <w:sz w:val="28"/>
          <w:szCs w:val="28"/>
        </w:rPr>
        <w:t>infantile : entre soin et protection ».</w:t>
      </w:r>
    </w:p>
    <w:p w:rsidR="009527FF" w:rsidRPr="00E11134" w:rsidRDefault="009527FF" w:rsidP="00873B56">
      <w:pPr>
        <w:jc w:val="both"/>
        <w:rPr>
          <w:rFonts w:ascii="Arial Black" w:hAnsi="Arial Black"/>
          <w:sz w:val="28"/>
          <w:szCs w:val="28"/>
        </w:rPr>
      </w:pPr>
    </w:p>
    <w:p w:rsidR="00631195" w:rsidRPr="00DE377F" w:rsidRDefault="00631195" w:rsidP="00873B56">
      <w:p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 xml:space="preserve">A l’entame de nos travaux, nous nous sommes penchés sur la notion de dynamique familiale. A cet effet, nous avons défini le terme </w:t>
      </w:r>
      <w:r w:rsidR="00E11134" w:rsidRPr="00DE377F">
        <w:rPr>
          <w:rFonts w:ascii="Californian FB" w:hAnsi="Californian FB"/>
          <w:sz w:val="24"/>
          <w:szCs w:val="24"/>
        </w:rPr>
        <w:t>« </w:t>
      </w:r>
      <w:r w:rsidRPr="00DE377F">
        <w:rPr>
          <w:rFonts w:ascii="Californian FB" w:hAnsi="Californian FB"/>
          <w:b/>
          <w:sz w:val="24"/>
          <w:szCs w:val="24"/>
        </w:rPr>
        <w:t>famille</w:t>
      </w:r>
      <w:r w:rsidR="00E11134" w:rsidRPr="00DE377F">
        <w:rPr>
          <w:rFonts w:ascii="Californian FB" w:hAnsi="Californian FB"/>
          <w:sz w:val="24"/>
          <w:szCs w:val="24"/>
        </w:rPr>
        <w:t> »</w:t>
      </w:r>
      <w:r w:rsidRPr="00DE377F">
        <w:rPr>
          <w:rFonts w:ascii="Californian FB" w:hAnsi="Californian FB"/>
          <w:sz w:val="24"/>
          <w:szCs w:val="24"/>
        </w:rPr>
        <w:t xml:space="preserve"> pour une meilleure compréhension du sujet.</w:t>
      </w:r>
      <w:r w:rsidR="00EF504E" w:rsidRPr="00DE377F">
        <w:rPr>
          <w:rFonts w:ascii="Californian FB" w:hAnsi="Californian FB"/>
          <w:sz w:val="24"/>
          <w:szCs w:val="24"/>
        </w:rPr>
        <w:t xml:space="preserve"> Ainsi la famille est </w:t>
      </w:r>
      <w:r w:rsidR="00252C0C" w:rsidRPr="00DE377F">
        <w:rPr>
          <w:rFonts w:ascii="Californian FB" w:hAnsi="Californian FB"/>
          <w:sz w:val="24"/>
          <w:szCs w:val="24"/>
        </w:rPr>
        <w:t>perçue</w:t>
      </w:r>
      <w:r w:rsidR="00EF504E" w:rsidRPr="00DE377F">
        <w:rPr>
          <w:rFonts w:ascii="Californian FB" w:hAnsi="Californian FB"/>
          <w:sz w:val="24"/>
          <w:szCs w:val="24"/>
        </w:rPr>
        <w:t xml:space="preserve"> comme un </w:t>
      </w:r>
      <w:r w:rsidR="00EF504E" w:rsidRPr="00DE377F">
        <w:rPr>
          <w:rFonts w:ascii="Californian FB" w:hAnsi="Californian FB"/>
          <w:b/>
          <w:sz w:val="24"/>
          <w:szCs w:val="24"/>
        </w:rPr>
        <w:t xml:space="preserve">système </w:t>
      </w:r>
      <w:r w:rsidR="00520AEA" w:rsidRPr="00DE377F">
        <w:rPr>
          <w:rFonts w:ascii="Californian FB" w:hAnsi="Californian FB"/>
          <w:b/>
          <w:sz w:val="24"/>
          <w:szCs w:val="24"/>
        </w:rPr>
        <w:t>composé de membres liés par un attachement émotif profond, par un sentiment d’appartenance à ce groupe et qui s’identifient comme étant</w:t>
      </w:r>
      <w:r w:rsidR="006E61DD" w:rsidRPr="00DE377F">
        <w:rPr>
          <w:rFonts w:ascii="Californian FB" w:hAnsi="Californian FB"/>
          <w:b/>
          <w:sz w:val="24"/>
          <w:szCs w:val="24"/>
        </w:rPr>
        <w:t xml:space="preserve"> membres de la famille</w:t>
      </w:r>
      <w:r w:rsidR="00252C0C" w:rsidRPr="00DE377F">
        <w:rPr>
          <w:rFonts w:ascii="Californian FB" w:hAnsi="Californian FB"/>
          <w:sz w:val="24"/>
          <w:szCs w:val="24"/>
        </w:rPr>
        <w:t>. Mais il faut préciser que malgré leur infinité, la famille type « dite normale » n’existe pas.</w:t>
      </w:r>
      <w:r w:rsidR="000D36F5" w:rsidRPr="00DE377F">
        <w:rPr>
          <w:rFonts w:ascii="Californian FB" w:hAnsi="Californian FB"/>
          <w:sz w:val="24"/>
          <w:szCs w:val="24"/>
        </w:rPr>
        <w:t xml:space="preserve"> Chaque famille a son langage particulier et ses règles spécifiques qui régissent son fonctionnement relationnel.</w:t>
      </w:r>
      <w:r w:rsidR="00565866" w:rsidRPr="00DE377F">
        <w:rPr>
          <w:rFonts w:ascii="Californian FB" w:hAnsi="Californian FB"/>
          <w:sz w:val="24"/>
          <w:szCs w:val="24"/>
        </w:rPr>
        <w:t xml:space="preserve"> L</w:t>
      </w:r>
      <w:r w:rsidR="00276A71" w:rsidRPr="00DE377F">
        <w:rPr>
          <w:rFonts w:ascii="Californian FB" w:hAnsi="Californian FB"/>
          <w:sz w:val="24"/>
          <w:szCs w:val="24"/>
        </w:rPr>
        <w:t>e</w:t>
      </w:r>
      <w:r w:rsidR="00565866" w:rsidRPr="00DE377F">
        <w:rPr>
          <w:rFonts w:ascii="Californian FB" w:hAnsi="Californian FB"/>
          <w:sz w:val="24"/>
          <w:szCs w:val="24"/>
        </w:rPr>
        <w:t>s familles ne sont pas figées, elles sont</w:t>
      </w:r>
      <w:r w:rsidR="00276A71" w:rsidRPr="00DE377F">
        <w:rPr>
          <w:rFonts w:ascii="Californian FB" w:hAnsi="Californian FB"/>
          <w:sz w:val="24"/>
          <w:szCs w:val="24"/>
        </w:rPr>
        <w:t xml:space="preserve"> dynamiques</w:t>
      </w:r>
      <w:r w:rsidR="00565866" w:rsidRPr="00DE377F">
        <w:rPr>
          <w:rFonts w:ascii="Californian FB" w:hAnsi="Californian FB"/>
          <w:sz w:val="24"/>
          <w:szCs w:val="24"/>
        </w:rPr>
        <w:t xml:space="preserve"> et chacune d’entre elles </w:t>
      </w:r>
      <w:r w:rsidR="00276A71" w:rsidRPr="00DE377F">
        <w:rPr>
          <w:rFonts w:ascii="Californian FB" w:hAnsi="Californian FB"/>
          <w:sz w:val="24"/>
          <w:szCs w:val="24"/>
        </w:rPr>
        <w:t>possède</w:t>
      </w:r>
      <w:r w:rsidR="00565866" w:rsidRPr="00DE377F">
        <w:rPr>
          <w:rFonts w:ascii="Californian FB" w:hAnsi="Californian FB"/>
          <w:sz w:val="24"/>
          <w:szCs w:val="24"/>
        </w:rPr>
        <w:t xml:space="preserve"> des compétences pour mieux assurer l’homéostasie  de son </w:t>
      </w:r>
      <w:r w:rsidR="00276A71" w:rsidRPr="00DE377F">
        <w:rPr>
          <w:rFonts w:ascii="Californian FB" w:hAnsi="Californian FB"/>
          <w:sz w:val="24"/>
          <w:szCs w:val="24"/>
        </w:rPr>
        <w:t>système</w:t>
      </w:r>
      <w:r w:rsidR="00565866" w:rsidRPr="00DE377F">
        <w:rPr>
          <w:rFonts w:ascii="Californian FB" w:hAnsi="Californian FB"/>
          <w:sz w:val="24"/>
          <w:szCs w:val="24"/>
        </w:rPr>
        <w:t>.</w:t>
      </w:r>
      <w:r w:rsidR="000428D5" w:rsidRPr="00DE377F">
        <w:rPr>
          <w:rFonts w:ascii="Californian FB" w:hAnsi="Californian FB"/>
          <w:sz w:val="24"/>
          <w:szCs w:val="24"/>
        </w:rPr>
        <w:t xml:space="preserve"> Mais tout changement est un risque pour l’enfant qui peut </w:t>
      </w:r>
      <w:r w:rsidR="005823F2" w:rsidRPr="00DE377F">
        <w:rPr>
          <w:rFonts w:ascii="Californian FB" w:hAnsi="Californian FB"/>
          <w:sz w:val="24"/>
          <w:szCs w:val="24"/>
        </w:rPr>
        <w:t>être</w:t>
      </w:r>
      <w:r w:rsidR="000428D5" w:rsidRPr="00DE377F">
        <w:rPr>
          <w:rFonts w:ascii="Californian FB" w:hAnsi="Californian FB"/>
          <w:sz w:val="24"/>
          <w:szCs w:val="24"/>
        </w:rPr>
        <w:t xml:space="preserve"> victime</w:t>
      </w:r>
      <w:r w:rsidR="00D72B44" w:rsidRPr="00DE377F">
        <w:rPr>
          <w:rFonts w:ascii="Californian FB" w:hAnsi="Californian FB"/>
          <w:sz w:val="24"/>
          <w:szCs w:val="24"/>
        </w:rPr>
        <w:t xml:space="preserve"> de la dynamique familiale qui joue un </w:t>
      </w:r>
      <w:r w:rsidR="00F87590" w:rsidRPr="00DE377F">
        <w:rPr>
          <w:rFonts w:ascii="Californian FB" w:hAnsi="Californian FB"/>
          <w:sz w:val="24"/>
          <w:szCs w:val="24"/>
        </w:rPr>
        <w:t>rôle</w:t>
      </w:r>
      <w:r w:rsidR="00D72B44" w:rsidRPr="00DE377F">
        <w:rPr>
          <w:rFonts w:ascii="Californian FB" w:hAnsi="Californian FB"/>
          <w:sz w:val="24"/>
          <w:szCs w:val="24"/>
        </w:rPr>
        <w:t xml:space="preserve"> prépondérant dans son développement.</w:t>
      </w:r>
      <w:r w:rsidR="001045D0">
        <w:rPr>
          <w:rFonts w:ascii="Californian FB" w:hAnsi="Californian FB"/>
          <w:sz w:val="24"/>
          <w:szCs w:val="24"/>
        </w:rPr>
        <w:t xml:space="preserve"> </w:t>
      </w:r>
      <w:r w:rsidR="00F87590" w:rsidRPr="00DE377F">
        <w:rPr>
          <w:rFonts w:ascii="Californian FB" w:hAnsi="Californian FB"/>
          <w:sz w:val="24"/>
          <w:szCs w:val="24"/>
        </w:rPr>
        <w:t>En outre la dynamique familiale permet mieux comprendre le fonctionnement de la famille.</w:t>
      </w:r>
    </w:p>
    <w:p w:rsidR="00F87590" w:rsidRPr="00DE377F" w:rsidRDefault="00F87590" w:rsidP="00873B56">
      <w:p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 xml:space="preserve">Suite à l’étude de la dynamique familiale, les professeurs ont défini le profil de l’enfant maltraité lequel </w:t>
      </w:r>
      <w:r w:rsidR="00627DC2" w:rsidRPr="00DE377F">
        <w:rPr>
          <w:rFonts w:ascii="Californian FB" w:hAnsi="Californian FB"/>
          <w:sz w:val="24"/>
          <w:szCs w:val="24"/>
        </w:rPr>
        <w:t>amène</w:t>
      </w:r>
      <w:r w:rsidRPr="00DE377F">
        <w:rPr>
          <w:rFonts w:ascii="Californian FB" w:hAnsi="Californian FB"/>
          <w:sz w:val="24"/>
          <w:szCs w:val="24"/>
        </w:rPr>
        <w:t xml:space="preserve"> sur la </w:t>
      </w:r>
      <w:r w:rsidR="00627DC2" w:rsidRPr="00DE377F">
        <w:rPr>
          <w:rFonts w:ascii="Californian FB" w:hAnsi="Californian FB"/>
          <w:sz w:val="24"/>
          <w:szCs w:val="24"/>
        </w:rPr>
        <w:t>scène</w:t>
      </w:r>
      <w:r w:rsidRPr="00DE377F">
        <w:rPr>
          <w:rFonts w:ascii="Californian FB" w:hAnsi="Californian FB"/>
          <w:sz w:val="24"/>
          <w:szCs w:val="24"/>
        </w:rPr>
        <w:t xml:space="preserve"> le couple, ses échecs, les failles narcissiques du parent, d’anciens traumatismes non symbolisés.</w:t>
      </w:r>
    </w:p>
    <w:p w:rsidR="00E0415F" w:rsidRPr="00DE377F" w:rsidRDefault="00F87590" w:rsidP="00873B56">
      <w:p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 xml:space="preserve">Poursuivant leur exposé, les professeurs se sont également </w:t>
      </w:r>
      <w:r w:rsidR="00627DC2" w:rsidRPr="00DE377F">
        <w:rPr>
          <w:rFonts w:ascii="Californian FB" w:hAnsi="Californian FB"/>
          <w:sz w:val="24"/>
          <w:szCs w:val="24"/>
        </w:rPr>
        <w:t>intéressés</w:t>
      </w:r>
      <w:r w:rsidRPr="00DE377F">
        <w:rPr>
          <w:rFonts w:ascii="Californian FB" w:hAnsi="Californian FB"/>
          <w:sz w:val="24"/>
          <w:szCs w:val="24"/>
        </w:rPr>
        <w:t xml:space="preserve"> au </w:t>
      </w:r>
      <w:proofErr w:type="spellStart"/>
      <w:r w:rsidRPr="00DE377F">
        <w:rPr>
          <w:rFonts w:ascii="Californian FB" w:hAnsi="Californian FB"/>
          <w:b/>
          <w:sz w:val="24"/>
          <w:szCs w:val="24"/>
        </w:rPr>
        <w:t>génogramme</w:t>
      </w:r>
      <w:proofErr w:type="spellEnd"/>
      <w:r w:rsidRPr="00DE377F">
        <w:rPr>
          <w:rFonts w:ascii="Californian FB" w:hAnsi="Californian FB"/>
          <w:sz w:val="24"/>
          <w:szCs w:val="24"/>
        </w:rPr>
        <w:t xml:space="preserve"> qui peut </w:t>
      </w:r>
      <w:r w:rsidR="00EE49AB" w:rsidRPr="00DE377F">
        <w:rPr>
          <w:rFonts w:ascii="Californian FB" w:hAnsi="Californian FB"/>
          <w:sz w:val="24"/>
          <w:szCs w:val="24"/>
        </w:rPr>
        <w:t>être</w:t>
      </w:r>
      <w:r w:rsidR="003913CC" w:rsidRPr="00DE377F">
        <w:rPr>
          <w:rFonts w:ascii="Californian FB" w:hAnsi="Californian FB"/>
          <w:sz w:val="24"/>
          <w:szCs w:val="24"/>
        </w:rPr>
        <w:t xml:space="preserve"> défini comme la carte de la famille car elle permet de mieux schématiser</w:t>
      </w:r>
      <w:r w:rsidR="00F1734E" w:rsidRPr="00DE377F">
        <w:rPr>
          <w:rFonts w:ascii="Californian FB" w:hAnsi="Californian FB"/>
          <w:sz w:val="24"/>
          <w:szCs w:val="24"/>
        </w:rPr>
        <w:t xml:space="preserve"> la composition de la famille.</w:t>
      </w:r>
      <w:r w:rsidR="00E0415F" w:rsidRPr="00DE377F">
        <w:rPr>
          <w:rFonts w:ascii="Californian FB" w:hAnsi="Californian FB"/>
          <w:sz w:val="24"/>
          <w:szCs w:val="24"/>
        </w:rPr>
        <w:t xml:space="preserve"> </w:t>
      </w:r>
      <w:r w:rsidR="00627DC2" w:rsidRPr="00DE377F">
        <w:rPr>
          <w:rFonts w:ascii="Californian FB" w:hAnsi="Californian FB"/>
          <w:sz w:val="24"/>
          <w:szCs w:val="24"/>
        </w:rPr>
        <w:t>Ensuite</w:t>
      </w:r>
      <w:r w:rsidR="00E0415F" w:rsidRPr="00DE377F">
        <w:rPr>
          <w:rFonts w:ascii="Californian FB" w:hAnsi="Californian FB"/>
          <w:sz w:val="24"/>
          <w:szCs w:val="24"/>
        </w:rPr>
        <w:t xml:space="preserve"> la question de la dynamique familiale et </w:t>
      </w:r>
      <w:r w:rsidR="00EE49AB" w:rsidRPr="00DE377F">
        <w:rPr>
          <w:rFonts w:ascii="Californian FB" w:hAnsi="Californian FB"/>
          <w:sz w:val="24"/>
          <w:szCs w:val="24"/>
        </w:rPr>
        <w:t>maltraitance</w:t>
      </w:r>
      <w:r w:rsidR="00E0415F" w:rsidRPr="00DE377F">
        <w:rPr>
          <w:rFonts w:ascii="Californian FB" w:hAnsi="Californian FB"/>
          <w:sz w:val="24"/>
          <w:szCs w:val="24"/>
        </w:rPr>
        <w:t xml:space="preserve"> a été abordée.</w:t>
      </w:r>
    </w:p>
    <w:p w:rsidR="00E0415F" w:rsidRPr="00DE377F" w:rsidRDefault="00E0415F" w:rsidP="00873B56">
      <w:p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>A ce sujet, il a été constaté que les enfants ne dénoncent pas leurs parents du fait :</w:t>
      </w:r>
    </w:p>
    <w:p w:rsidR="00870579" w:rsidRPr="00DE377F" w:rsidRDefault="004933EC" w:rsidP="00873B56">
      <w:pPr>
        <w:pStyle w:val="Paragraphedeliste"/>
        <w:numPr>
          <w:ilvl w:val="0"/>
          <w:numId w:val="2"/>
        </w:num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>d</w:t>
      </w:r>
      <w:r w:rsidR="00870579" w:rsidRPr="00DE377F">
        <w:rPr>
          <w:rFonts w:ascii="Californian FB" w:hAnsi="Californian FB"/>
          <w:sz w:val="24"/>
          <w:szCs w:val="24"/>
        </w:rPr>
        <w:t>e la loyauté de l’attachement ;</w:t>
      </w:r>
    </w:p>
    <w:p w:rsidR="00870579" w:rsidRPr="00DE377F" w:rsidRDefault="004933EC" w:rsidP="00873B56">
      <w:pPr>
        <w:pStyle w:val="Paragraphedeliste"/>
        <w:numPr>
          <w:ilvl w:val="0"/>
          <w:numId w:val="2"/>
        </w:num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>d</w:t>
      </w:r>
      <w:r w:rsidR="00870579" w:rsidRPr="00DE377F">
        <w:rPr>
          <w:rFonts w:ascii="Californian FB" w:hAnsi="Californian FB"/>
          <w:sz w:val="24"/>
          <w:szCs w:val="24"/>
        </w:rPr>
        <w:t>e l’idéalisation des parents</w:t>
      </w:r>
      <w:r w:rsidR="008E4338">
        <w:rPr>
          <w:rFonts w:ascii="Californian FB" w:hAnsi="Californian FB"/>
          <w:sz w:val="24"/>
          <w:szCs w:val="24"/>
        </w:rPr>
        <w:t> ;</w:t>
      </w:r>
      <w:r w:rsidR="00870579" w:rsidRPr="00DE377F">
        <w:rPr>
          <w:rFonts w:ascii="Californian FB" w:hAnsi="Californian FB"/>
          <w:sz w:val="24"/>
          <w:szCs w:val="24"/>
        </w:rPr>
        <w:t xml:space="preserve"> </w:t>
      </w:r>
    </w:p>
    <w:p w:rsidR="004933EC" w:rsidRPr="00DE377F" w:rsidRDefault="004933EC" w:rsidP="00873B56">
      <w:pPr>
        <w:pStyle w:val="Paragraphedeliste"/>
        <w:numPr>
          <w:ilvl w:val="0"/>
          <w:numId w:val="2"/>
        </w:num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>d</w:t>
      </w:r>
      <w:r w:rsidR="00870579" w:rsidRPr="00DE377F">
        <w:rPr>
          <w:rFonts w:ascii="Californian FB" w:hAnsi="Californian FB"/>
          <w:sz w:val="24"/>
          <w:szCs w:val="24"/>
        </w:rPr>
        <w:t xml:space="preserve">e  la </w:t>
      </w:r>
      <w:proofErr w:type="spellStart"/>
      <w:r w:rsidR="00870579" w:rsidRPr="00DE377F">
        <w:rPr>
          <w:rFonts w:ascii="Californian FB" w:hAnsi="Californian FB"/>
          <w:sz w:val="24"/>
          <w:szCs w:val="24"/>
        </w:rPr>
        <w:t>parentification</w:t>
      </w:r>
      <w:proofErr w:type="spellEnd"/>
      <w:r w:rsidR="00870579" w:rsidRPr="00DE377F">
        <w:rPr>
          <w:rFonts w:ascii="Californian FB" w:hAnsi="Californian FB"/>
          <w:sz w:val="24"/>
          <w:szCs w:val="24"/>
        </w:rPr>
        <w:t xml:space="preserve"> qui est un inversement des rôles. L’enfant a l’impression qu’il doit s’occuper de ses parents. Il devient alors « parent de ses parents » et n’a plus accès à sa place d’enfant. </w:t>
      </w:r>
    </w:p>
    <w:p w:rsidR="004933EC" w:rsidRPr="00DE377F" w:rsidRDefault="004933EC" w:rsidP="00A14D6F">
      <w:p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 xml:space="preserve">L’étude de la dynamique familiale </w:t>
      </w:r>
      <w:r w:rsidR="00B663D8" w:rsidRPr="00DE377F">
        <w:rPr>
          <w:rFonts w:ascii="Californian FB" w:hAnsi="Californian FB"/>
          <w:sz w:val="24"/>
          <w:szCs w:val="24"/>
        </w:rPr>
        <w:t>révèle</w:t>
      </w:r>
      <w:r w:rsidRPr="00DE377F">
        <w:rPr>
          <w:rFonts w:ascii="Californian FB" w:hAnsi="Californian FB"/>
          <w:sz w:val="24"/>
          <w:szCs w:val="24"/>
        </w:rPr>
        <w:t xml:space="preserve"> que les parents maltraitants ne demandent pas d’aide. Ce refus de demander de</w:t>
      </w:r>
      <w:r w:rsidR="00B663D8" w:rsidRPr="00DE377F">
        <w:rPr>
          <w:rFonts w:ascii="Californian FB" w:hAnsi="Californian FB"/>
          <w:sz w:val="24"/>
          <w:szCs w:val="24"/>
        </w:rPr>
        <w:t xml:space="preserve"> l’aide</w:t>
      </w:r>
      <w:r w:rsidRPr="00DE377F">
        <w:rPr>
          <w:rFonts w:ascii="Californian FB" w:hAnsi="Californian FB"/>
          <w:sz w:val="24"/>
          <w:szCs w:val="24"/>
        </w:rPr>
        <w:t xml:space="preserve"> se justifie  par :</w:t>
      </w:r>
    </w:p>
    <w:p w:rsidR="004933EC" w:rsidRPr="00DE377F" w:rsidRDefault="004933EC" w:rsidP="00873B56">
      <w:pPr>
        <w:pStyle w:val="Paragraphedeliste"/>
        <w:numPr>
          <w:ilvl w:val="0"/>
          <w:numId w:val="5"/>
        </w:num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>la honte</w:t>
      </w:r>
      <w:r w:rsidR="00130849">
        <w:rPr>
          <w:rFonts w:ascii="Californian FB" w:hAnsi="Californian FB"/>
          <w:sz w:val="24"/>
          <w:szCs w:val="24"/>
        </w:rPr>
        <w:t> ;</w:t>
      </w:r>
    </w:p>
    <w:p w:rsidR="004933EC" w:rsidRPr="00DE377F" w:rsidRDefault="004933EC" w:rsidP="00873B56">
      <w:pPr>
        <w:pStyle w:val="Paragraphedeliste"/>
        <w:numPr>
          <w:ilvl w:val="0"/>
          <w:numId w:val="5"/>
        </w:num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 xml:space="preserve">la peur du </w:t>
      </w:r>
      <w:r w:rsidR="00B663D8" w:rsidRPr="00DE377F">
        <w:rPr>
          <w:rFonts w:ascii="Californian FB" w:hAnsi="Californian FB"/>
          <w:sz w:val="24"/>
          <w:szCs w:val="24"/>
        </w:rPr>
        <w:t>blâme</w:t>
      </w:r>
      <w:r w:rsidRPr="00DE377F">
        <w:rPr>
          <w:rFonts w:ascii="Californian FB" w:hAnsi="Californian FB"/>
          <w:sz w:val="24"/>
          <w:szCs w:val="24"/>
        </w:rPr>
        <w:t xml:space="preserve"> et de la sanction</w:t>
      </w:r>
      <w:r w:rsidR="00130849">
        <w:rPr>
          <w:rFonts w:ascii="Californian FB" w:hAnsi="Californian FB"/>
          <w:sz w:val="24"/>
          <w:szCs w:val="24"/>
        </w:rPr>
        <w:t> ;</w:t>
      </w:r>
    </w:p>
    <w:p w:rsidR="004933EC" w:rsidRPr="00DE377F" w:rsidRDefault="004933EC" w:rsidP="00873B56">
      <w:pPr>
        <w:pStyle w:val="Paragraphedeliste"/>
        <w:numPr>
          <w:ilvl w:val="0"/>
          <w:numId w:val="5"/>
        </w:num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 xml:space="preserve">l’incapacité </w:t>
      </w:r>
      <w:r w:rsidR="00B663D8" w:rsidRPr="00DE377F">
        <w:rPr>
          <w:rFonts w:ascii="Californian FB" w:hAnsi="Californian FB"/>
          <w:sz w:val="24"/>
          <w:szCs w:val="24"/>
        </w:rPr>
        <w:t>socioculturelle</w:t>
      </w:r>
      <w:r w:rsidRPr="00DE377F">
        <w:rPr>
          <w:rFonts w:ascii="Californian FB" w:hAnsi="Californian FB"/>
          <w:sz w:val="24"/>
          <w:szCs w:val="24"/>
        </w:rPr>
        <w:t xml:space="preserve"> d’imaginer la possibilité d’</w:t>
      </w:r>
      <w:r w:rsidR="00B663D8" w:rsidRPr="00DE377F">
        <w:rPr>
          <w:rFonts w:ascii="Californian FB" w:hAnsi="Californian FB"/>
          <w:sz w:val="24"/>
          <w:szCs w:val="24"/>
        </w:rPr>
        <w:t>être</w:t>
      </w:r>
      <w:r w:rsidRPr="00DE377F">
        <w:rPr>
          <w:rFonts w:ascii="Californian FB" w:hAnsi="Californian FB"/>
          <w:sz w:val="24"/>
          <w:szCs w:val="24"/>
        </w:rPr>
        <w:t xml:space="preserve"> aidé</w:t>
      </w:r>
      <w:r w:rsidR="00130849">
        <w:rPr>
          <w:rFonts w:ascii="Californian FB" w:hAnsi="Californian FB"/>
          <w:sz w:val="24"/>
          <w:szCs w:val="24"/>
        </w:rPr>
        <w:t> ;</w:t>
      </w:r>
    </w:p>
    <w:p w:rsidR="00C53BD0" w:rsidRPr="00DE377F" w:rsidRDefault="004933EC" w:rsidP="00A14D6F">
      <w:pPr>
        <w:pStyle w:val="Paragraphedeliste"/>
        <w:numPr>
          <w:ilvl w:val="0"/>
          <w:numId w:val="5"/>
        </w:numPr>
        <w:ind w:left="0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lastRenderedPageBreak/>
        <w:t xml:space="preserve">la dépendance chronique aux services sociaux </w:t>
      </w:r>
      <w:r w:rsidR="00B663D8" w:rsidRPr="00DE377F">
        <w:rPr>
          <w:rFonts w:ascii="Californian FB" w:hAnsi="Californian FB"/>
          <w:sz w:val="24"/>
          <w:szCs w:val="24"/>
        </w:rPr>
        <w:t>perçue</w:t>
      </w:r>
      <w:r w:rsidRPr="00DE377F">
        <w:rPr>
          <w:rFonts w:ascii="Californian FB" w:hAnsi="Californian FB"/>
          <w:sz w:val="24"/>
          <w:szCs w:val="24"/>
        </w:rPr>
        <w:t xml:space="preserve"> comme bailleurs de fond et d’</w:t>
      </w:r>
      <w:r w:rsidR="00C53BD0" w:rsidRPr="00DE377F">
        <w:rPr>
          <w:rFonts w:ascii="Californian FB" w:hAnsi="Californian FB"/>
          <w:sz w:val="24"/>
          <w:szCs w:val="24"/>
        </w:rPr>
        <w:t>aides matérielles</w:t>
      </w:r>
      <w:r w:rsidR="00130849">
        <w:rPr>
          <w:rFonts w:ascii="Californian FB" w:hAnsi="Californian FB"/>
          <w:sz w:val="24"/>
          <w:szCs w:val="24"/>
        </w:rPr>
        <w:t> ;</w:t>
      </w:r>
    </w:p>
    <w:p w:rsidR="00C53BD0" w:rsidRPr="00DE377F" w:rsidRDefault="00C53BD0" w:rsidP="00873B56">
      <w:pPr>
        <w:pStyle w:val="Paragraphedeliste"/>
        <w:numPr>
          <w:ilvl w:val="0"/>
          <w:numId w:val="5"/>
        </w:numPr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>le manque d’empathie</w:t>
      </w:r>
      <w:r w:rsidR="00130849">
        <w:rPr>
          <w:rFonts w:ascii="Californian FB" w:hAnsi="Californian FB"/>
          <w:sz w:val="24"/>
          <w:szCs w:val="24"/>
        </w:rPr>
        <w:t> ;</w:t>
      </w:r>
    </w:p>
    <w:p w:rsidR="00C53BD0" w:rsidRPr="00EF3E29" w:rsidRDefault="006C63A1" w:rsidP="00EF3E29">
      <w:pPr>
        <w:ind w:left="360"/>
        <w:jc w:val="both"/>
        <w:rPr>
          <w:rFonts w:ascii="Californian FB" w:hAnsi="Californian FB"/>
          <w:sz w:val="24"/>
          <w:szCs w:val="24"/>
        </w:rPr>
      </w:pPr>
      <w:r w:rsidRPr="00EF3E29">
        <w:rPr>
          <w:rFonts w:ascii="Californian FB" w:hAnsi="Californian FB"/>
          <w:sz w:val="24"/>
          <w:szCs w:val="24"/>
        </w:rPr>
        <w:t>L’enchevêtrement</w:t>
      </w:r>
      <w:r w:rsidR="00C53BD0" w:rsidRPr="00EF3E29">
        <w:rPr>
          <w:rFonts w:ascii="Californian FB" w:hAnsi="Californian FB"/>
          <w:sz w:val="24"/>
          <w:szCs w:val="24"/>
        </w:rPr>
        <w:t xml:space="preserve"> des vicissitudes familiales qui </w:t>
      </w:r>
      <w:r w:rsidR="00CF7416" w:rsidRPr="00EF3E29">
        <w:rPr>
          <w:rFonts w:ascii="Californian FB" w:hAnsi="Californian FB"/>
          <w:sz w:val="24"/>
          <w:szCs w:val="24"/>
        </w:rPr>
        <w:t>empêche</w:t>
      </w:r>
      <w:r w:rsidR="00C53BD0" w:rsidRPr="00EF3E29">
        <w:rPr>
          <w:rFonts w:ascii="Californian FB" w:hAnsi="Californian FB"/>
          <w:sz w:val="24"/>
          <w:szCs w:val="24"/>
        </w:rPr>
        <w:t xml:space="preserve"> les protagonistes d’emprunter le chemin de la recherche d’aide.</w:t>
      </w:r>
    </w:p>
    <w:p w:rsidR="00874172" w:rsidRPr="00DE377F" w:rsidRDefault="00876B1E" w:rsidP="00A14D6F">
      <w:pPr>
        <w:pStyle w:val="Paragraphedeliste"/>
        <w:ind w:left="0"/>
        <w:jc w:val="both"/>
        <w:rPr>
          <w:rFonts w:ascii="Californian FB" w:hAnsi="Californian FB"/>
          <w:b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>Selon J.P MUGNIER </w:t>
      </w:r>
      <w:r w:rsidR="00F309E2" w:rsidRPr="00DE377F">
        <w:rPr>
          <w:rFonts w:ascii="Californian FB" w:hAnsi="Californian FB"/>
          <w:sz w:val="24"/>
          <w:szCs w:val="24"/>
        </w:rPr>
        <w:t>: «</w:t>
      </w:r>
      <w:r w:rsidR="00874172" w:rsidRPr="00DE377F">
        <w:rPr>
          <w:rFonts w:ascii="Californian FB" w:hAnsi="Californian FB"/>
          <w:sz w:val="24"/>
          <w:szCs w:val="24"/>
          <w:lang w:val="fr-BE"/>
        </w:rPr>
        <w:t> </w:t>
      </w:r>
      <w:r w:rsidR="00874172" w:rsidRPr="00DE377F">
        <w:rPr>
          <w:rFonts w:ascii="Californian FB" w:hAnsi="Californian FB"/>
          <w:b/>
          <w:i/>
          <w:iCs/>
          <w:sz w:val="24"/>
          <w:szCs w:val="24"/>
          <w:lang w:val="fr-BE"/>
        </w:rPr>
        <w:t>plus les parents se rendent coupables de sévices graves, qu’ils soient de nature sexuelle ou physique, plus leur souffrance est grande  tout comme celle infligée à leurs enfants, moins il leur est facile de demander de l’aide</w:t>
      </w:r>
      <w:r w:rsidR="00874172" w:rsidRPr="00DE377F">
        <w:rPr>
          <w:rFonts w:ascii="Californian FB" w:hAnsi="Californian FB"/>
          <w:b/>
          <w:sz w:val="24"/>
          <w:szCs w:val="24"/>
          <w:lang w:val="fr-BE"/>
        </w:rPr>
        <w:t xml:space="preserve"> ». </w:t>
      </w:r>
    </w:p>
    <w:p w:rsidR="00874172" w:rsidRPr="00DE377F" w:rsidRDefault="00874172" w:rsidP="00A14D6F">
      <w:pPr>
        <w:pStyle w:val="Paragraphedeliste"/>
        <w:ind w:left="0"/>
        <w:jc w:val="both"/>
        <w:rPr>
          <w:rFonts w:ascii="Californian FB" w:hAnsi="Californian FB"/>
          <w:b/>
          <w:sz w:val="24"/>
          <w:szCs w:val="24"/>
        </w:rPr>
      </w:pPr>
      <w:r w:rsidRPr="009C0B5F">
        <w:rPr>
          <w:rFonts w:ascii="Californian FB" w:hAnsi="Californian FB"/>
          <w:sz w:val="24"/>
          <w:szCs w:val="24"/>
          <w:lang w:val="fr-BE"/>
        </w:rPr>
        <w:t>Ce qui pourrait s’expliquer par le fait que</w:t>
      </w:r>
      <w:r w:rsidRPr="00DE377F">
        <w:rPr>
          <w:rFonts w:ascii="Californian FB" w:hAnsi="Californian FB"/>
          <w:b/>
          <w:sz w:val="24"/>
          <w:szCs w:val="24"/>
          <w:lang w:val="fr-BE"/>
        </w:rPr>
        <w:t xml:space="preserve"> « </w:t>
      </w:r>
      <w:r w:rsidRPr="00DE377F">
        <w:rPr>
          <w:rFonts w:ascii="Californian FB" w:hAnsi="Californian FB"/>
          <w:b/>
          <w:i/>
          <w:iCs/>
          <w:sz w:val="24"/>
          <w:szCs w:val="24"/>
          <w:lang w:val="fr-BE"/>
        </w:rPr>
        <w:t>la peur des parents s’ils venaient à se dénoncer serait  de perdre leur statut d’être humain »</w:t>
      </w:r>
      <w:r w:rsidRPr="00DE377F">
        <w:rPr>
          <w:rFonts w:ascii="Californian FB" w:hAnsi="Californian FB"/>
          <w:b/>
          <w:sz w:val="24"/>
          <w:szCs w:val="24"/>
          <w:lang w:val="fr-BE"/>
        </w:rPr>
        <w:t xml:space="preserve">. </w:t>
      </w:r>
    </w:p>
    <w:p w:rsidR="00CF7416" w:rsidRPr="00DE377F" w:rsidRDefault="00874172" w:rsidP="00A14D6F">
      <w:pPr>
        <w:pStyle w:val="Paragraphedeliste"/>
        <w:ind w:left="0"/>
        <w:jc w:val="both"/>
        <w:rPr>
          <w:rFonts w:ascii="Californian FB" w:hAnsi="Californian FB"/>
          <w:b/>
          <w:i/>
          <w:iCs/>
          <w:sz w:val="24"/>
          <w:szCs w:val="24"/>
          <w:lang w:val="fr-BE"/>
        </w:rPr>
      </w:pPr>
      <w:r w:rsidRPr="00DE377F">
        <w:rPr>
          <w:rFonts w:ascii="Californian FB" w:hAnsi="Californian FB"/>
          <w:b/>
          <w:sz w:val="24"/>
          <w:szCs w:val="24"/>
          <w:lang w:val="fr-BE"/>
        </w:rPr>
        <w:t>« </w:t>
      </w:r>
      <w:r w:rsidRPr="00DE377F">
        <w:rPr>
          <w:rFonts w:ascii="Californian FB" w:hAnsi="Californian FB"/>
          <w:b/>
          <w:i/>
          <w:iCs/>
          <w:sz w:val="24"/>
          <w:szCs w:val="24"/>
          <w:lang w:val="fr-BE"/>
        </w:rPr>
        <w:t xml:space="preserve">Cette peur est également présente chez les enfants: plus ceux-ci ont été entrainés dans des actes contre nature dont ils n’ont pu se soustraire, plus ils peuvent craindre, si cela vient à être su, de se voir définitivement privé d’un avenir </w:t>
      </w:r>
      <w:r w:rsidR="00B938AA" w:rsidRPr="00DE377F">
        <w:rPr>
          <w:rFonts w:ascii="Californian FB" w:hAnsi="Californian FB"/>
          <w:b/>
          <w:i/>
          <w:iCs/>
          <w:sz w:val="24"/>
          <w:szCs w:val="24"/>
          <w:lang w:val="fr-BE"/>
        </w:rPr>
        <w:t>meilleur.</w:t>
      </w:r>
      <w:r w:rsidR="0066225E" w:rsidRPr="00DE377F">
        <w:rPr>
          <w:rFonts w:ascii="Californian FB" w:hAnsi="Californian FB"/>
          <w:b/>
          <w:i/>
          <w:iCs/>
          <w:sz w:val="24"/>
          <w:szCs w:val="24"/>
          <w:lang w:val="fr-BE"/>
        </w:rPr>
        <w:t>»</w:t>
      </w:r>
    </w:p>
    <w:p w:rsidR="00CF7416" w:rsidRPr="00DE377F" w:rsidRDefault="00CF7416" w:rsidP="00873B56">
      <w:pPr>
        <w:pStyle w:val="Paragraphedeliste"/>
        <w:ind w:left="360"/>
        <w:jc w:val="both"/>
        <w:rPr>
          <w:rFonts w:ascii="Californian FB" w:hAnsi="Californian FB"/>
          <w:i/>
          <w:iCs/>
          <w:sz w:val="24"/>
          <w:szCs w:val="24"/>
          <w:lang w:val="fr-BE"/>
        </w:rPr>
      </w:pPr>
    </w:p>
    <w:p w:rsidR="00870579" w:rsidRPr="00DE377F" w:rsidRDefault="00CF7416" w:rsidP="00A14D6F">
      <w:pPr>
        <w:pStyle w:val="Paragraphedeliste"/>
        <w:ind w:left="0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i/>
          <w:iCs/>
          <w:sz w:val="24"/>
          <w:szCs w:val="24"/>
          <w:lang w:val="fr-BE"/>
        </w:rPr>
        <w:t xml:space="preserve">Toutefois les demandes d’aide peuvent être masquées lorsqu’elles </w:t>
      </w:r>
      <w:r w:rsidR="00222EF6" w:rsidRPr="00DE377F">
        <w:rPr>
          <w:rFonts w:ascii="Californian FB" w:hAnsi="Californian FB"/>
          <w:sz w:val="24"/>
          <w:szCs w:val="24"/>
        </w:rPr>
        <w:t>existent.</w:t>
      </w:r>
      <w:r w:rsidR="00472913" w:rsidRPr="00DE377F">
        <w:rPr>
          <w:rFonts w:ascii="Californian FB" w:hAnsi="Californian FB"/>
          <w:sz w:val="24"/>
          <w:szCs w:val="24"/>
        </w:rPr>
        <w:t xml:space="preserve"> C’est pourquoi</w:t>
      </w:r>
    </w:p>
    <w:p w:rsidR="00472913" w:rsidRPr="00DE377F" w:rsidRDefault="00472913" w:rsidP="00A14D6F">
      <w:pPr>
        <w:spacing w:after="0" w:line="240" w:lineRule="auto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  <w:lang w:val="fr-BE"/>
        </w:rPr>
        <w:t xml:space="preserve">Les demandes d’aide ne se formulent pas toujours comme on s’y attend, il s’agira donc pour les professionnels d’être attentifs aux signes extérieurs de la souffrance </w:t>
      </w:r>
      <w:r w:rsidR="00D224FD" w:rsidRPr="00DE377F">
        <w:rPr>
          <w:rFonts w:ascii="Californian FB" w:hAnsi="Californian FB"/>
          <w:sz w:val="24"/>
          <w:szCs w:val="24"/>
          <w:lang w:val="fr-BE"/>
        </w:rPr>
        <w:t>intrafamiliale</w:t>
      </w:r>
      <w:r w:rsidRPr="00DE377F">
        <w:rPr>
          <w:rFonts w:ascii="Californian FB" w:hAnsi="Californian FB"/>
          <w:sz w:val="24"/>
          <w:szCs w:val="24"/>
          <w:lang w:val="fr-BE"/>
        </w:rPr>
        <w:t>.</w:t>
      </w:r>
    </w:p>
    <w:p w:rsidR="00472913" w:rsidRPr="00DE377F" w:rsidRDefault="00472913" w:rsidP="00A14D6F">
      <w:pPr>
        <w:spacing w:after="0" w:line="240" w:lineRule="auto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  <w:lang w:val="fr-BE"/>
        </w:rPr>
        <w:t>Ces signes sont multiples :</w:t>
      </w:r>
    </w:p>
    <w:p w:rsidR="00472913" w:rsidRPr="00DE377F" w:rsidRDefault="00472913" w:rsidP="001444D7">
      <w:pPr>
        <w:spacing w:after="0" w:line="240" w:lineRule="auto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  <w:lang w:val="fr-BE"/>
        </w:rPr>
        <w:tab/>
        <w:t xml:space="preserve">- ne pas scolariser son enfant, </w:t>
      </w:r>
    </w:p>
    <w:p w:rsidR="00472913" w:rsidRPr="00DE377F" w:rsidRDefault="00472913" w:rsidP="001444D7">
      <w:pPr>
        <w:spacing w:after="0" w:line="240" w:lineRule="auto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  <w:lang w:val="fr-BE"/>
        </w:rPr>
        <w:tab/>
        <w:t xml:space="preserve">- l’envoyer à l’école avec des hématomes </w:t>
      </w:r>
    </w:p>
    <w:p w:rsidR="00472913" w:rsidRPr="00DE377F" w:rsidRDefault="00472913" w:rsidP="001444D7">
      <w:pPr>
        <w:spacing w:after="0" w:line="240" w:lineRule="auto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  <w:lang w:val="fr-BE"/>
        </w:rPr>
        <w:tab/>
        <w:t xml:space="preserve">- se rendre à l’école </w:t>
      </w:r>
      <w:r w:rsidR="00A14D6F" w:rsidRPr="00DE377F">
        <w:rPr>
          <w:rFonts w:ascii="Californian FB" w:hAnsi="Californian FB"/>
          <w:sz w:val="24"/>
          <w:szCs w:val="24"/>
          <w:lang w:val="fr-BE"/>
        </w:rPr>
        <w:t>alcoolisée</w:t>
      </w:r>
      <w:r w:rsidRPr="00DE377F">
        <w:rPr>
          <w:rFonts w:ascii="Californian FB" w:hAnsi="Californian FB"/>
          <w:sz w:val="24"/>
          <w:szCs w:val="24"/>
          <w:lang w:val="fr-BE"/>
        </w:rPr>
        <w:t xml:space="preserve">, </w:t>
      </w:r>
    </w:p>
    <w:p w:rsidR="00472913" w:rsidRPr="00DE377F" w:rsidRDefault="00472913" w:rsidP="001444D7">
      <w:pPr>
        <w:spacing w:after="0" w:line="240" w:lineRule="auto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  <w:lang w:val="fr-BE"/>
        </w:rPr>
        <w:tab/>
        <w:t xml:space="preserve">- nier la souffrance de l’enfant lorsqu’elle s’exprime par des tr du comportement ou de la personnalité, </w:t>
      </w:r>
    </w:p>
    <w:p w:rsidR="00472913" w:rsidRPr="00DE377F" w:rsidRDefault="00472913" w:rsidP="001444D7">
      <w:pPr>
        <w:spacing w:after="0" w:line="240" w:lineRule="auto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  <w:lang w:val="fr-BE"/>
        </w:rPr>
        <w:tab/>
        <w:t xml:space="preserve">- mettre ceux-ci sur le compte de sa méchanceté ou de sa volonté de nuire à ses parents, </w:t>
      </w:r>
      <w:proofErr w:type="spellStart"/>
      <w:r w:rsidRPr="00DE377F">
        <w:rPr>
          <w:rFonts w:ascii="Californian FB" w:hAnsi="Californian FB"/>
          <w:sz w:val="24"/>
          <w:szCs w:val="24"/>
          <w:lang w:val="fr-BE"/>
        </w:rPr>
        <w:t>etc</w:t>
      </w:r>
      <w:proofErr w:type="spellEnd"/>
      <w:r w:rsidRPr="00DE377F">
        <w:rPr>
          <w:rFonts w:ascii="Californian FB" w:hAnsi="Californian FB"/>
          <w:sz w:val="24"/>
          <w:szCs w:val="24"/>
          <w:lang w:val="fr-BE"/>
        </w:rPr>
        <w:t>...</w:t>
      </w:r>
      <w:r w:rsidRPr="00DE377F">
        <w:rPr>
          <w:rFonts w:ascii="Californian FB" w:hAnsi="Californian FB"/>
          <w:sz w:val="24"/>
          <w:szCs w:val="24"/>
        </w:rPr>
        <w:t xml:space="preserve"> </w:t>
      </w:r>
    </w:p>
    <w:p w:rsidR="00870579" w:rsidRPr="00DE377F" w:rsidRDefault="00870579" w:rsidP="001444D7">
      <w:pPr>
        <w:spacing w:after="0"/>
        <w:ind w:left="1080"/>
        <w:jc w:val="both"/>
        <w:rPr>
          <w:rFonts w:ascii="Californian FB" w:hAnsi="Californian FB"/>
          <w:sz w:val="24"/>
          <w:szCs w:val="24"/>
        </w:rPr>
      </w:pPr>
    </w:p>
    <w:p w:rsidR="00627DC2" w:rsidRDefault="00814FC5" w:rsidP="00A14D6F">
      <w:pPr>
        <w:pStyle w:val="Paragraphedeliste"/>
        <w:ind w:left="0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 xml:space="preserve">Pour mieux appréhender la notion de dynamique familiale les participants ont prit part à une représentation opposants deux groupes antagonistes : </w:t>
      </w:r>
      <w:r w:rsidRPr="00E14690">
        <w:rPr>
          <w:rFonts w:ascii="Californian FB" w:hAnsi="Californian FB"/>
          <w:b/>
          <w:sz w:val="24"/>
          <w:szCs w:val="24"/>
        </w:rPr>
        <w:t>les souples et les rigides</w:t>
      </w:r>
      <w:r w:rsidRPr="00DE377F">
        <w:rPr>
          <w:rFonts w:ascii="Californian FB" w:hAnsi="Californian FB"/>
          <w:sz w:val="24"/>
          <w:szCs w:val="24"/>
        </w:rPr>
        <w:t>.</w:t>
      </w:r>
      <w:r w:rsidR="00AA3593">
        <w:rPr>
          <w:rFonts w:ascii="Californian FB" w:hAnsi="Californian FB"/>
          <w:sz w:val="24"/>
          <w:szCs w:val="24"/>
        </w:rPr>
        <w:t xml:space="preserve"> Le </w:t>
      </w:r>
      <w:r w:rsidR="00A069D2">
        <w:rPr>
          <w:rFonts w:ascii="Californian FB" w:hAnsi="Californian FB"/>
          <w:sz w:val="24"/>
          <w:szCs w:val="24"/>
        </w:rPr>
        <w:t>jeu</w:t>
      </w:r>
      <w:r w:rsidR="00AA3593">
        <w:rPr>
          <w:rFonts w:ascii="Californian FB" w:hAnsi="Californian FB"/>
          <w:sz w:val="24"/>
          <w:szCs w:val="24"/>
        </w:rPr>
        <w:t xml:space="preserve"> de </w:t>
      </w:r>
      <w:r w:rsidR="002D3CD9">
        <w:rPr>
          <w:rFonts w:ascii="Californian FB" w:hAnsi="Californian FB"/>
          <w:sz w:val="24"/>
          <w:szCs w:val="24"/>
        </w:rPr>
        <w:t>rôle</w:t>
      </w:r>
      <w:r w:rsidR="00AA3593">
        <w:rPr>
          <w:rFonts w:ascii="Californian FB" w:hAnsi="Californian FB"/>
          <w:sz w:val="24"/>
          <w:szCs w:val="24"/>
        </w:rPr>
        <w:t xml:space="preserve"> a</w:t>
      </w:r>
      <w:r w:rsidR="002D3CD9">
        <w:rPr>
          <w:rFonts w:ascii="Californian FB" w:hAnsi="Californian FB"/>
          <w:sz w:val="24"/>
          <w:szCs w:val="24"/>
        </w:rPr>
        <w:t xml:space="preserve"> </w:t>
      </w:r>
      <w:r w:rsidR="00AA3593">
        <w:rPr>
          <w:rFonts w:ascii="Californian FB" w:hAnsi="Californian FB"/>
          <w:sz w:val="24"/>
          <w:szCs w:val="24"/>
        </w:rPr>
        <w:t>permis le travail autour de l’affiliation par une comparaison entre les familles rigides et les familles souples.</w:t>
      </w:r>
      <w:r w:rsidR="00753E7B">
        <w:rPr>
          <w:rFonts w:ascii="Californian FB" w:hAnsi="Californian FB"/>
          <w:sz w:val="24"/>
          <w:szCs w:val="24"/>
        </w:rPr>
        <w:t xml:space="preserve"> </w:t>
      </w:r>
      <w:r w:rsidR="00A069D2">
        <w:rPr>
          <w:rFonts w:ascii="Californian FB" w:hAnsi="Californian FB"/>
          <w:sz w:val="24"/>
          <w:szCs w:val="24"/>
        </w:rPr>
        <w:t>Donc</w:t>
      </w:r>
      <w:r w:rsidR="00753E7B">
        <w:rPr>
          <w:rFonts w:ascii="Californian FB" w:hAnsi="Californian FB"/>
          <w:sz w:val="24"/>
          <w:szCs w:val="24"/>
        </w:rPr>
        <w:t xml:space="preserve"> il faut identifier les types de familles pour une affiliation éventuelle.</w:t>
      </w:r>
      <w:r w:rsidRPr="00DE377F">
        <w:rPr>
          <w:rFonts w:ascii="Californian FB" w:hAnsi="Californian FB"/>
          <w:sz w:val="24"/>
          <w:szCs w:val="24"/>
        </w:rPr>
        <w:t xml:space="preserve"> A l’issue de ladite représentation, nous pouvons noter </w:t>
      </w:r>
      <w:r w:rsidR="007B00D2" w:rsidRPr="00DE377F">
        <w:rPr>
          <w:rFonts w:ascii="Californian FB" w:hAnsi="Californian FB"/>
          <w:sz w:val="24"/>
          <w:szCs w:val="24"/>
        </w:rPr>
        <w:t xml:space="preserve">que les approches des deux groupes </w:t>
      </w:r>
      <w:r w:rsidR="00E14690">
        <w:rPr>
          <w:rFonts w:ascii="Californian FB" w:hAnsi="Californian FB"/>
          <w:sz w:val="24"/>
          <w:szCs w:val="24"/>
        </w:rPr>
        <w:t xml:space="preserve"> bien que différentes </w:t>
      </w:r>
      <w:r w:rsidR="007B00D2" w:rsidRPr="00DE377F">
        <w:rPr>
          <w:rFonts w:ascii="Californian FB" w:hAnsi="Californian FB"/>
          <w:sz w:val="24"/>
          <w:szCs w:val="24"/>
        </w:rPr>
        <w:t>comportent des avantages et des inconvénients.</w:t>
      </w:r>
    </w:p>
    <w:p w:rsidR="007B1D67" w:rsidRPr="00DE377F" w:rsidRDefault="007B1D67" w:rsidP="00873B56">
      <w:pPr>
        <w:pStyle w:val="Paragraphedeliste"/>
        <w:ind w:left="360"/>
        <w:jc w:val="both"/>
        <w:rPr>
          <w:rFonts w:ascii="Californian FB" w:hAnsi="Californian FB"/>
          <w:sz w:val="24"/>
          <w:szCs w:val="24"/>
        </w:rPr>
      </w:pPr>
    </w:p>
    <w:p w:rsidR="00DF0630" w:rsidRPr="00DE377F" w:rsidRDefault="00DF0630" w:rsidP="00A14D6F">
      <w:pPr>
        <w:pStyle w:val="Paragraphedeliste"/>
        <w:ind w:left="0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>Abordant la question de la violence conjugale, nous pouvons retenir qu’elle a des influences sur l’enfant. Cependant il faut faire la différence entre violence conjugale et conflit conjugal.</w:t>
      </w:r>
    </w:p>
    <w:p w:rsidR="00DF0630" w:rsidRPr="007B1D67" w:rsidRDefault="00DF0630" w:rsidP="00A14D6F">
      <w:pPr>
        <w:pStyle w:val="Paragraphedeliste"/>
        <w:ind w:left="0"/>
        <w:jc w:val="both"/>
        <w:rPr>
          <w:rFonts w:ascii="Californian FB" w:hAnsi="Californian FB"/>
          <w:b/>
          <w:sz w:val="24"/>
          <w:szCs w:val="24"/>
        </w:rPr>
      </w:pPr>
      <w:r w:rsidRPr="007B1D67">
        <w:rPr>
          <w:rFonts w:ascii="Californian FB" w:hAnsi="Californian FB"/>
          <w:b/>
          <w:sz w:val="24"/>
          <w:szCs w:val="24"/>
        </w:rPr>
        <w:t>La violence conjugale est l’intention de prise de pouvoir sur l’autre. Cette intention est camouflée.</w:t>
      </w:r>
    </w:p>
    <w:p w:rsidR="00DF0630" w:rsidRPr="00DE377F" w:rsidRDefault="00DF0630" w:rsidP="00A14D6F">
      <w:pPr>
        <w:pStyle w:val="Paragraphedeliste"/>
        <w:ind w:left="0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>Par contre le conflit</w:t>
      </w:r>
      <w:r w:rsidRPr="007B1D67">
        <w:rPr>
          <w:rFonts w:ascii="Californian FB" w:hAnsi="Californian FB"/>
          <w:b/>
          <w:sz w:val="24"/>
          <w:szCs w:val="24"/>
        </w:rPr>
        <w:t xml:space="preserve"> conjugal renvoie à des différences de point de vue sur une question.</w:t>
      </w:r>
    </w:p>
    <w:p w:rsidR="0016195D" w:rsidRPr="00DE377F" w:rsidRDefault="00A37708" w:rsidP="00A14D6F">
      <w:pPr>
        <w:pStyle w:val="Paragraphedeliste"/>
        <w:ind w:left="0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>D’</w:t>
      </w:r>
      <w:r w:rsidR="0016195D" w:rsidRPr="00DE377F">
        <w:rPr>
          <w:rFonts w:ascii="Californian FB" w:hAnsi="Californian FB"/>
          <w:sz w:val="24"/>
          <w:szCs w:val="24"/>
        </w:rPr>
        <w:t xml:space="preserve">un autre coté, le cycle de la vilence conjugale et le vécu du couple a été illustré par un </w:t>
      </w:r>
      <w:r w:rsidR="004C2B81" w:rsidRPr="00DE377F">
        <w:rPr>
          <w:rFonts w:ascii="Californian FB" w:hAnsi="Californian FB"/>
          <w:sz w:val="24"/>
          <w:szCs w:val="24"/>
        </w:rPr>
        <w:t>schéma</w:t>
      </w:r>
      <w:r w:rsidRPr="00DE377F">
        <w:rPr>
          <w:rFonts w:ascii="Californian FB" w:hAnsi="Californian FB"/>
          <w:sz w:val="24"/>
          <w:szCs w:val="24"/>
        </w:rPr>
        <w:t>. Puis les participants ont échangé sur des cas pratiques</w:t>
      </w:r>
      <w:r w:rsidR="0016195D" w:rsidRPr="00DE377F">
        <w:rPr>
          <w:rFonts w:ascii="Californian FB" w:hAnsi="Californian FB"/>
          <w:sz w:val="24"/>
          <w:szCs w:val="24"/>
        </w:rPr>
        <w:t xml:space="preserve"> avant la clôture des travaux</w:t>
      </w:r>
      <w:r w:rsidRPr="00DE377F">
        <w:rPr>
          <w:rFonts w:ascii="Californian FB" w:hAnsi="Californian FB"/>
          <w:sz w:val="24"/>
          <w:szCs w:val="24"/>
        </w:rPr>
        <w:t>.</w:t>
      </w:r>
    </w:p>
    <w:p w:rsidR="00C17988" w:rsidRPr="00DE377F" w:rsidRDefault="00C17988" w:rsidP="00873B56">
      <w:pPr>
        <w:pStyle w:val="Paragraphedeliste"/>
        <w:ind w:left="360"/>
        <w:jc w:val="both"/>
        <w:rPr>
          <w:rFonts w:ascii="Californian FB" w:hAnsi="Californian FB"/>
          <w:sz w:val="24"/>
          <w:szCs w:val="24"/>
        </w:rPr>
      </w:pPr>
    </w:p>
    <w:p w:rsidR="00C17988" w:rsidRPr="00873B56" w:rsidRDefault="00C17988" w:rsidP="00873B56">
      <w:pPr>
        <w:pStyle w:val="Paragraphedeliste"/>
        <w:ind w:left="360"/>
        <w:jc w:val="both"/>
        <w:rPr>
          <w:rFonts w:ascii="Californian FB" w:hAnsi="Californian FB"/>
          <w:b/>
          <w:sz w:val="24"/>
          <w:szCs w:val="24"/>
          <w:u w:val="single"/>
        </w:rPr>
      </w:pPr>
      <w:r w:rsidRPr="00DE377F">
        <w:rPr>
          <w:rFonts w:ascii="Californian FB" w:hAnsi="Californian FB"/>
          <w:sz w:val="24"/>
          <w:szCs w:val="24"/>
        </w:rPr>
        <w:t xml:space="preserve">                                                                                                   </w:t>
      </w:r>
      <w:r w:rsidRPr="00873B56">
        <w:rPr>
          <w:rFonts w:ascii="Californian FB" w:hAnsi="Californian FB"/>
          <w:b/>
          <w:sz w:val="24"/>
          <w:szCs w:val="24"/>
          <w:u w:val="single"/>
        </w:rPr>
        <w:t xml:space="preserve">Le </w:t>
      </w:r>
      <w:r w:rsidR="00873B56" w:rsidRPr="00873B56">
        <w:rPr>
          <w:rFonts w:ascii="Californian FB" w:hAnsi="Californian FB"/>
          <w:b/>
          <w:sz w:val="24"/>
          <w:szCs w:val="24"/>
          <w:u w:val="single"/>
        </w:rPr>
        <w:t>rapporteur</w:t>
      </w:r>
    </w:p>
    <w:p w:rsidR="00C17988" w:rsidRPr="00DE377F" w:rsidRDefault="00C17988" w:rsidP="00873B56">
      <w:pPr>
        <w:pStyle w:val="Paragraphedeliste"/>
        <w:ind w:left="360"/>
        <w:jc w:val="both"/>
        <w:rPr>
          <w:rFonts w:ascii="Californian FB" w:hAnsi="Californian FB"/>
          <w:sz w:val="24"/>
          <w:szCs w:val="24"/>
        </w:rPr>
      </w:pPr>
      <w:r w:rsidRPr="00DE377F">
        <w:rPr>
          <w:rFonts w:ascii="Californian FB" w:hAnsi="Californian FB"/>
          <w:sz w:val="24"/>
          <w:szCs w:val="24"/>
        </w:rPr>
        <w:t xml:space="preserve">                                                                                                   Adjudant de Police Edouard SAGNA</w:t>
      </w:r>
    </w:p>
    <w:p w:rsidR="00C17988" w:rsidRPr="00CF604C" w:rsidRDefault="00C17988" w:rsidP="00873B56">
      <w:pPr>
        <w:pStyle w:val="Paragraphedeliste"/>
        <w:ind w:left="360"/>
        <w:jc w:val="both"/>
        <w:rPr>
          <w:sz w:val="24"/>
          <w:szCs w:val="24"/>
        </w:rPr>
      </w:pPr>
      <w:r w:rsidRPr="00CF604C">
        <w:rPr>
          <w:sz w:val="24"/>
          <w:szCs w:val="24"/>
        </w:rPr>
        <w:lastRenderedPageBreak/>
        <w:t xml:space="preserve">         </w:t>
      </w:r>
    </w:p>
    <w:p w:rsidR="00C614D4" w:rsidRDefault="00C614D4" w:rsidP="00873B56">
      <w:pPr>
        <w:jc w:val="both"/>
      </w:pPr>
      <w:r>
        <w:br w:type="page"/>
      </w:r>
    </w:p>
    <w:p w:rsidR="00B624DD" w:rsidRDefault="00C614D4" w:rsidP="00873B56">
      <w:pPr>
        <w:pStyle w:val="Paragraphedeliste"/>
        <w:numPr>
          <w:ilvl w:val="0"/>
          <w:numId w:val="1"/>
        </w:numPr>
        <w:jc w:val="both"/>
      </w:pPr>
      <w:r>
        <w:lastRenderedPageBreak/>
        <w:t xml:space="preserve">                                                                                                                                                                            </w:t>
      </w:r>
    </w:p>
    <w:p w:rsidR="00C614D4" w:rsidRDefault="00C614D4" w:rsidP="00E0415F">
      <w:pPr>
        <w:pStyle w:val="Paragraphedeliste"/>
        <w:numPr>
          <w:ilvl w:val="0"/>
          <w:numId w:val="1"/>
        </w:numPr>
      </w:pPr>
    </w:p>
    <w:p w:rsidR="00C614D4" w:rsidRDefault="00C614D4" w:rsidP="00EE49AB">
      <w:pPr>
        <w:pStyle w:val="Paragraphedeliste"/>
        <w:ind w:left="360"/>
      </w:pPr>
    </w:p>
    <w:p w:rsidR="00C614D4" w:rsidRDefault="00C614D4" w:rsidP="00EE49AB">
      <w:pPr>
        <w:pStyle w:val="Paragraphedeliste"/>
        <w:ind w:left="360"/>
      </w:pPr>
    </w:p>
    <w:p w:rsidR="00C614D4" w:rsidRDefault="00C614D4" w:rsidP="00EE49AB">
      <w:pPr>
        <w:pStyle w:val="Paragraphedeliste"/>
        <w:ind w:left="360"/>
      </w:pPr>
    </w:p>
    <w:p w:rsidR="00C614D4" w:rsidRDefault="00C614D4" w:rsidP="00EE49AB">
      <w:pPr>
        <w:pStyle w:val="Paragraphedeliste"/>
        <w:ind w:left="360"/>
      </w:pPr>
    </w:p>
    <w:p w:rsidR="00F87590" w:rsidRDefault="00F87590" w:rsidP="00EE49AB">
      <w:pPr>
        <w:pStyle w:val="Paragraphedeliste"/>
        <w:ind w:left="360"/>
      </w:pPr>
      <w:r>
        <w:t xml:space="preserve">  </w:t>
      </w:r>
    </w:p>
    <w:p w:rsidR="00565866" w:rsidRDefault="00565866"/>
    <w:p w:rsidR="00631195" w:rsidRDefault="00631195"/>
    <w:sectPr w:rsidR="00631195" w:rsidSect="005B0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7F3B"/>
    <w:multiLevelType w:val="hybridMultilevel"/>
    <w:tmpl w:val="BCAA3518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401E77"/>
    <w:multiLevelType w:val="hybridMultilevel"/>
    <w:tmpl w:val="62780C72"/>
    <w:lvl w:ilvl="0" w:tplc="1910F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5445E"/>
    <w:multiLevelType w:val="hybridMultilevel"/>
    <w:tmpl w:val="3E9692E4"/>
    <w:lvl w:ilvl="0" w:tplc="040C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C3C1902"/>
    <w:multiLevelType w:val="hybridMultilevel"/>
    <w:tmpl w:val="6F966B5E"/>
    <w:lvl w:ilvl="0" w:tplc="6EE6EC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700EFE"/>
    <w:multiLevelType w:val="hybridMultilevel"/>
    <w:tmpl w:val="F02A0DD2"/>
    <w:lvl w:ilvl="0" w:tplc="04769A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10304"/>
    <w:rsid w:val="000428D5"/>
    <w:rsid w:val="000D36F5"/>
    <w:rsid w:val="001045D0"/>
    <w:rsid w:val="00130849"/>
    <w:rsid w:val="001444D7"/>
    <w:rsid w:val="0016195D"/>
    <w:rsid w:val="00210304"/>
    <w:rsid w:val="00222EF6"/>
    <w:rsid w:val="00252C0C"/>
    <w:rsid w:val="00276A71"/>
    <w:rsid w:val="00291915"/>
    <w:rsid w:val="002C5683"/>
    <w:rsid w:val="002D3CD9"/>
    <w:rsid w:val="003913CC"/>
    <w:rsid w:val="00395586"/>
    <w:rsid w:val="00427907"/>
    <w:rsid w:val="00472913"/>
    <w:rsid w:val="004933EC"/>
    <w:rsid w:val="004C2B81"/>
    <w:rsid w:val="00520AEA"/>
    <w:rsid w:val="00565866"/>
    <w:rsid w:val="005823F2"/>
    <w:rsid w:val="005B0908"/>
    <w:rsid w:val="00627DC2"/>
    <w:rsid w:val="00631195"/>
    <w:rsid w:val="0066225E"/>
    <w:rsid w:val="006C63A1"/>
    <w:rsid w:val="006E61DD"/>
    <w:rsid w:val="00753E7B"/>
    <w:rsid w:val="00755F18"/>
    <w:rsid w:val="007976E1"/>
    <w:rsid w:val="007B00D2"/>
    <w:rsid w:val="007B1D67"/>
    <w:rsid w:val="007B5BC1"/>
    <w:rsid w:val="007E0E10"/>
    <w:rsid w:val="00814FC5"/>
    <w:rsid w:val="00870579"/>
    <w:rsid w:val="00873B56"/>
    <w:rsid w:val="00874172"/>
    <w:rsid w:val="00876B1E"/>
    <w:rsid w:val="008E4338"/>
    <w:rsid w:val="009527FF"/>
    <w:rsid w:val="009C0B5F"/>
    <w:rsid w:val="00A069D2"/>
    <w:rsid w:val="00A14D6F"/>
    <w:rsid w:val="00A37708"/>
    <w:rsid w:val="00AA3593"/>
    <w:rsid w:val="00B624DD"/>
    <w:rsid w:val="00B663D8"/>
    <w:rsid w:val="00B938AA"/>
    <w:rsid w:val="00C17988"/>
    <w:rsid w:val="00C53BD0"/>
    <w:rsid w:val="00C614D4"/>
    <w:rsid w:val="00C67AFF"/>
    <w:rsid w:val="00C917FD"/>
    <w:rsid w:val="00CF604C"/>
    <w:rsid w:val="00CF7416"/>
    <w:rsid w:val="00D224FD"/>
    <w:rsid w:val="00D44A96"/>
    <w:rsid w:val="00D72B44"/>
    <w:rsid w:val="00DB4C15"/>
    <w:rsid w:val="00DE377F"/>
    <w:rsid w:val="00DF0630"/>
    <w:rsid w:val="00E0415F"/>
    <w:rsid w:val="00E11134"/>
    <w:rsid w:val="00E14690"/>
    <w:rsid w:val="00E41CEC"/>
    <w:rsid w:val="00EE49AB"/>
    <w:rsid w:val="00EF3E29"/>
    <w:rsid w:val="00EF504E"/>
    <w:rsid w:val="00F1734E"/>
    <w:rsid w:val="00F309E2"/>
    <w:rsid w:val="00F87150"/>
    <w:rsid w:val="00F87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9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415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74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844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POLICE NDORONG</dc:creator>
  <cp:lastModifiedBy>Microsoft</cp:lastModifiedBy>
  <cp:revision>13</cp:revision>
  <dcterms:created xsi:type="dcterms:W3CDTF">2019-07-12T08:49:00Z</dcterms:created>
  <dcterms:modified xsi:type="dcterms:W3CDTF">2019-07-12T10:45:00Z</dcterms:modified>
</cp:coreProperties>
</file>